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C68" w:rsidRPr="00E412E7" w:rsidRDefault="008D7C68" w:rsidP="008D7C68">
      <w:pPr>
        <w:spacing w:line="240" w:lineRule="auto"/>
        <w:ind w:firstLine="0"/>
        <w:jc w:val="center"/>
        <w:rPr>
          <w:rFonts w:eastAsia="Times New Roman" w:cs="Times New Roman"/>
          <w:b/>
          <w:color w:val="000000"/>
          <w:szCs w:val="28"/>
          <w:lang w:eastAsia="ru-RU"/>
        </w:rPr>
      </w:pPr>
      <w:r w:rsidRPr="00E412E7">
        <w:rPr>
          <w:rFonts w:eastAsia="Times New Roman" w:cs="Times New Roman"/>
          <w:b/>
          <w:color w:val="000000"/>
          <w:szCs w:val="28"/>
          <w:lang w:eastAsia="ru-RU"/>
        </w:rPr>
        <w:t>Министерство образования и науки Российской Федерации</w:t>
      </w:r>
    </w:p>
    <w:p w:rsidR="008D7C68" w:rsidRPr="00E412E7" w:rsidRDefault="008D7C68" w:rsidP="008D7C68">
      <w:pPr>
        <w:spacing w:line="240" w:lineRule="auto"/>
        <w:ind w:firstLine="0"/>
        <w:jc w:val="center"/>
        <w:rPr>
          <w:rFonts w:eastAsia="Times New Roman" w:cs="Times New Roman"/>
          <w:color w:val="000000"/>
          <w:szCs w:val="28"/>
          <w:lang w:eastAsia="ru-RU"/>
        </w:rPr>
      </w:pPr>
    </w:p>
    <w:p w:rsidR="008D7C68" w:rsidRPr="00E412E7" w:rsidRDefault="008D7C68" w:rsidP="008D7C68">
      <w:pPr>
        <w:spacing w:line="240" w:lineRule="auto"/>
        <w:ind w:firstLine="0"/>
        <w:jc w:val="center"/>
        <w:rPr>
          <w:rFonts w:eastAsia="Times New Roman" w:cs="Times New Roman"/>
          <w:b/>
          <w:color w:val="000000"/>
          <w:szCs w:val="28"/>
          <w:lang w:eastAsia="ru-RU"/>
        </w:rPr>
      </w:pPr>
      <w:r w:rsidRPr="00E412E7">
        <w:rPr>
          <w:rFonts w:eastAsia="Times New Roman" w:cs="Times New Roman"/>
          <w:b/>
          <w:color w:val="000000"/>
          <w:szCs w:val="28"/>
          <w:lang w:eastAsia="ru-RU"/>
        </w:rPr>
        <w:t>Федеральное государственное бюджетное образовательное</w:t>
      </w:r>
    </w:p>
    <w:p w:rsidR="008D7C68" w:rsidRPr="00E412E7" w:rsidRDefault="008D7C68" w:rsidP="008D7C68">
      <w:pPr>
        <w:spacing w:line="240" w:lineRule="auto"/>
        <w:ind w:firstLine="0"/>
        <w:jc w:val="center"/>
        <w:rPr>
          <w:rFonts w:eastAsia="Times New Roman" w:cs="Times New Roman"/>
          <w:b/>
          <w:color w:val="000000"/>
          <w:szCs w:val="28"/>
          <w:lang w:eastAsia="ru-RU"/>
        </w:rPr>
      </w:pPr>
      <w:r w:rsidRPr="00E412E7">
        <w:rPr>
          <w:rFonts w:eastAsia="Times New Roman" w:cs="Times New Roman"/>
          <w:b/>
          <w:color w:val="000000"/>
          <w:szCs w:val="28"/>
          <w:lang w:eastAsia="ru-RU"/>
        </w:rPr>
        <w:t>учреждение высшего образования</w:t>
      </w:r>
    </w:p>
    <w:p w:rsidR="008D7C68" w:rsidRPr="00E412E7" w:rsidRDefault="008D7C68" w:rsidP="008D7C68">
      <w:pPr>
        <w:spacing w:line="240" w:lineRule="auto"/>
        <w:ind w:firstLine="0"/>
        <w:jc w:val="center"/>
        <w:rPr>
          <w:rFonts w:eastAsia="Times New Roman" w:cs="Times New Roman"/>
          <w:b/>
          <w:color w:val="000000"/>
          <w:szCs w:val="28"/>
          <w:lang w:eastAsia="ru-RU"/>
        </w:rPr>
      </w:pPr>
      <w:r w:rsidRPr="00E412E7">
        <w:rPr>
          <w:rFonts w:eastAsia="Times New Roman" w:cs="Times New Roman"/>
          <w:b/>
          <w:color w:val="000000"/>
          <w:szCs w:val="28"/>
          <w:lang w:eastAsia="ru-RU"/>
        </w:rPr>
        <w:t>«Тульский государственный университет»</w:t>
      </w:r>
    </w:p>
    <w:p w:rsidR="008D7C68" w:rsidRPr="00E412E7" w:rsidRDefault="008D7C68" w:rsidP="008D7C68">
      <w:pPr>
        <w:spacing w:line="240" w:lineRule="auto"/>
        <w:ind w:firstLine="0"/>
        <w:jc w:val="center"/>
        <w:rPr>
          <w:rFonts w:eastAsia="Times New Roman" w:cs="Times New Roman"/>
          <w:color w:val="000000"/>
          <w:szCs w:val="28"/>
          <w:lang w:eastAsia="ru-RU"/>
        </w:rPr>
      </w:pPr>
    </w:p>
    <w:p w:rsidR="008D7C68" w:rsidRPr="00E412E7" w:rsidRDefault="008D7C68" w:rsidP="008D7C68">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Политехнический институт</w:t>
      </w:r>
    </w:p>
    <w:p w:rsidR="008D7C68" w:rsidRPr="00E412E7" w:rsidRDefault="008D7C68" w:rsidP="008D7C68">
      <w:pPr>
        <w:spacing w:line="240" w:lineRule="auto"/>
        <w:ind w:firstLine="0"/>
        <w:jc w:val="center"/>
        <w:rPr>
          <w:rFonts w:eastAsia="Times New Roman" w:cs="Times New Roman"/>
          <w:color w:val="000000"/>
          <w:szCs w:val="28"/>
          <w:lang w:eastAsia="ru-RU"/>
        </w:rPr>
      </w:pPr>
    </w:p>
    <w:p w:rsidR="008D7C68" w:rsidRPr="00E412E7" w:rsidRDefault="008D7C68" w:rsidP="008D7C68">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Кафедра «Автомобили и автомобильное хозяйство»</w:t>
      </w:r>
    </w:p>
    <w:p w:rsidR="008D7C68" w:rsidRPr="00E412E7" w:rsidRDefault="008D7C68" w:rsidP="008D7C68">
      <w:pPr>
        <w:spacing w:line="240" w:lineRule="auto"/>
        <w:ind w:firstLine="0"/>
        <w:jc w:val="center"/>
        <w:rPr>
          <w:rFonts w:eastAsia="Times New Roman" w:cs="Times New Roman"/>
          <w:color w:val="000000"/>
          <w:szCs w:val="28"/>
          <w:lang w:eastAsia="ru-RU"/>
        </w:rPr>
      </w:pPr>
    </w:p>
    <w:p w:rsidR="008D7C68" w:rsidRPr="00E412E7" w:rsidRDefault="008D7C68" w:rsidP="008D7C68">
      <w:pPr>
        <w:spacing w:line="240" w:lineRule="auto"/>
        <w:ind w:firstLine="0"/>
        <w:jc w:val="center"/>
        <w:rPr>
          <w:rFonts w:eastAsia="Times New Roman" w:cs="Times New Roman"/>
          <w:b/>
          <w:color w:val="000000"/>
          <w:szCs w:val="28"/>
          <w:lang w:eastAsia="ru-RU"/>
        </w:rPr>
      </w:pPr>
    </w:p>
    <w:p w:rsidR="008D7C68" w:rsidRPr="00E412E7" w:rsidRDefault="008D7C68" w:rsidP="008D7C68">
      <w:pPr>
        <w:spacing w:line="240" w:lineRule="auto"/>
        <w:ind w:firstLine="0"/>
        <w:jc w:val="center"/>
        <w:rPr>
          <w:rFonts w:eastAsia="Times New Roman" w:cs="Times New Roman"/>
          <w:b/>
          <w:color w:val="000000"/>
          <w:szCs w:val="28"/>
          <w:lang w:eastAsia="ru-RU"/>
        </w:rPr>
      </w:pPr>
    </w:p>
    <w:p w:rsidR="008D7C68" w:rsidRPr="00E412E7" w:rsidRDefault="008D7C68" w:rsidP="008D7C68">
      <w:pPr>
        <w:spacing w:line="240" w:lineRule="auto"/>
        <w:ind w:firstLine="0"/>
        <w:jc w:val="center"/>
        <w:rPr>
          <w:rFonts w:eastAsia="Times New Roman" w:cs="Times New Roman"/>
          <w:b/>
          <w:color w:val="000000"/>
          <w:szCs w:val="28"/>
          <w:lang w:eastAsia="ru-RU"/>
        </w:rPr>
      </w:pPr>
    </w:p>
    <w:p w:rsidR="008D7C68" w:rsidRPr="00E412E7" w:rsidRDefault="008D7C68" w:rsidP="008D7C68">
      <w:pPr>
        <w:spacing w:line="240" w:lineRule="auto"/>
        <w:ind w:firstLine="0"/>
        <w:jc w:val="center"/>
        <w:rPr>
          <w:rFonts w:eastAsia="Times New Roman" w:cs="Times New Roman"/>
          <w:b/>
          <w:color w:val="000000"/>
          <w:szCs w:val="28"/>
          <w:lang w:eastAsia="ru-RU"/>
        </w:rPr>
      </w:pPr>
    </w:p>
    <w:p w:rsidR="008D7C68" w:rsidRPr="00E412E7" w:rsidRDefault="008D7C68" w:rsidP="008D7C68">
      <w:pPr>
        <w:spacing w:line="240" w:lineRule="auto"/>
        <w:ind w:firstLine="0"/>
        <w:jc w:val="center"/>
        <w:rPr>
          <w:rFonts w:eastAsia="Times New Roman" w:cs="Times New Roman"/>
          <w:b/>
          <w:color w:val="000000"/>
          <w:szCs w:val="28"/>
          <w:lang w:eastAsia="ru-RU"/>
        </w:rPr>
      </w:pPr>
    </w:p>
    <w:p w:rsidR="008D7C68" w:rsidRPr="00E412E7" w:rsidRDefault="008D7C68" w:rsidP="008D7C68">
      <w:pPr>
        <w:spacing w:line="240" w:lineRule="auto"/>
        <w:ind w:firstLine="0"/>
        <w:jc w:val="center"/>
        <w:rPr>
          <w:rFonts w:eastAsia="Times New Roman" w:cs="Times New Roman"/>
          <w:b/>
          <w:color w:val="000000"/>
          <w:szCs w:val="28"/>
          <w:lang w:eastAsia="ru-RU"/>
        </w:rPr>
      </w:pPr>
    </w:p>
    <w:p w:rsidR="008D7C68" w:rsidRPr="00E412E7" w:rsidRDefault="008D7C68" w:rsidP="008D7C68">
      <w:pPr>
        <w:spacing w:line="240" w:lineRule="auto"/>
        <w:ind w:firstLine="0"/>
        <w:jc w:val="center"/>
        <w:rPr>
          <w:rFonts w:eastAsia="Times New Roman" w:cs="Times New Roman"/>
          <w:b/>
          <w:color w:val="000000"/>
          <w:szCs w:val="28"/>
          <w:lang w:eastAsia="ru-RU"/>
        </w:rPr>
      </w:pPr>
    </w:p>
    <w:p w:rsidR="008D7C68" w:rsidRPr="00E412E7" w:rsidRDefault="00402F7B" w:rsidP="008D7C68">
      <w:pPr>
        <w:spacing w:line="240" w:lineRule="auto"/>
        <w:ind w:firstLine="0"/>
        <w:jc w:val="center"/>
        <w:rPr>
          <w:rFonts w:eastAsia="Times New Roman" w:cs="Times New Roman"/>
          <w:b/>
          <w:color w:val="000000"/>
          <w:szCs w:val="28"/>
          <w:lang w:eastAsia="ru-RU"/>
        </w:rPr>
      </w:pPr>
      <w:r w:rsidRPr="00E412E7">
        <w:rPr>
          <w:rFonts w:eastAsia="Times New Roman" w:cs="Times New Roman"/>
          <w:b/>
          <w:color w:val="000000"/>
          <w:szCs w:val="28"/>
          <w:lang w:eastAsia="ru-RU"/>
        </w:rPr>
        <w:t>Курсовой проект</w:t>
      </w:r>
    </w:p>
    <w:p w:rsidR="008D7C68" w:rsidRPr="00E412E7" w:rsidRDefault="008D7C68" w:rsidP="008D7C68">
      <w:pPr>
        <w:spacing w:line="240" w:lineRule="auto"/>
        <w:ind w:firstLine="0"/>
        <w:jc w:val="center"/>
        <w:rPr>
          <w:rFonts w:eastAsia="Times New Roman" w:cs="Times New Roman"/>
          <w:b/>
          <w:color w:val="000000"/>
          <w:szCs w:val="28"/>
          <w:lang w:eastAsia="ru-RU"/>
        </w:rPr>
      </w:pPr>
    </w:p>
    <w:p w:rsidR="008D7C68" w:rsidRPr="00E412E7" w:rsidRDefault="008D7C68" w:rsidP="008D7C68">
      <w:pPr>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по дисциплине</w:t>
      </w:r>
    </w:p>
    <w:p w:rsidR="008D7C68" w:rsidRPr="00E412E7" w:rsidRDefault="00402F7B" w:rsidP="00402F7B">
      <w:pPr>
        <w:pStyle w:val="Alex"/>
        <w:ind w:firstLine="0"/>
        <w:jc w:val="center"/>
        <w:rPr>
          <w:b/>
          <w:bCs/>
          <w:szCs w:val="28"/>
        </w:rPr>
      </w:pPr>
      <w:r w:rsidRPr="00E412E7">
        <w:rPr>
          <w:b/>
          <w:bCs/>
          <w:szCs w:val="28"/>
        </w:rPr>
        <w:t>АВТОМОБИЛЬНЫЕ ПЕРЕВОЗКИ</w:t>
      </w:r>
    </w:p>
    <w:p w:rsidR="008D7C68" w:rsidRPr="00E412E7" w:rsidRDefault="008D7C68" w:rsidP="008D7C68">
      <w:pPr>
        <w:spacing w:line="240" w:lineRule="auto"/>
        <w:ind w:firstLine="0"/>
        <w:jc w:val="center"/>
        <w:rPr>
          <w:rFonts w:eastAsia="Times New Roman" w:cs="Times New Roman"/>
          <w:color w:val="000000"/>
          <w:szCs w:val="28"/>
          <w:lang w:eastAsia="ru-RU"/>
        </w:rPr>
      </w:pPr>
    </w:p>
    <w:p w:rsidR="008D7C68" w:rsidRPr="00E412E7" w:rsidRDefault="008D7C68" w:rsidP="008D7C68">
      <w:pPr>
        <w:spacing w:line="240" w:lineRule="auto"/>
        <w:ind w:firstLine="0"/>
        <w:jc w:val="center"/>
        <w:rPr>
          <w:rFonts w:eastAsia="Times New Roman" w:cs="Times New Roman"/>
          <w:color w:val="000000"/>
          <w:szCs w:val="28"/>
          <w:lang w:eastAsia="ru-RU"/>
        </w:rPr>
      </w:pPr>
    </w:p>
    <w:p w:rsidR="008D7C68" w:rsidRPr="00E412E7" w:rsidRDefault="008D7C68" w:rsidP="008D7C68">
      <w:pPr>
        <w:spacing w:line="240" w:lineRule="auto"/>
        <w:ind w:firstLine="0"/>
        <w:jc w:val="center"/>
        <w:rPr>
          <w:rFonts w:eastAsia="Times New Roman" w:cs="Times New Roman"/>
          <w:color w:val="000000"/>
          <w:szCs w:val="28"/>
          <w:lang w:eastAsia="ru-RU"/>
        </w:rPr>
      </w:pPr>
    </w:p>
    <w:p w:rsidR="008D7C68" w:rsidRPr="00E412E7" w:rsidRDefault="008D7C68" w:rsidP="008D7C68">
      <w:pPr>
        <w:spacing w:line="240" w:lineRule="auto"/>
        <w:ind w:firstLine="0"/>
        <w:jc w:val="center"/>
        <w:rPr>
          <w:rFonts w:eastAsia="Times New Roman" w:cs="Times New Roman"/>
          <w:color w:val="000000"/>
          <w:szCs w:val="28"/>
          <w:lang w:eastAsia="ru-RU"/>
        </w:rPr>
      </w:pPr>
    </w:p>
    <w:p w:rsidR="008D7C68" w:rsidRPr="00E412E7" w:rsidRDefault="008D7C68" w:rsidP="008D7C68">
      <w:pPr>
        <w:spacing w:line="240" w:lineRule="auto"/>
        <w:ind w:firstLine="0"/>
        <w:jc w:val="center"/>
        <w:rPr>
          <w:rFonts w:eastAsia="Times New Roman" w:cs="Times New Roman"/>
          <w:color w:val="000000"/>
          <w:szCs w:val="28"/>
          <w:lang w:eastAsia="ru-RU"/>
        </w:rPr>
      </w:pPr>
    </w:p>
    <w:p w:rsidR="008D7C68" w:rsidRPr="00E412E7" w:rsidRDefault="008D7C68" w:rsidP="008D7C68">
      <w:pPr>
        <w:spacing w:line="240" w:lineRule="auto"/>
        <w:ind w:firstLine="0"/>
        <w:jc w:val="left"/>
        <w:rPr>
          <w:rFonts w:eastAsia="Times New Roman" w:cs="Times New Roman"/>
          <w:color w:val="000000"/>
          <w:szCs w:val="28"/>
          <w:lang w:eastAsia="ru-RU"/>
        </w:rPr>
      </w:pPr>
    </w:p>
    <w:p w:rsidR="008D7C68" w:rsidRPr="00E412E7" w:rsidRDefault="008D7C68" w:rsidP="008D7C68">
      <w:pPr>
        <w:spacing w:line="240" w:lineRule="auto"/>
        <w:ind w:firstLine="0"/>
        <w:jc w:val="left"/>
        <w:rPr>
          <w:rFonts w:eastAsia="Times New Roman" w:cs="Times New Roman"/>
          <w:color w:val="000000"/>
          <w:szCs w:val="28"/>
          <w:lang w:eastAsia="ru-RU"/>
        </w:rPr>
      </w:pPr>
      <w:r w:rsidRPr="00E412E7">
        <w:rPr>
          <w:rFonts w:eastAsia="Times New Roman" w:cs="Times New Roman"/>
          <w:color w:val="000000"/>
          <w:szCs w:val="28"/>
          <w:lang w:eastAsia="ru-RU"/>
        </w:rPr>
        <w:t>ИНДЕКС ГРУППЫ:</w:t>
      </w:r>
    </w:p>
    <w:p w:rsidR="008D7C68" w:rsidRPr="00E412E7" w:rsidRDefault="008D7C68" w:rsidP="008D7C68">
      <w:pPr>
        <w:spacing w:line="240" w:lineRule="auto"/>
        <w:ind w:firstLine="0"/>
        <w:jc w:val="left"/>
        <w:rPr>
          <w:rFonts w:eastAsia="Times New Roman" w:cs="Times New Roman"/>
          <w:color w:val="000000"/>
          <w:szCs w:val="28"/>
          <w:lang w:eastAsia="ru-RU"/>
        </w:rPr>
      </w:pPr>
    </w:p>
    <w:p w:rsidR="008D7C68" w:rsidRPr="00E412E7" w:rsidRDefault="00166E5D" w:rsidP="008D7C68">
      <w:pPr>
        <w:spacing w:line="240" w:lineRule="auto"/>
        <w:ind w:firstLine="0"/>
        <w:jc w:val="left"/>
        <w:rPr>
          <w:rFonts w:eastAsia="Times New Roman" w:cs="Times New Roman"/>
          <w:color w:val="000000"/>
          <w:szCs w:val="28"/>
          <w:lang w:eastAsia="ru-RU"/>
        </w:rPr>
      </w:pPr>
      <w:r w:rsidRPr="00E412E7">
        <w:rPr>
          <w:rFonts w:eastAsia="Times New Roman" w:cs="Times New Roman"/>
          <w:color w:val="000000"/>
          <w:szCs w:val="28"/>
          <w:lang w:eastAsia="ru-RU"/>
        </w:rPr>
        <w:t>Выполнил:</w:t>
      </w:r>
    </w:p>
    <w:p w:rsidR="00D565FB" w:rsidRPr="00E412E7" w:rsidRDefault="00D565FB">
      <w:pPr>
        <w:rPr>
          <w:rFonts w:cs="Times New Roman"/>
          <w:szCs w:val="28"/>
        </w:rPr>
      </w:pPr>
    </w:p>
    <w:p w:rsidR="002D13CF" w:rsidRPr="00E412E7" w:rsidRDefault="002D13CF">
      <w:pPr>
        <w:spacing w:after="160" w:line="259" w:lineRule="auto"/>
        <w:ind w:firstLine="0"/>
        <w:jc w:val="left"/>
        <w:rPr>
          <w:rFonts w:cs="Times New Roman"/>
          <w:szCs w:val="28"/>
        </w:rPr>
      </w:pPr>
      <w:r w:rsidRPr="00E412E7">
        <w:rPr>
          <w:rFonts w:cs="Times New Roman"/>
          <w:szCs w:val="28"/>
        </w:rPr>
        <w:br w:type="page"/>
      </w:r>
    </w:p>
    <w:sdt>
      <w:sdtPr>
        <w:rPr>
          <w:rFonts w:ascii="Times New Roman" w:eastAsiaTheme="minorHAnsi" w:hAnsi="Times New Roman" w:cstheme="minorBidi"/>
          <w:b w:val="0"/>
          <w:bCs w:val="0"/>
          <w:color w:val="auto"/>
          <w:szCs w:val="22"/>
          <w:lang w:eastAsia="en-US"/>
        </w:rPr>
        <w:id w:val="-467197370"/>
        <w:docPartObj>
          <w:docPartGallery w:val="Table of Contents"/>
          <w:docPartUnique/>
        </w:docPartObj>
      </w:sdtPr>
      <w:sdtContent>
        <w:p w:rsidR="00604FBE" w:rsidRPr="00E412E7" w:rsidRDefault="00604FBE" w:rsidP="00812117">
          <w:pPr>
            <w:pStyle w:val="aff0"/>
            <w:spacing w:before="0" w:line="240" w:lineRule="auto"/>
            <w:ind w:firstLine="709"/>
            <w:jc w:val="center"/>
            <w:rPr>
              <w:rFonts w:ascii="Times New Roman" w:hAnsi="Times New Roman" w:cs="Times New Roman"/>
              <w:color w:val="auto"/>
            </w:rPr>
          </w:pPr>
          <w:r w:rsidRPr="00E412E7">
            <w:rPr>
              <w:rFonts w:ascii="Times New Roman" w:hAnsi="Times New Roman" w:cs="Times New Roman"/>
              <w:b w:val="0"/>
              <w:color w:val="auto"/>
            </w:rPr>
            <w:t>Оглавление</w:t>
          </w:r>
        </w:p>
        <w:p w:rsidR="00340432" w:rsidRPr="00E412E7" w:rsidRDefault="000E7155" w:rsidP="00340432">
          <w:pPr>
            <w:pStyle w:val="14"/>
            <w:tabs>
              <w:tab w:val="right" w:leader="dot" w:pos="9345"/>
            </w:tabs>
            <w:spacing w:after="0" w:line="240" w:lineRule="auto"/>
            <w:rPr>
              <w:rFonts w:asciiTheme="minorHAnsi" w:eastAsiaTheme="minorEastAsia" w:hAnsiTheme="minorHAnsi"/>
              <w:noProof/>
              <w:szCs w:val="28"/>
              <w:lang w:eastAsia="ru-RU"/>
            </w:rPr>
          </w:pPr>
          <w:r w:rsidRPr="000E7155">
            <w:rPr>
              <w:rFonts w:cs="Times New Roman"/>
              <w:szCs w:val="28"/>
            </w:rPr>
            <w:fldChar w:fldCharType="begin"/>
          </w:r>
          <w:r w:rsidR="00604FBE" w:rsidRPr="00E412E7">
            <w:rPr>
              <w:rFonts w:cs="Times New Roman"/>
              <w:szCs w:val="28"/>
            </w:rPr>
            <w:instrText xml:space="preserve"> TOC \o "1-3" \h \z \u </w:instrText>
          </w:r>
          <w:r w:rsidRPr="000E7155">
            <w:rPr>
              <w:rFonts w:cs="Times New Roman"/>
              <w:szCs w:val="28"/>
            </w:rPr>
            <w:fldChar w:fldCharType="separate"/>
          </w:r>
          <w:hyperlink w:anchor="_Toc39360561" w:history="1">
            <w:r w:rsidR="00340432" w:rsidRPr="00E412E7">
              <w:rPr>
                <w:rStyle w:val="af5"/>
                <w:rFonts w:cs="Times New Roman"/>
                <w:noProof/>
                <w:color w:val="auto"/>
                <w:szCs w:val="28"/>
              </w:rPr>
              <w:t>Цель курсового проектирования</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_Toc39360561 \h </w:instrText>
            </w:r>
            <w:r w:rsidRPr="00E412E7">
              <w:rPr>
                <w:noProof/>
                <w:webHidden/>
                <w:szCs w:val="28"/>
              </w:rPr>
            </w:r>
            <w:r w:rsidRPr="00E412E7">
              <w:rPr>
                <w:noProof/>
                <w:webHidden/>
                <w:szCs w:val="28"/>
              </w:rPr>
              <w:fldChar w:fldCharType="separate"/>
            </w:r>
            <w:r w:rsidR="00340432" w:rsidRPr="00E412E7">
              <w:rPr>
                <w:noProof/>
                <w:webHidden/>
                <w:szCs w:val="28"/>
              </w:rPr>
              <w:t>3</w:t>
            </w:r>
            <w:r w:rsidRPr="00E412E7">
              <w:rPr>
                <w:noProof/>
                <w:webHidden/>
                <w:szCs w:val="28"/>
              </w:rPr>
              <w:fldChar w:fldCharType="end"/>
            </w:r>
          </w:hyperlink>
        </w:p>
        <w:p w:rsidR="00340432" w:rsidRPr="00E412E7" w:rsidRDefault="000E7155" w:rsidP="00340432">
          <w:pPr>
            <w:pStyle w:val="14"/>
            <w:tabs>
              <w:tab w:val="right" w:leader="dot" w:pos="9345"/>
            </w:tabs>
            <w:spacing w:after="0" w:line="240" w:lineRule="auto"/>
            <w:rPr>
              <w:rFonts w:asciiTheme="minorHAnsi" w:eastAsiaTheme="minorEastAsia" w:hAnsiTheme="minorHAnsi"/>
              <w:noProof/>
              <w:szCs w:val="28"/>
              <w:lang w:eastAsia="ru-RU"/>
            </w:rPr>
          </w:pPr>
          <w:hyperlink w:anchor="_Toc39360562" w:history="1">
            <w:r w:rsidR="00340432" w:rsidRPr="00E412E7">
              <w:rPr>
                <w:rStyle w:val="af5"/>
                <w:rFonts w:cs="Times New Roman"/>
                <w:noProof/>
                <w:color w:val="auto"/>
                <w:szCs w:val="28"/>
              </w:rPr>
              <w:t>Этап 1</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_Toc39360562 \h </w:instrText>
            </w:r>
            <w:r w:rsidRPr="00E412E7">
              <w:rPr>
                <w:noProof/>
                <w:webHidden/>
                <w:szCs w:val="28"/>
              </w:rPr>
            </w:r>
            <w:r w:rsidRPr="00E412E7">
              <w:rPr>
                <w:noProof/>
                <w:webHidden/>
                <w:szCs w:val="28"/>
              </w:rPr>
              <w:fldChar w:fldCharType="separate"/>
            </w:r>
            <w:r w:rsidR="00340432" w:rsidRPr="00E412E7">
              <w:rPr>
                <w:noProof/>
                <w:webHidden/>
                <w:szCs w:val="28"/>
              </w:rPr>
              <w:t>4</w:t>
            </w:r>
            <w:r w:rsidRPr="00E412E7">
              <w:rPr>
                <w:noProof/>
                <w:webHidden/>
                <w:szCs w:val="28"/>
              </w:rPr>
              <w:fldChar w:fldCharType="end"/>
            </w:r>
          </w:hyperlink>
        </w:p>
        <w:p w:rsidR="00340432" w:rsidRPr="00E412E7" w:rsidRDefault="000E7155" w:rsidP="00340432">
          <w:pPr>
            <w:pStyle w:val="14"/>
            <w:tabs>
              <w:tab w:val="right" w:leader="dot" w:pos="9345"/>
            </w:tabs>
            <w:spacing w:after="0" w:line="240" w:lineRule="auto"/>
            <w:rPr>
              <w:rFonts w:asciiTheme="minorHAnsi" w:eastAsiaTheme="minorEastAsia" w:hAnsiTheme="minorHAnsi"/>
              <w:noProof/>
              <w:szCs w:val="28"/>
              <w:lang w:eastAsia="ru-RU"/>
            </w:rPr>
          </w:pPr>
          <w:hyperlink w:anchor="_Toc39360563" w:history="1">
            <w:r w:rsidR="00340432" w:rsidRPr="00E412E7">
              <w:rPr>
                <w:rStyle w:val="af5"/>
                <w:rFonts w:cs="Times New Roman"/>
                <w:noProof/>
                <w:color w:val="auto"/>
                <w:szCs w:val="28"/>
              </w:rPr>
              <w:t>Этап 2</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_Toc39360563 \h </w:instrText>
            </w:r>
            <w:r w:rsidRPr="00E412E7">
              <w:rPr>
                <w:noProof/>
                <w:webHidden/>
                <w:szCs w:val="28"/>
              </w:rPr>
            </w:r>
            <w:r w:rsidRPr="00E412E7">
              <w:rPr>
                <w:noProof/>
                <w:webHidden/>
                <w:szCs w:val="28"/>
              </w:rPr>
              <w:fldChar w:fldCharType="separate"/>
            </w:r>
            <w:r w:rsidR="00340432" w:rsidRPr="00E412E7">
              <w:rPr>
                <w:noProof/>
                <w:webHidden/>
                <w:szCs w:val="28"/>
              </w:rPr>
              <w:t>5</w:t>
            </w:r>
            <w:r w:rsidRPr="00E412E7">
              <w:rPr>
                <w:noProof/>
                <w:webHidden/>
                <w:szCs w:val="28"/>
              </w:rPr>
              <w:fldChar w:fldCharType="end"/>
            </w:r>
          </w:hyperlink>
        </w:p>
        <w:p w:rsidR="00340432" w:rsidRPr="00E412E7" w:rsidRDefault="000E7155" w:rsidP="00340432">
          <w:pPr>
            <w:pStyle w:val="14"/>
            <w:tabs>
              <w:tab w:val="right" w:leader="dot" w:pos="9345"/>
            </w:tabs>
            <w:spacing w:after="0" w:line="240" w:lineRule="auto"/>
            <w:rPr>
              <w:rFonts w:asciiTheme="minorHAnsi" w:eastAsiaTheme="minorEastAsia" w:hAnsiTheme="minorHAnsi"/>
              <w:noProof/>
              <w:szCs w:val="28"/>
              <w:lang w:eastAsia="ru-RU"/>
            </w:rPr>
          </w:pPr>
          <w:hyperlink w:anchor="_Toc39360564" w:history="1">
            <w:r w:rsidR="00340432" w:rsidRPr="00E412E7">
              <w:rPr>
                <w:rStyle w:val="af5"/>
                <w:rFonts w:cs="Times New Roman"/>
                <w:noProof/>
                <w:color w:val="auto"/>
                <w:szCs w:val="28"/>
              </w:rPr>
              <w:t>Этап 3</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_Toc39360564 \h </w:instrText>
            </w:r>
            <w:r w:rsidRPr="00E412E7">
              <w:rPr>
                <w:noProof/>
                <w:webHidden/>
                <w:szCs w:val="28"/>
              </w:rPr>
            </w:r>
            <w:r w:rsidRPr="00E412E7">
              <w:rPr>
                <w:noProof/>
                <w:webHidden/>
                <w:szCs w:val="28"/>
              </w:rPr>
              <w:fldChar w:fldCharType="separate"/>
            </w:r>
            <w:r w:rsidR="00340432" w:rsidRPr="00E412E7">
              <w:rPr>
                <w:noProof/>
                <w:webHidden/>
                <w:szCs w:val="28"/>
              </w:rPr>
              <w:t>7</w:t>
            </w:r>
            <w:r w:rsidRPr="00E412E7">
              <w:rPr>
                <w:noProof/>
                <w:webHidden/>
                <w:szCs w:val="28"/>
              </w:rPr>
              <w:fldChar w:fldCharType="end"/>
            </w:r>
          </w:hyperlink>
        </w:p>
        <w:p w:rsidR="00340432" w:rsidRPr="00E412E7" w:rsidRDefault="000E7155" w:rsidP="00340432">
          <w:pPr>
            <w:pStyle w:val="27"/>
            <w:tabs>
              <w:tab w:val="right" w:leader="dot" w:pos="9345"/>
            </w:tabs>
            <w:spacing w:after="0" w:line="240" w:lineRule="auto"/>
            <w:rPr>
              <w:rFonts w:asciiTheme="minorHAnsi" w:eastAsiaTheme="minorEastAsia" w:hAnsiTheme="minorHAnsi"/>
              <w:noProof/>
              <w:szCs w:val="28"/>
              <w:lang w:eastAsia="ru-RU"/>
            </w:rPr>
          </w:pPr>
          <w:hyperlink w:anchor="_Toc39360565" w:history="1">
            <w:r w:rsidR="00340432" w:rsidRPr="00E412E7">
              <w:rPr>
                <w:rStyle w:val="af5"/>
                <w:noProof/>
                <w:color w:val="auto"/>
                <w:szCs w:val="28"/>
              </w:rPr>
              <w:t>Хлебобулочные изделия</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_Toc39360565 \h </w:instrText>
            </w:r>
            <w:r w:rsidRPr="00E412E7">
              <w:rPr>
                <w:noProof/>
                <w:webHidden/>
                <w:szCs w:val="28"/>
              </w:rPr>
            </w:r>
            <w:r w:rsidRPr="00E412E7">
              <w:rPr>
                <w:noProof/>
                <w:webHidden/>
                <w:szCs w:val="28"/>
              </w:rPr>
              <w:fldChar w:fldCharType="separate"/>
            </w:r>
            <w:r w:rsidR="00340432" w:rsidRPr="00E412E7">
              <w:rPr>
                <w:noProof/>
                <w:webHidden/>
                <w:szCs w:val="28"/>
              </w:rPr>
              <w:t>7</w:t>
            </w:r>
            <w:r w:rsidRPr="00E412E7">
              <w:rPr>
                <w:noProof/>
                <w:webHidden/>
                <w:szCs w:val="28"/>
              </w:rPr>
              <w:fldChar w:fldCharType="end"/>
            </w:r>
          </w:hyperlink>
        </w:p>
        <w:p w:rsidR="00340432" w:rsidRPr="00E412E7" w:rsidRDefault="000E7155" w:rsidP="00340432">
          <w:pPr>
            <w:pStyle w:val="27"/>
            <w:tabs>
              <w:tab w:val="right" w:leader="dot" w:pos="9345"/>
            </w:tabs>
            <w:spacing w:after="0" w:line="240" w:lineRule="auto"/>
            <w:rPr>
              <w:rFonts w:asciiTheme="minorHAnsi" w:eastAsiaTheme="minorEastAsia" w:hAnsiTheme="minorHAnsi"/>
              <w:noProof/>
              <w:szCs w:val="28"/>
              <w:lang w:eastAsia="ru-RU"/>
            </w:rPr>
          </w:pPr>
          <w:hyperlink w:anchor="_Toc39360566" w:history="1">
            <w:r w:rsidR="00340432" w:rsidRPr="00E412E7">
              <w:rPr>
                <w:rStyle w:val="af5"/>
                <w:noProof/>
                <w:color w:val="auto"/>
                <w:szCs w:val="28"/>
              </w:rPr>
              <w:t>Бумага</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_Toc39360566 \h </w:instrText>
            </w:r>
            <w:r w:rsidRPr="00E412E7">
              <w:rPr>
                <w:noProof/>
                <w:webHidden/>
                <w:szCs w:val="28"/>
              </w:rPr>
            </w:r>
            <w:r w:rsidRPr="00E412E7">
              <w:rPr>
                <w:noProof/>
                <w:webHidden/>
                <w:szCs w:val="28"/>
              </w:rPr>
              <w:fldChar w:fldCharType="separate"/>
            </w:r>
            <w:r w:rsidR="00340432" w:rsidRPr="00E412E7">
              <w:rPr>
                <w:noProof/>
                <w:webHidden/>
                <w:szCs w:val="28"/>
              </w:rPr>
              <w:t>15</w:t>
            </w:r>
            <w:r w:rsidRPr="00E412E7">
              <w:rPr>
                <w:noProof/>
                <w:webHidden/>
                <w:szCs w:val="28"/>
              </w:rPr>
              <w:fldChar w:fldCharType="end"/>
            </w:r>
          </w:hyperlink>
        </w:p>
        <w:p w:rsidR="00340432" w:rsidRPr="00E412E7" w:rsidRDefault="000E7155" w:rsidP="00340432">
          <w:pPr>
            <w:pStyle w:val="27"/>
            <w:tabs>
              <w:tab w:val="right" w:leader="dot" w:pos="9345"/>
            </w:tabs>
            <w:spacing w:after="0" w:line="240" w:lineRule="auto"/>
            <w:rPr>
              <w:rFonts w:asciiTheme="minorHAnsi" w:eastAsiaTheme="minorEastAsia" w:hAnsiTheme="minorHAnsi"/>
              <w:noProof/>
              <w:szCs w:val="28"/>
              <w:lang w:eastAsia="ru-RU"/>
            </w:rPr>
          </w:pPr>
          <w:hyperlink w:anchor="_Toc39360567" w:history="1">
            <w:r w:rsidR="00340432" w:rsidRPr="00E412E7">
              <w:rPr>
                <w:rStyle w:val="af5"/>
                <w:noProof/>
                <w:color w:val="auto"/>
                <w:szCs w:val="28"/>
              </w:rPr>
              <w:t>Макулатура</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_Toc39360567 \h </w:instrText>
            </w:r>
            <w:r w:rsidRPr="00E412E7">
              <w:rPr>
                <w:noProof/>
                <w:webHidden/>
                <w:szCs w:val="28"/>
              </w:rPr>
            </w:r>
            <w:r w:rsidRPr="00E412E7">
              <w:rPr>
                <w:noProof/>
                <w:webHidden/>
                <w:szCs w:val="28"/>
              </w:rPr>
              <w:fldChar w:fldCharType="separate"/>
            </w:r>
            <w:r w:rsidR="00340432" w:rsidRPr="00E412E7">
              <w:rPr>
                <w:noProof/>
                <w:webHidden/>
                <w:szCs w:val="28"/>
              </w:rPr>
              <w:t>17</w:t>
            </w:r>
            <w:r w:rsidRPr="00E412E7">
              <w:rPr>
                <w:noProof/>
                <w:webHidden/>
                <w:szCs w:val="28"/>
              </w:rPr>
              <w:fldChar w:fldCharType="end"/>
            </w:r>
          </w:hyperlink>
        </w:p>
        <w:p w:rsidR="00340432" w:rsidRPr="00E412E7" w:rsidRDefault="000E7155" w:rsidP="00340432">
          <w:pPr>
            <w:pStyle w:val="27"/>
            <w:tabs>
              <w:tab w:val="right" w:leader="dot" w:pos="9345"/>
            </w:tabs>
            <w:spacing w:after="0" w:line="240" w:lineRule="auto"/>
            <w:rPr>
              <w:rFonts w:asciiTheme="minorHAnsi" w:eastAsiaTheme="minorEastAsia" w:hAnsiTheme="minorHAnsi"/>
              <w:noProof/>
              <w:szCs w:val="28"/>
              <w:lang w:eastAsia="ru-RU"/>
            </w:rPr>
          </w:pPr>
          <w:hyperlink w:anchor="_Toc39360568" w:history="1">
            <w:r w:rsidR="00340432" w:rsidRPr="00E412E7">
              <w:rPr>
                <w:rStyle w:val="af5"/>
                <w:noProof/>
                <w:color w:val="auto"/>
                <w:szCs w:val="28"/>
              </w:rPr>
              <w:t>Песок</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_Toc39360568 \h </w:instrText>
            </w:r>
            <w:r w:rsidRPr="00E412E7">
              <w:rPr>
                <w:noProof/>
                <w:webHidden/>
                <w:szCs w:val="28"/>
              </w:rPr>
            </w:r>
            <w:r w:rsidRPr="00E412E7">
              <w:rPr>
                <w:noProof/>
                <w:webHidden/>
                <w:szCs w:val="28"/>
              </w:rPr>
              <w:fldChar w:fldCharType="separate"/>
            </w:r>
            <w:r w:rsidR="00340432" w:rsidRPr="00E412E7">
              <w:rPr>
                <w:noProof/>
                <w:webHidden/>
                <w:szCs w:val="28"/>
              </w:rPr>
              <w:t>18</w:t>
            </w:r>
            <w:r w:rsidRPr="00E412E7">
              <w:rPr>
                <w:noProof/>
                <w:webHidden/>
                <w:szCs w:val="28"/>
              </w:rPr>
              <w:fldChar w:fldCharType="end"/>
            </w:r>
          </w:hyperlink>
        </w:p>
        <w:p w:rsidR="00340432" w:rsidRPr="00E412E7" w:rsidRDefault="000E7155" w:rsidP="00340432">
          <w:pPr>
            <w:pStyle w:val="27"/>
            <w:tabs>
              <w:tab w:val="right" w:leader="dot" w:pos="9345"/>
            </w:tabs>
            <w:spacing w:after="0" w:line="240" w:lineRule="auto"/>
            <w:rPr>
              <w:rFonts w:asciiTheme="minorHAnsi" w:eastAsiaTheme="minorEastAsia" w:hAnsiTheme="minorHAnsi"/>
              <w:noProof/>
              <w:szCs w:val="28"/>
              <w:lang w:eastAsia="ru-RU"/>
            </w:rPr>
          </w:pPr>
          <w:hyperlink w:anchor="_Toc39360569" w:history="1">
            <w:r w:rsidR="00340432" w:rsidRPr="00E412E7">
              <w:rPr>
                <w:rStyle w:val="af5"/>
                <w:noProof/>
                <w:color w:val="auto"/>
                <w:szCs w:val="28"/>
              </w:rPr>
              <w:t>Глина</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_Toc39360569 \h </w:instrText>
            </w:r>
            <w:r w:rsidRPr="00E412E7">
              <w:rPr>
                <w:noProof/>
                <w:webHidden/>
                <w:szCs w:val="28"/>
              </w:rPr>
            </w:r>
            <w:r w:rsidRPr="00E412E7">
              <w:rPr>
                <w:noProof/>
                <w:webHidden/>
                <w:szCs w:val="28"/>
              </w:rPr>
              <w:fldChar w:fldCharType="separate"/>
            </w:r>
            <w:r w:rsidR="00340432" w:rsidRPr="00E412E7">
              <w:rPr>
                <w:noProof/>
                <w:webHidden/>
                <w:szCs w:val="28"/>
              </w:rPr>
              <w:t>20</w:t>
            </w:r>
            <w:r w:rsidRPr="00E412E7">
              <w:rPr>
                <w:noProof/>
                <w:webHidden/>
                <w:szCs w:val="28"/>
              </w:rPr>
              <w:fldChar w:fldCharType="end"/>
            </w:r>
          </w:hyperlink>
        </w:p>
        <w:p w:rsidR="00340432" w:rsidRPr="00E412E7" w:rsidRDefault="000E7155" w:rsidP="00340432">
          <w:pPr>
            <w:pStyle w:val="27"/>
            <w:tabs>
              <w:tab w:val="right" w:leader="dot" w:pos="9345"/>
            </w:tabs>
            <w:spacing w:after="0" w:line="240" w:lineRule="auto"/>
            <w:rPr>
              <w:rFonts w:asciiTheme="minorHAnsi" w:eastAsiaTheme="minorEastAsia" w:hAnsiTheme="minorHAnsi"/>
              <w:noProof/>
              <w:szCs w:val="28"/>
              <w:lang w:eastAsia="ru-RU"/>
            </w:rPr>
          </w:pPr>
          <w:hyperlink w:anchor="_Toc39360570" w:history="1">
            <w:r w:rsidR="00340432" w:rsidRPr="00E412E7">
              <w:rPr>
                <w:rStyle w:val="af5"/>
                <w:noProof/>
                <w:color w:val="auto"/>
                <w:szCs w:val="28"/>
              </w:rPr>
              <w:t>Скот</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_Toc39360570 \h </w:instrText>
            </w:r>
            <w:r w:rsidRPr="00E412E7">
              <w:rPr>
                <w:noProof/>
                <w:webHidden/>
                <w:szCs w:val="28"/>
              </w:rPr>
            </w:r>
            <w:r w:rsidRPr="00E412E7">
              <w:rPr>
                <w:noProof/>
                <w:webHidden/>
                <w:szCs w:val="28"/>
              </w:rPr>
              <w:fldChar w:fldCharType="separate"/>
            </w:r>
            <w:r w:rsidR="00340432" w:rsidRPr="00E412E7">
              <w:rPr>
                <w:noProof/>
                <w:webHidden/>
                <w:szCs w:val="28"/>
              </w:rPr>
              <w:t>21</w:t>
            </w:r>
            <w:r w:rsidRPr="00E412E7">
              <w:rPr>
                <w:noProof/>
                <w:webHidden/>
                <w:szCs w:val="28"/>
              </w:rPr>
              <w:fldChar w:fldCharType="end"/>
            </w:r>
          </w:hyperlink>
        </w:p>
        <w:p w:rsidR="00340432" w:rsidRPr="00E412E7" w:rsidRDefault="000E7155" w:rsidP="00340432">
          <w:pPr>
            <w:pStyle w:val="14"/>
            <w:tabs>
              <w:tab w:val="right" w:leader="dot" w:pos="9345"/>
            </w:tabs>
            <w:spacing w:after="0" w:line="240" w:lineRule="auto"/>
            <w:rPr>
              <w:rFonts w:asciiTheme="minorHAnsi" w:eastAsiaTheme="minorEastAsia" w:hAnsiTheme="minorHAnsi"/>
              <w:noProof/>
              <w:szCs w:val="28"/>
              <w:lang w:eastAsia="ru-RU"/>
            </w:rPr>
          </w:pPr>
          <w:hyperlink w:anchor="_Toc39360571" w:history="1">
            <w:r w:rsidR="00340432" w:rsidRPr="00E412E7">
              <w:rPr>
                <w:rStyle w:val="af5"/>
                <w:rFonts w:cs="Times New Roman"/>
                <w:noProof/>
                <w:color w:val="auto"/>
                <w:szCs w:val="28"/>
              </w:rPr>
              <w:t>Этап 4</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_Toc39360571 \h </w:instrText>
            </w:r>
            <w:r w:rsidRPr="00E412E7">
              <w:rPr>
                <w:noProof/>
                <w:webHidden/>
                <w:szCs w:val="28"/>
              </w:rPr>
            </w:r>
            <w:r w:rsidRPr="00E412E7">
              <w:rPr>
                <w:noProof/>
                <w:webHidden/>
                <w:szCs w:val="28"/>
              </w:rPr>
              <w:fldChar w:fldCharType="separate"/>
            </w:r>
            <w:r w:rsidR="00340432" w:rsidRPr="00E412E7">
              <w:rPr>
                <w:noProof/>
                <w:webHidden/>
                <w:szCs w:val="28"/>
              </w:rPr>
              <w:t>23</w:t>
            </w:r>
            <w:r w:rsidRPr="00E412E7">
              <w:rPr>
                <w:noProof/>
                <w:webHidden/>
                <w:szCs w:val="28"/>
              </w:rPr>
              <w:fldChar w:fldCharType="end"/>
            </w:r>
          </w:hyperlink>
        </w:p>
        <w:p w:rsidR="00340432" w:rsidRPr="00E412E7" w:rsidRDefault="000E7155" w:rsidP="00340432">
          <w:pPr>
            <w:pStyle w:val="27"/>
            <w:tabs>
              <w:tab w:val="right" w:leader="dot" w:pos="9345"/>
            </w:tabs>
            <w:spacing w:after="0" w:line="240" w:lineRule="auto"/>
            <w:rPr>
              <w:rFonts w:asciiTheme="minorHAnsi" w:eastAsiaTheme="minorEastAsia" w:hAnsiTheme="minorHAnsi"/>
              <w:noProof/>
              <w:szCs w:val="28"/>
              <w:lang w:eastAsia="ru-RU"/>
            </w:rPr>
          </w:pPr>
          <w:hyperlink w:anchor="_Toc39360572" w:history="1">
            <w:r w:rsidR="00340432" w:rsidRPr="00E412E7">
              <w:rPr>
                <w:rStyle w:val="af5"/>
                <w:noProof/>
                <w:color w:val="auto"/>
                <w:szCs w:val="28"/>
              </w:rPr>
              <w:t>Определение объёмов перевозок грузов</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_Toc39360572 \h </w:instrText>
            </w:r>
            <w:r w:rsidRPr="00E412E7">
              <w:rPr>
                <w:noProof/>
                <w:webHidden/>
                <w:szCs w:val="28"/>
              </w:rPr>
            </w:r>
            <w:r w:rsidRPr="00E412E7">
              <w:rPr>
                <w:noProof/>
                <w:webHidden/>
                <w:szCs w:val="28"/>
              </w:rPr>
              <w:fldChar w:fldCharType="separate"/>
            </w:r>
            <w:r w:rsidR="00340432" w:rsidRPr="00E412E7">
              <w:rPr>
                <w:noProof/>
                <w:webHidden/>
                <w:szCs w:val="28"/>
              </w:rPr>
              <w:t>23</w:t>
            </w:r>
            <w:r w:rsidRPr="00E412E7">
              <w:rPr>
                <w:noProof/>
                <w:webHidden/>
                <w:szCs w:val="28"/>
              </w:rPr>
              <w:fldChar w:fldCharType="end"/>
            </w:r>
          </w:hyperlink>
        </w:p>
        <w:p w:rsidR="00340432" w:rsidRPr="00E412E7" w:rsidRDefault="000E7155" w:rsidP="00340432">
          <w:pPr>
            <w:pStyle w:val="27"/>
            <w:tabs>
              <w:tab w:val="right" w:leader="dot" w:pos="9345"/>
            </w:tabs>
            <w:spacing w:after="0" w:line="240" w:lineRule="auto"/>
            <w:rPr>
              <w:rFonts w:asciiTheme="minorHAnsi" w:eastAsiaTheme="minorEastAsia" w:hAnsiTheme="minorHAnsi"/>
              <w:noProof/>
              <w:szCs w:val="28"/>
              <w:lang w:eastAsia="ru-RU"/>
            </w:rPr>
          </w:pPr>
          <w:hyperlink w:anchor="_Toc39360573" w:history="1">
            <w:r w:rsidR="00340432" w:rsidRPr="00E412E7">
              <w:rPr>
                <w:rStyle w:val="af5"/>
                <w:noProof/>
                <w:color w:val="auto"/>
                <w:szCs w:val="28"/>
              </w:rPr>
              <w:t>Составление маршрутов движения</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_Toc39360573 \h </w:instrText>
            </w:r>
            <w:r w:rsidRPr="00E412E7">
              <w:rPr>
                <w:noProof/>
                <w:webHidden/>
                <w:szCs w:val="28"/>
              </w:rPr>
            </w:r>
            <w:r w:rsidRPr="00E412E7">
              <w:rPr>
                <w:noProof/>
                <w:webHidden/>
                <w:szCs w:val="28"/>
              </w:rPr>
              <w:fldChar w:fldCharType="separate"/>
            </w:r>
            <w:r w:rsidR="00340432" w:rsidRPr="00E412E7">
              <w:rPr>
                <w:noProof/>
                <w:webHidden/>
                <w:szCs w:val="28"/>
              </w:rPr>
              <w:t>23</w:t>
            </w:r>
            <w:r w:rsidRPr="00E412E7">
              <w:rPr>
                <w:noProof/>
                <w:webHidden/>
                <w:szCs w:val="28"/>
              </w:rPr>
              <w:fldChar w:fldCharType="end"/>
            </w:r>
          </w:hyperlink>
        </w:p>
        <w:p w:rsidR="00340432" w:rsidRPr="00E412E7" w:rsidRDefault="000E7155" w:rsidP="00340432">
          <w:pPr>
            <w:pStyle w:val="27"/>
            <w:tabs>
              <w:tab w:val="right" w:leader="dot" w:pos="9345"/>
            </w:tabs>
            <w:spacing w:after="0" w:line="240" w:lineRule="auto"/>
            <w:rPr>
              <w:rFonts w:asciiTheme="minorHAnsi" w:eastAsiaTheme="minorEastAsia" w:hAnsiTheme="minorHAnsi"/>
              <w:noProof/>
              <w:szCs w:val="28"/>
              <w:lang w:eastAsia="ru-RU"/>
            </w:rPr>
          </w:pPr>
          <w:hyperlink w:anchor="_Toc39360574" w:history="1">
            <w:r w:rsidR="00340432" w:rsidRPr="00E412E7">
              <w:rPr>
                <w:rStyle w:val="af5"/>
                <w:noProof/>
                <w:color w:val="auto"/>
                <w:szCs w:val="28"/>
              </w:rPr>
              <w:t>Определение места расположения АТП</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_Toc39360574 \h </w:instrText>
            </w:r>
            <w:r w:rsidRPr="00E412E7">
              <w:rPr>
                <w:noProof/>
                <w:webHidden/>
                <w:szCs w:val="28"/>
              </w:rPr>
            </w:r>
            <w:r w:rsidRPr="00E412E7">
              <w:rPr>
                <w:noProof/>
                <w:webHidden/>
                <w:szCs w:val="28"/>
              </w:rPr>
              <w:fldChar w:fldCharType="separate"/>
            </w:r>
            <w:r w:rsidR="00340432" w:rsidRPr="00E412E7">
              <w:rPr>
                <w:noProof/>
                <w:webHidden/>
                <w:szCs w:val="28"/>
              </w:rPr>
              <w:t>29</w:t>
            </w:r>
            <w:r w:rsidRPr="00E412E7">
              <w:rPr>
                <w:noProof/>
                <w:webHidden/>
                <w:szCs w:val="28"/>
              </w:rPr>
              <w:fldChar w:fldCharType="end"/>
            </w:r>
          </w:hyperlink>
        </w:p>
        <w:p w:rsidR="00340432" w:rsidRPr="00E412E7" w:rsidRDefault="000E7155" w:rsidP="00340432">
          <w:pPr>
            <w:pStyle w:val="27"/>
            <w:tabs>
              <w:tab w:val="right" w:leader="dot" w:pos="9345"/>
            </w:tabs>
            <w:spacing w:after="0" w:line="240" w:lineRule="auto"/>
            <w:rPr>
              <w:rFonts w:asciiTheme="minorHAnsi" w:eastAsiaTheme="minorEastAsia" w:hAnsiTheme="minorHAnsi"/>
              <w:noProof/>
              <w:szCs w:val="28"/>
              <w:lang w:eastAsia="ru-RU"/>
            </w:rPr>
          </w:pPr>
          <w:hyperlink w:anchor="_Toc39360575" w:history="1">
            <w:r w:rsidR="00340432" w:rsidRPr="00E412E7">
              <w:rPr>
                <w:rStyle w:val="af5"/>
                <w:noProof/>
                <w:color w:val="auto"/>
                <w:szCs w:val="28"/>
              </w:rPr>
              <w:t>Расчёт технико-эксплуатационных показателей</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_Toc39360575 \h </w:instrText>
            </w:r>
            <w:r w:rsidRPr="00E412E7">
              <w:rPr>
                <w:noProof/>
                <w:webHidden/>
                <w:szCs w:val="28"/>
              </w:rPr>
            </w:r>
            <w:r w:rsidRPr="00E412E7">
              <w:rPr>
                <w:noProof/>
                <w:webHidden/>
                <w:szCs w:val="28"/>
              </w:rPr>
              <w:fldChar w:fldCharType="separate"/>
            </w:r>
            <w:r w:rsidR="00340432" w:rsidRPr="00E412E7">
              <w:rPr>
                <w:noProof/>
                <w:webHidden/>
                <w:szCs w:val="28"/>
              </w:rPr>
              <w:t>30</w:t>
            </w:r>
            <w:r w:rsidRPr="00E412E7">
              <w:rPr>
                <w:noProof/>
                <w:webHidden/>
                <w:szCs w:val="28"/>
              </w:rPr>
              <w:fldChar w:fldCharType="end"/>
            </w:r>
          </w:hyperlink>
        </w:p>
        <w:p w:rsidR="00340432" w:rsidRPr="00E412E7" w:rsidRDefault="000E7155" w:rsidP="00340432">
          <w:pPr>
            <w:pStyle w:val="27"/>
            <w:tabs>
              <w:tab w:val="right" w:leader="dot" w:pos="9345"/>
            </w:tabs>
            <w:spacing w:after="0" w:line="240" w:lineRule="auto"/>
            <w:rPr>
              <w:rFonts w:asciiTheme="minorHAnsi" w:eastAsiaTheme="minorEastAsia" w:hAnsiTheme="minorHAnsi"/>
              <w:noProof/>
              <w:szCs w:val="28"/>
              <w:lang w:eastAsia="ru-RU"/>
            </w:rPr>
          </w:pPr>
          <w:hyperlink w:anchor="_Toc39360576" w:history="1">
            <w:r w:rsidR="00340432" w:rsidRPr="00E412E7">
              <w:rPr>
                <w:rStyle w:val="af5"/>
                <w:noProof/>
                <w:color w:val="auto"/>
                <w:szCs w:val="28"/>
              </w:rPr>
              <w:t>Организация труда водителей и составление месячных графиков их работы на маршруте</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_Toc39360576 \h </w:instrText>
            </w:r>
            <w:r w:rsidRPr="00E412E7">
              <w:rPr>
                <w:noProof/>
                <w:webHidden/>
                <w:szCs w:val="28"/>
              </w:rPr>
            </w:r>
            <w:r w:rsidRPr="00E412E7">
              <w:rPr>
                <w:noProof/>
                <w:webHidden/>
                <w:szCs w:val="28"/>
              </w:rPr>
              <w:fldChar w:fldCharType="separate"/>
            </w:r>
            <w:r w:rsidR="00340432" w:rsidRPr="00E412E7">
              <w:rPr>
                <w:noProof/>
                <w:webHidden/>
                <w:szCs w:val="28"/>
              </w:rPr>
              <w:t>30</w:t>
            </w:r>
            <w:r w:rsidRPr="00E412E7">
              <w:rPr>
                <w:noProof/>
                <w:webHidden/>
                <w:szCs w:val="28"/>
              </w:rPr>
              <w:fldChar w:fldCharType="end"/>
            </w:r>
          </w:hyperlink>
        </w:p>
        <w:p w:rsidR="00340432" w:rsidRPr="00E412E7" w:rsidRDefault="000E7155" w:rsidP="00340432">
          <w:pPr>
            <w:pStyle w:val="27"/>
            <w:tabs>
              <w:tab w:val="right" w:leader="dot" w:pos="9345"/>
            </w:tabs>
            <w:spacing w:after="0" w:line="240" w:lineRule="auto"/>
            <w:rPr>
              <w:rFonts w:asciiTheme="minorHAnsi" w:eastAsiaTheme="minorEastAsia" w:hAnsiTheme="minorHAnsi"/>
              <w:noProof/>
              <w:szCs w:val="28"/>
              <w:lang w:eastAsia="ru-RU"/>
            </w:rPr>
          </w:pPr>
          <w:hyperlink w:anchor="_Toc39360577" w:history="1">
            <w:r w:rsidR="00340432" w:rsidRPr="00E412E7">
              <w:rPr>
                <w:rStyle w:val="af5"/>
                <w:noProof/>
                <w:color w:val="auto"/>
                <w:szCs w:val="28"/>
              </w:rPr>
              <w:t>Организация диспетчерского руководства</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_Toc39360577 \h </w:instrText>
            </w:r>
            <w:r w:rsidRPr="00E412E7">
              <w:rPr>
                <w:noProof/>
                <w:webHidden/>
                <w:szCs w:val="28"/>
              </w:rPr>
            </w:r>
            <w:r w:rsidRPr="00E412E7">
              <w:rPr>
                <w:noProof/>
                <w:webHidden/>
                <w:szCs w:val="28"/>
              </w:rPr>
              <w:fldChar w:fldCharType="separate"/>
            </w:r>
            <w:r w:rsidR="00340432" w:rsidRPr="00E412E7">
              <w:rPr>
                <w:noProof/>
                <w:webHidden/>
                <w:szCs w:val="28"/>
              </w:rPr>
              <w:t>31</w:t>
            </w:r>
            <w:r w:rsidRPr="00E412E7">
              <w:rPr>
                <w:noProof/>
                <w:webHidden/>
                <w:szCs w:val="28"/>
              </w:rPr>
              <w:fldChar w:fldCharType="end"/>
            </w:r>
          </w:hyperlink>
        </w:p>
        <w:p w:rsidR="00340432" w:rsidRPr="00E412E7" w:rsidRDefault="000E7155" w:rsidP="00340432">
          <w:pPr>
            <w:pStyle w:val="14"/>
            <w:tabs>
              <w:tab w:val="right" w:leader="dot" w:pos="9345"/>
            </w:tabs>
            <w:spacing w:after="0" w:line="240" w:lineRule="auto"/>
            <w:rPr>
              <w:rFonts w:asciiTheme="minorHAnsi" w:eastAsiaTheme="minorEastAsia" w:hAnsiTheme="minorHAnsi"/>
              <w:noProof/>
              <w:szCs w:val="28"/>
              <w:lang w:eastAsia="ru-RU"/>
            </w:rPr>
          </w:pPr>
          <w:hyperlink w:anchor="_Toc39360578" w:history="1">
            <w:r w:rsidR="00340432" w:rsidRPr="00E412E7">
              <w:rPr>
                <w:rStyle w:val="af5"/>
                <w:rFonts w:cs="Times New Roman"/>
                <w:noProof/>
                <w:color w:val="auto"/>
                <w:szCs w:val="28"/>
              </w:rPr>
              <w:t>Этап 5</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_Toc39360578 \h </w:instrText>
            </w:r>
            <w:r w:rsidRPr="00E412E7">
              <w:rPr>
                <w:noProof/>
                <w:webHidden/>
                <w:szCs w:val="28"/>
              </w:rPr>
            </w:r>
            <w:r w:rsidRPr="00E412E7">
              <w:rPr>
                <w:noProof/>
                <w:webHidden/>
                <w:szCs w:val="28"/>
              </w:rPr>
              <w:fldChar w:fldCharType="separate"/>
            </w:r>
            <w:r w:rsidR="00340432" w:rsidRPr="00E412E7">
              <w:rPr>
                <w:noProof/>
                <w:webHidden/>
                <w:szCs w:val="28"/>
              </w:rPr>
              <w:t>34</w:t>
            </w:r>
            <w:r w:rsidRPr="00E412E7">
              <w:rPr>
                <w:noProof/>
                <w:webHidden/>
                <w:szCs w:val="28"/>
              </w:rPr>
              <w:fldChar w:fldCharType="end"/>
            </w:r>
          </w:hyperlink>
        </w:p>
        <w:p w:rsidR="00340432" w:rsidRPr="00E412E7" w:rsidRDefault="000E7155" w:rsidP="00340432">
          <w:pPr>
            <w:pStyle w:val="27"/>
            <w:tabs>
              <w:tab w:val="right" w:leader="dot" w:pos="9345"/>
            </w:tabs>
            <w:spacing w:after="0" w:line="240" w:lineRule="auto"/>
            <w:rPr>
              <w:rFonts w:asciiTheme="minorHAnsi" w:eastAsiaTheme="minorEastAsia" w:hAnsiTheme="minorHAnsi"/>
              <w:noProof/>
              <w:szCs w:val="28"/>
              <w:lang w:eastAsia="ru-RU"/>
            </w:rPr>
          </w:pPr>
          <w:hyperlink w:anchor="_Toc39360579" w:history="1">
            <w:r w:rsidR="00340432" w:rsidRPr="00E412E7">
              <w:rPr>
                <w:rStyle w:val="af5"/>
                <w:noProof/>
                <w:color w:val="auto"/>
                <w:szCs w:val="28"/>
              </w:rPr>
              <w:t>Определение количества погрузочно-разгрузочных постов в пунктах погрузки и разгрузки</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_Toc39360579 \h </w:instrText>
            </w:r>
            <w:r w:rsidRPr="00E412E7">
              <w:rPr>
                <w:noProof/>
                <w:webHidden/>
                <w:szCs w:val="28"/>
              </w:rPr>
            </w:r>
            <w:r w:rsidRPr="00E412E7">
              <w:rPr>
                <w:noProof/>
                <w:webHidden/>
                <w:szCs w:val="28"/>
              </w:rPr>
              <w:fldChar w:fldCharType="separate"/>
            </w:r>
            <w:r w:rsidR="00340432" w:rsidRPr="00E412E7">
              <w:rPr>
                <w:noProof/>
                <w:webHidden/>
                <w:szCs w:val="28"/>
              </w:rPr>
              <w:t>34</w:t>
            </w:r>
            <w:r w:rsidRPr="00E412E7">
              <w:rPr>
                <w:noProof/>
                <w:webHidden/>
                <w:szCs w:val="28"/>
              </w:rPr>
              <w:fldChar w:fldCharType="end"/>
            </w:r>
          </w:hyperlink>
        </w:p>
        <w:p w:rsidR="00340432" w:rsidRPr="00E412E7" w:rsidRDefault="000E7155" w:rsidP="00340432">
          <w:pPr>
            <w:pStyle w:val="27"/>
            <w:tabs>
              <w:tab w:val="right" w:leader="dot" w:pos="9345"/>
            </w:tabs>
            <w:spacing w:after="0" w:line="240" w:lineRule="auto"/>
            <w:rPr>
              <w:rFonts w:asciiTheme="minorHAnsi" w:eastAsiaTheme="minorEastAsia" w:hAnsiTheme="minorHAnsi"/>
              <w:noProof/>
              <w:szCs w:val="28"/>
              <w:lang w:eastAsia="ru-RU"/>
            </w:rPr>
          </w:pPr>
          <w:hyperlink w:anchor="_Toc39360580" w:history="1">
            <w:r w:rsidR="00340432" w:rsidRPr="00E412E7">
              <w:rPr>
                <w:rStyle w:val="af5"/>
                <w:noProof/>
                <w:color w:val="auto"/>
                <w:szCs w:val="28"/>
              </w:rPr>
              <w:t>Расчёт пропускной способности погрузочно-разгрузочных пунктов</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_Toc39360580 \h </w:instrText>
            </w:r>
            <w:r w:rsidRPr="00E412E7">
              <w:rPr>
                <w:noProof/>
                <w:webHidden/>
                <w:szCs w:val="28"/>
              </w:rPr>
            </w:r>
            <w:r w:rsidRPr="00E412E7">
              <w:rPr>
                <w:noProof/>
                <w:webHidden/>
                <w:szCs w:val="28"/>
              </w:rPr>
              <w:fldChar w:fldCharType="separate"/>
            </w:r>
            <w:r w:rsidR="00340432" w:rsidRPr="00E412E7">
              <w:rPr>
                <w:noProof/>
                <w:webHidden/>
                <w:szCs w:val="28"/>
              </w:rPr>
              <w:t>36</w:t>
            </w:r>
            <w:r w:rsidRPr="00E412E7">
              <w:rPr>
                <w:noProof/>
                <w:webHidden/>
                <w:szCs w:val="28"/>
              </w:rPr>
              <w:fldChar w:fldCharType="end"/>
            </w:r>
          </w:hyperlink>
        </w:p>
        <w:p w:rsidR="00340432" w:rsidRPr="00E412E7" w:rsidRDefault="000E7155" w:rsidP="00340432">
          <w:pPr>
            <w:pStyle w:val="14"/>
            <w:tabs>
              <w:tab w:val="right" w:leader="dot" w:pos="9345"/>
            </w:tabs>
            <w:spacing w:after="0" w:line="240" w:lineRule="auto"/>
            <w:rPr>
              <w:rFonts w:asciiTheme="minorHAnsi" w:eastAsiaTheme="minorEastAsia" w:hAnsiTheme="minorHAnsi"/>
              <w:noProof/>
              <w:szCs w:val="28"/>
              <w:lang w:eastAsia="ru-RU"/>
            </w:rPr>
          </w:pPr>
          <w:hyperlink w:anchor="_Toc39360581" w:history="1">
            <w:r w:rsidR="00340432" w:rsidRPr="00E412E7">
              <w:rPr>
                <w:rStyle w:val="af5"/>
                <w:rFonts w:cs="Times New Roman"/>
                <w:noProof/>
                <w:color w:val="auto"/>
                <w:szCs w:val="28"/>
              </w:rPr>
              <w:t>Этап 6</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_Toc39360581 \h </w:instrText>
            </w:r>
            <w:r w:rsidRPr="00E412E7">
              <w:rPr>
                <w:noProof/>
                <w:webHidden/>
                <w:szCs w:val="28"/>
              </w:rPr>
            </w:r>
            <w:r w:rsidRPr="00E412E7">
              <w:rPr>
                <w:noProof/>
                <w:webHidden/>
                <w:szCs w:val="28"/>
              </w:rPr>
              <w:fldChar w:fldCharType="separate"/>
            </w:r>
            <w:r w:rsidR="00340432" w:rsidRPr="00E412E7">
              <w:rPr>
                <w:noProof/>
                <w:webHidden/>
                <w:szCs w:val="28"/>
              </w:rPr>
              <w:t>38</w:t>
            </w:r>
            <w:r w:rsidRPr="00E412E7">
              <w:rPr>
                <w:noProof/>
                <w:webHidden/>
                <w:szCs w:val="28"/>
              </w:rPr>
              <w:fldChar w:fldCharType="end"/>
            </w:r>
          </w:hyperlink>
        </w:p>
        <w:p w:rsidR="00340432" w:rsidRPr="00E412E7" w:rsidRDefault="000E7155" w:rsidP="00340432">
          <w:pPr>
            <w:pStyle w:val="27"/>
            <w:tabs>
              <w:tab w:val="right" w:leader="dot" w:pos="9345"/>
            </w:tabs>
            <w:spacing w:after="0" w:line="240" w:lineRule="auto"/>
            <w:rPr>
              <w:rFonts w:asciiTheme="minorHAnsi" w:eastAsiaTheme="minorEastAsia" w:hAnsiTheme="minorHAnsi"/>
              <w:noProof/>
              <w:szCs w:val="28"/>
              <w:lang w:eastAsia="ru-RU"/>
            </w:rPr>
          </w:pPr>
          <w:hyperlink w:anchor="_Toc39360582" w:history="1">
            <w:r w:rsidR="00340432" w:rsidRPr="00E412E7">
              <w:rPr>
                <w:rStyle w:val="af5"/>
                <w:noProof/>
                <w:color w:val="auto"/>
                <w:szCs w:val="28"/>
              </w:rPr>
              <w:t>Построение характеристического графика</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_Toc39360582 \h </w:instrText>
            </w:r>
            <w:r w:rsidRPr="00E412E7">
              <w:rPr>
                <w:noProof/>
                <w:webHidden/>
                <w:szCs w:val="28"/>
              </w:rPr>
            </w:r>
            <w:r w:rsidRPr="00E412E7">
              <w:rPr>
                <w:noProof/>
                <w:webHidden/>
                <w:szCs w:val="28"/>
              </w:rPr>
              <w:fldChar w:fldCharType="separate"/>
            </w:r>
            <w:r w:rsidR="00340432" w:rsidRPr="00E412E7">
              <w:rPr>
                <w:noProof/>
                <w:webHidden/>
                <w:szCs w:val="28"/>
              </w:rPr>
              <w:t>38</w:t>
            </w:r>
            <w:r w:rsidRPr="00E412E7">
              <w:rPr>
                <w:noProof/>
                <w:webHidden/>
                <w:szCs w:val="28"/>
              </w:rPr>
              <w:fldChar w:fldCharType="end"/>
            </w:r>
          </w:hyperlink>
        </w:p>
        <w:p w:rsidR="00340432" w:rsidRPr="00E412E7" w:rsidRDefault="000E7155" w:rsidP="00340432">
          <w:pPr>
            <w:pStyle w:val="27"/>
            <w:tabs>
              <w:tab w:val="right" w:leader="dot" w:pos="9345"/>
            </w:tabs>
            <w:spacing w:after="0" w:line="240" w:lineRule="auto"/>
            <w:rPr>
              <w:rFonts w:asciiTheme="minorHAnsi" w:eastAsiaTheme="minorEastAsia" w:hAnsiTheme="minorHAnsi"/>
              <w:noProof/>
              <w:szCs w:val="28"/>
              <w:lang w:eastAsia="ru-RU"/>
            </w:rPr>
          </w:pPr>
          <w:hyperlink w:anchor="_Toc39360583" w:history="1">
            <w:r w:rsidR="00340432" w:rsidRPr="00E412E7">
              <w:rPr>
                <w:rStyle w:val="af5"/>
                <w:noProof/>
                <w:color w:val="auto"/>
                <w:szCs w:val="28"/>
              </w:rPr>
              <w:t>Определение путей повышения производительности подвижного состава</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_Toc39360583 \h </w:instrText>
            </w:r>
            <w:r w:rsidRPr="00E412E7">
              <w:rPr>
                <w:noProof/>
                <w:webHidden/>
                <w:szCs w:val="28"/>
              </w:rPr>
            </w:r>
            <w:r w:rsidRPr="00E412E7">
              <w:rPr>
                <w:noProof/>
                <w:webHidden/>
                <w:szCs w:val="28"/>
              </w:rPr>
              <w:fldChar w:fldCharType="separate"/>
            </w:r>
            <w:r w:rsidR="00340432" w:rsidRPr="00E412E7">
              <w:rPr>
                <w:noProof/>
                <w:webHidden/>
                <w:szCs w:val="28"/>
              </w:rPr>
              <w:t>40</w:t>
            </w:r>
            <w:r w:rsidRPr="00E412E7">
              <w:rPr>
                <w:noProof/>
                <w:webHidden/>
                <w:szCs w:val="28"/>
              </w:rPr>
              <w:fldChar w:fldCharType="end"/>
            </w:r>
          </w:hyperlink>
        </w:p>
        <w:p w:rsidR="00340432" w:rsidRPr="00E412E7" w:rsidRDefault="000E7155" w:rsidP="00340432">
          <w:pPr>
            <w:pStyle w:val="14"/>
            <w:tabs>
              <w:tab w:val="right" w:leader="dot" w:pos="9345"/>
            </w:tabs>
            <w:spacing w:after="0" w:line="240" w:lineRule="auto"/>
            <w:rPr>
              <w:rFonts w:asciiTheme="minorHAnsi" w:eastAsiaTheme="minorEastAsia" w:hAnsiTheme="minorHAnsi"/>
              <w:noProof/>
              <w:szCs w:val="28"/>
              <w:lang w:eastAsia="ru-RU"/>
            </w:rPr>
          </w:pPr>
          <w:hyperlink w:anchor="_Toc39360584" w:history="1">
            <w:r w:rsidR="00340432" w:rsidRPr="00E412E7">
              <w:rPr>
                <w:rStyle w:val="af5"/>
                <w:rFonts w:cs="Times New Roman"/>
                <w:noProof/>
                <w:color w:val="auto"/>
                <w:szCs w:val="28"/>
              </w:rPr>
              <w:t>Заключение</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_Toc39360584 \h </w:instrText>
            </w:r>
            <w:r w:rsidRPr="00E412E7">
              <w:rPr>
                <w:noProof/>
                <w:webHidden/>
                <w:szCs w:val="28"/>
              </w:rPr>
            </w:r>
            <w:r w:rsidRPr="00E412E7">
              <w:rPr>
                <w:noProof/>
                <w:webHidden/>
                <w:szCs w:val="28"/>
              </w:rPr>
              <w:fldChar w:fldCharType="separate"/>
            </w:r>
            <w:r w:rsidR="00340432" w:rsidRPr="00E412E7">
              <w:rPr>
                <w:noProof/>
                <w:webHidden/>
                <w:szCs w:val="28"/>
              </w:rPr>
              <w:t>42</w:t>
            </w:r>
            <w:r w:rsidRPr="00E412E7">
              <w:rPr>
                <w:noProof/>
                <w:webHidden/>
                <w:szCs w:val="28"/>
              </w:rPr>
              <w:fldChar w:fldCharType="end"/>
            </w:r>
          </w:hyperlink>
        </w:p>
        <w:p w:rsidR="00340432" w:rsidRPr="00E412E7" w:rsidRDefault="000E7155" w:rsidP="00340432">
          <w:pPr>
            <w:pStyle w:val="14"/>
            <w:tabs>
              <w:tab w:val="right" w:leader="dot" w:pos="9345"/>
            </w:tabs>
            <w:spacing w:after="0" w:line="240" w:lineRule="auto"/>
            <w:rPr>
              <w:rFonts w:asciiTheme="minorHAnsi" w:eastAsiaTheme="minorEastAsia" w:hAnsiTheme="minorHAnsi"/>
              <w:noProof/>
              <w:szCs w:val="28"/>
              <w:lang w:eastAsia="ru-RU"/>
            </w:rPr>
          </w:pPr>
          <w:hyperlink w:anchor="_Toc39360585" w:history="1">
            <w:r w:rsidR="00340432" w:rsidRPr="00E412E7">
              <w:rPr>
                <w:rStyle w:val="af5"/>
                <w:rFonts w:cs="Times New Roman"/>
                <w:noProof/>
                <w:color w:val="auto"/>
                <w:szCs w:val="28"/>
              </w:rPr>
              <w:t>Список литературы</w:t>
            </w:r>
            <w:r w:rsidR="00340432" w:rsidRPr="00E412E7">
              <w:rPr>
                <w:noProof/>
                <w:webHidden/>
                <w:szCs w:val="28"/>
              </w:rPr>
              <w:tab/>
            </w:r>
            <w:r w:rsidRPr="00E412E7">
              <w:rPr>
                <w:noProof/>
                <w:webHidden/>
                <w:szCs w:val="28"/>
              </w:rPr>
              <w:fldChar w:fldCharType="begin"/>
            </w:r>
            <w:r w:rsidR="00340432" w:rsidRPr="00E412E7">
              <w:rPr>
                <w:noProof/>
                <w:webHidden/>
                <w:szCs w:val="28"/>
              </w:rPr>
              <w:instrText xml:space="preserve"> PAGEREF _Toc39360585 \h </w:instrText>
            </w:r>
            <w:r w:rsidRPr="00E412E7">
              <w:rPr>
                <w:noProof/>
                <w:webHidden/>
                <w:szCs w:val="28"/>
              </w:rPr>
            </w:r>
            <w:r w:rsidRPr="00E412E7">
              <w:rPr>
                <w:noProof/>
                <w:webHidden/>
                <w:szCs w:val="28"/>
              </w:rPr>
              <w:fldChar w:fldCharType="separate"/>
            </w:r>
            <w:r w:rsidR="00340432" w:rsidRPr="00E412E7">
              <w:rPr>
                <w:noProof/>
                <w:webHidden/>
                <w:szCs w:val="28"/>
              </w:rPr>
              <w:t>43</w:t>
            </w:r>
            <w:r w:rsidRPr="00E412E7">
              <w:rPr>
                <w:noProof/>
                <w:webHidden/>
                <w:szCs w:val="28"/>
              </w:rPr>
              <w:fldChar w:fldCharType="end"/>
            </w:r>
          </w:hyperlink>
        </w:p>
        <w:p w:rsidR="00604FBE" w:rsidRPr="00E412E7" w:rsidRDefault="000E7155" w:rsidP="00340432">
          <w:pPr>
            <w:spacing w:line="240" w:lineRule="auto"/>
            <w:rPr>
              <w:szCs w:val="28"/>
            </w:rPr>
          </w:pPr>
          <w:r w:rsidRPr="00E412E7">
            <w:rPr>
              <w:rFonts w:cs="Times New Roman"/>
              <w:bCs/>
              <w:szCs w:val="28"/>
            </w:rPr>
            <w:fldChar w:fldCharType="end"/>
          </w:r>
        </w:p>
      </w:sdtContent>
    </w:sdt>
    <w:p w:rsidR="003002FD" w:rsidRPr="00E412E7" w:rsidRDefault="003002FD" w:rsidP="009824F3">
      <w:pPr>
        <w:spacing w:after="160" w:line="259" w:lineRule="auto"/>
        <w:ind w:firstLine="0"/>
        <w:jc w:val="center"/>
        <w:rPr>
          <w:rFonts w:cs="Times New Roman"/>
          <w:szCs w:val="28"/>
        </w:rPr>
      </w:pPr>
    </w:p>
    <w:p w:rsidR="003002FD" w:rsidRPr="00E412E7" w:rsidRDefault="003002FD" w:rsidP="009824F3">
      <w:pPr>
        <w:spacing w:after="160" w:line="259" w:lineRule="auto"/>
        <w:ind w:firstLine="0"/>
        <w:jc w:val="center"/>
        <w:rPr>
          <w:rFonts w:cs="Times New Roman"/>
          <w:szCs w:val="28"/>
        </w:rPr>
      </w:pPr>
    </w:p>
    <w:p w:rsidR="003002FD" w:rsidRPr="00E412E7" w:rsidRDefault="003002FD" w:rsidP="009824F3">
      <w:pPr>
        <w:spacing w:after="160" w:line="259" w:lineRule="auto"/>
        <w:ind w:firstLine="0"/>
        <w:jc w:val="center"/>
        <w:rPr>
          <w:rFonts w:cs="Times New Roman"/>
          <w:szCs w:val="28"/>
        </w:rPr>
      </w:pPr>
    </w:p>
    <w:p w:rsidR="003002FD" w:rsidRPr="00E412E7" w:rsidRDefault="003002FD" w:rsidP="009824F3">
      <w:pPr>
        <w:spacing w:after="160" w:line="259" w:lineRule="auto"/>
        <w:ind w:firstLine="0"/>
        <w:jc w:val="center"/>
        <w:rPr>
          <w:rFonts w:cs="Times New Roman"/>
          <w:szCs w:val="28"/>
        </w:rPr>
      </w:pPr>
    </w:p>
    <w:p w:rsidR="003002FD" w:rsidRPr="00E412E7" w:rsidRDefault="003002FD" w:rsidP="009824F3">
      <w:pPr>
        <w:spacing w:after="160" w:line="259" w:lineRule="auto"/>
        <w:ind w:firstLine="0"/>
        <w:jc w:val="center"/>
        <w:rPr>
          <w:rFonts w:cs="Times New Roman"/>
          <w:szCs w:val="28"/>
        </w:rPr>
      </w:pPr>
    </w:p>
    <w:p w:rsidR="003002FD" w:rsidRPr="00E412E7" w:rsidRDefault="003002FD" w:rsidP="009824F3">
      <w:pPr>
        <w:spacing w:after="160" w:line="259" w:lineRule="auto"/>
        <w:ind w:firstLine="0"/>
        <w:jc w:val="center"/>
        <w:rPr>
          <w:rFonts w:cs="Times New Roman"/>
          <w:szCs w:val="28"/>
        </w:rPr>
      </w:pPr>
    </w:p>
    <w:p w:rsidR="003002FD" w:rsidRPr="00E412E7" w:rsidRDefault="003002FD" w:rsidP="009824F3">
      <w:pPr>
        <w:spacing w:after="160" w:line="259" w:lineRule="auto"/>
        <w:ind w:firstLine="0"/>
        <w:jc w:val="center"/>
        <w:rPr>
          <w:rFonts w:cs="Times New Roman"/>
          <w:szCs w:val="28"/>
        </w:rPr>
      </w:pPr>
    </w:p>
    <w:p w:rsidR="003002FD" w:rsidRPr="00E412E7" w:rsidRDefault="003002FD" w:rsidP="009824F3">
      <w:pPr>
        <w:spacing w:after="160" w:line="259" w:lineRule="auto"/>
        <w:ind w:firstLine="0"/>
        <w:jc w:val="center"/>
        <w:rPr>
          <w:rFonts w:cs="Times New Roman"/>
          <w:szCs w:val="28"/>
        </w:rPr>
        <w:sectPr w:rsidR="003002FD" w:rsidRPr="00E412E7">
          <w:headerReference w:type="default" r:id="rId8"/>
          <w:footerReference w:type="default" r:id="rId9"/>
          <w:pgSz w:w="11906" w:h="16838"/>
          <w:pgMar w:top="1134" w:right="850" w:bottom="1134" w:left="1701" w:header="708" w:footer="708" w:gutter="0"/>
          <w:cols w:space="708"/>
          <w:docGrid w:linePitch="360"/>
        </w:sectPr>
      </w:pPr>
    </w:p>
    <w:p w:rsidR="00402F7B" w:rsidRPr="00E412E7" w:rsidRDefault="00402F7B" w:rsidP="00402F7B">
      <w:pPr>
        <w:pStyle w:val="1"/>
        <w:numPr>
          <w:ilvl w:val="0"/>
          <w:numId w:val="0"/>
        </w:numPr>
        <w:rPr>
          <w:rFonts w:cs="Times New Roman"/>
          <w:szCs w:val="28"/>
        </w:rPr>
      </w:pPr>
      <w:bookmarkStart w:id="0" w:name="_Toc15134280"/>
      <w:bookmarkStart w:id="1" w:name="_Toc39360561"/>
      <w:r w:rsidRPr="00E412E7">
        <w:rPr>
          <w:rFonts w:cs="Times New Roman"/>
          <w:szCs w:val="28"/>
        </w:rPr>
        <w:lastRenderedPageBreak/>
        <w:t>Цель курсового проектирования</w:t>
      </w:r>
      <w:bookmarkEnd w:id="0"/>
      <w:bookmarkEnd w:id="1"/>
    </w:p>
    <w:p w:rsidR="00402F7B" w:rsidRPr="00E412E7" w:rsidRDefault="00402F7B" w:rsidP="00402F7B">
      <w:pPr>
        <w:widowControl w:val="0"/>
        <w:rPr>
          <w:rFonts w:eastAsia="Times New Roman" w:cs="Times New Roman"/>
          <w:szCs w:val="28"/>
          <w:lang w:eastAsia="ru-RU"/>
        </w:rPr>
      </w:pPr>
      <w:r w:rsidRPr="00E412E7">
        <w:rPr>
          <w:rFonts w:eastAsia="Times New Roman" w:cs="Times New Roman"/>
          <w:szCs w:val="28"/>
          <w:lang w:eastAsia="ru-RU"/>
        </w:rPr>
        <w:t>Цель курсового проектирования – закрепление и углубление теоретических знаний, полученных в курсе “Автомобильные перевозки”, а также выработка умений и навыков по вопросам технического проектирования перевозок народнохозяйственных грузов и повышения производительности труда водителей.</w:t>
      </w:r>
    </w:p>
    <w:p w:rsidR="00F510F3" w:rsidRPr="00E412E7" w:rsidRDefault="00402F7B" w:rsidP="00402F7B">
      <w:pPr>
        <w:widowControl w:val="0"/>
        <w:rPr>
          <w:rFonts w:eastAsia="Times New Roman" w:cs="Times New Roman"/>
          <w:szCs w:val="28"/>
          <w:lang w:eastAsia="ru-RU"/>
        </w:rPr>
      </w:pPr>
      <w:r w:rsidRPr="00E412E7">
        <w:rPr>
          <w:rFonts w:eastAsia="Times New Roman" w:cs="Times New Roman"/>
          <w:szCs w:val="28"/>
          <w:lang w:eastAsia="ru-RU"/>
        </w:rPr>
        <w:t>Сопутствующими целями являются развитие инженерных способностей и умения применения самостоятельных решений при разработке конкретных транспортных задач, самостоятельной работы с литературой, государственными стандартами: нормативами, справочными и другими материалами.</w:t>
      </w:r>
    </w:p>
    <w:p w:rsidR="00F510F3" w:rsidRPr="00E412E7" w:rsidRDefault="00F510F3" w:rsidP="00402F7B">
      <w:pPr>
        <w:widowControl w:val="0"/>
        <w:rPr>
          <w:rFonts w:eastAsia="Times New Roman" w:cs="Times New Roman"/>
          <w:szCs w:val="28"/>
          <w:lang w:eastAsia="ru-RU"/>
        </w:rPr>
      </w:pPr>
    </w:p>
    <w:p w:rsidR="00F510F3" w:rsidRPr="00E412E7" w:rsidRDefault="00F510F3" w:rsidP="008830B5">
      <w:pPr>
        <w:pStyle w:val="afb"/>
      </w:pPr>
    </w:p>
    <w:p w:rsidR="00F510F3" w:rsidRPr="00E412E7" w:rsidRDefault="00F510F3" w:rsidP="008830B5">
      <w:pPr>
        <w:pStyle w:val="afb"/>
      </w:pPr>
    </w:p>
    <w:p w:rsidR="00F510F3" w:rsidRPr="00E412E7" w:rsidRDefault="00F510F3" w:rsidP="008830B5">
      <w:pPr>
        <w:pStyle w:val="afb"/>
      </w:pPr>
    </w:p>
    <w:p w:rsidR="00F510F3" w:rsidRPr="00E412E7" w:rsidRDefault="00F510F3" w:rsidP="008830B5">
      <w:pPr>
        <w:pStyle w:val="afb"/>
      </w:pPr>
    </w:p>
    <w:p w:rsidR="00F510F3" w:rsidRPr="00E412E7" w:rsidRDefault="00F510F3" w:rsidP="008830B5">
      <w:pPr>
        <w:pStyle w:val="afb"/>
      </w:pPr>
    </w:p>
    <w:p w:rsidR="00F510F3" w:rsidRPr="00E412E7" w:rsidRDefault="00F510F3" w:rsidP="008830B5">
      <w:pPr>
        <w:pStyle w:val="afb"/>
      </w:pPr>
    </w:p>
    <w:p w:rsidR="00F510F3" w:rsidRPr="00E412E7" w:rsidRDefault="00F510F3" w:rsidP="008830B5">
      <w:pPr>
        <w:pStyle w:val="afb"/>
      </w:pPr>
    </w:p>
    <w:p w:rsidR="00F510F3" w:rsidRPr="00E412E7" w:rsidRDefault="00F510F3" w:rsidP="008830B5">
      <w:pPr>
        <w:pStyle w:val="afb"/>
      </w:pPr>
    </w:p>
    <w:p w:rsidR="00F510F3" w:rsidRPr="00E412E7" w:rsidRDefault="00F510F3" w:rsidP="008830B5">
      <w:pPr>
        <w:pStyle w:val="afb"/>
      </w:pPr>
    </w:p>
    <w:p w:rsidR="00F510F3" w:rsidRPr="00E412E7" w:rsidRDefault="00F510F3" w:rsidP="008830B5">
      <w:pPr>
        <w:pStyle w:val="afb"/>
      </w:pPr>
    </w:p>
    <w:p w:rsidR="00F510F3" w:rsidRPr="00E412E7" w:rsidRDefault="00F510F3" w:rsidP="008830B5">
      <w:pPr>
        <w:pStyle w:val="afb"/>
      </w:pPr>
    </w:p>
    <w:p w:rsidR="00F510F3" w:rsidRPr="00E412E7" w:rsidRDefault="00F510F3" w:rsidP="008830B5">
      <w:pPr>
        <w:pStyle w:val="afb"/>
      </w:pPr>
    </w:p>
    <w:p w:rsidR="00F510F3" w:rsidRPr="00E412E7" w:rsidRDefault="00F510F3" w:rsidP="008830B5">
      <w:pPr>
        <w:pStyle w:val="afb"/>
      </w:pPr>
    </w:p>
    <w:p w:rsidR="00F510F3" w:rsidRPr="00E412E7" w:rsidRDefault="00F510F3" w:rsidP="008830B5">
      <w:pPr>
        <w:pStyle w:val="afb"/>
      </w:pPr>
    </w:p>
    <w:p w:rsidR="00F510F3" w:rsidRPr="00E412E7" w:rsidRDefault="00F510F3" w:rsidP="008830B5">
      <w:pPr>
        <w:pStyle w:val="afb"/>
      </w:pPr>
    </w:p>
    <w:p w:rsidR="00F510F3" w:rsidRPr="00E412E7" w:rsidRDefault="00F510F3" w:rsidP="008830B5">
      <w:pPr>
        <w:pStyle w:val="afb"/>
      </w:pPr>
    </w:p>
    <w:p w:rsidR="00F510F3" w:rsidRPr="00E412E7" w:rsidRDefault="00F510F3" w:rsidP="008830B5">
      <w:pPr>
        <w:pStyle w:val="afb"/>
      </w:pPr>
    </w:p>
    <w:p w:rsidR="00AB342E" w:rsidRPr="00E412E7" w:rsidRDefault="00AB342E" w:rsidP="008830B5">
      <w:pPr>
        <w:pStyle w:val="afb"/>
        <w:sectPr w:rsidR="00AB342E" w:rsidRPr="00E412E7">
          <w:pgSz w:w="11906" w:h="16838"/>
          <w:pgMar w:top="1134" w:right="850" w:bottom="1134" w:left="1701" w:header="708" w:footer="708" w:gutter="0"/>
          <w:cols w:space="708"/>
          <w:docGrid w:linePitch="360"/>
        </w:sectPr>
      </w:pPr>
    </w:p>
    <w:p w:rsidR="00504D51" w:rsidRPr="00E412E7" w:rsidRDefault="00504D51" w:rsidP="00504D51">
      <w:pPr>
        <w:pStyle w:val="1"/>
        <w:numPr>
          <w:ilvl w:val="0"/>
          <w:numId w:val="0"/>
        </w:numPr>
        <w:rPr>
          <w:rFonts w:cs="Times New Roman"/>
          <w:szCs w:val="28"/>
        </w:rPr>
      </w:pPr>
      <w:bookmarkStart w:id="2" w:name="_Toc15134282"/>
      <w:bookmarkStart w:id="3" w:name="_Toc39360562"/>
      <w:r w:rsidRPr="00E412E7">
        <w:rPr>
          <w:rFonts w:cs="Times New Roman"/>
          <w:szCs w:val="28"/>
        </w:rPr>
        <w:lastRenderedPageBreak/>
        <w:t>Этап 1</w:t>
      </w:r>
      <w:bookmarkEnd w:id="2"/>
      <w:bookmarkEnd w:id="3"/>
    </w:p>
    <w:p w:rsidR="00504D51" w:rsidRPr="00E412E7" w:rsidRDefault="00504D51" w:rsidP="00504D51">
      <w:pPr>
        <w:widowControl w:val="0"/>
        <w:rPr>
          <w:rFonts w:eastAsia="Times New Roman" w:cs="Times New Roman"/>
          <w:szCs w:val="28"/>
          <w:lang w:eastAsia="ru-RU"/>
        </w:rPr>
      </w:pPr>
      <w:r w:rsidRPr="00E412E7">
        <w:rPr>
          <w:rFonts w:eastAsia="Times New Roman" w:cs="Times New Roman"/>
          <w:szCs w:val="28"/>
          <w:lang w:eastAsia="ru-RU"/>
        </w:rPr>
        <w:t>511 вариант.</w:t>
      </w:r>
    </w:p>
    <w:p w:rsidR="00402F7B" w:rsidRPr="00E412E7" w:rsidRDefault="00402F7B" w:rsidP="00402F7B">
      <w:pPr>
        <w:widowControl w:val="0"/>
        <w:rPr>
          <w:rFonts w:eastAsia="Times New Roman" w:cs="Times New Roman"/>
          <w:szCs w:val="28"/>
          <w:lang w:eastAsia="ru-RU"/>
        </w:rPr>
      </w:pPr>
      <w:r w:rsidRPr="00E412E7">
        <w:rPr>
          <w:rFonts w:eastAsia="Times New Roman" w:cs="Times New Roman"/>
          <w:szCs w:val="28"/>
          <w:lang w:eastAsia="ru-RU"/>
        </w:rPr>
        <w:t>Исходные данные по грузопотокам приведены в таблице 1.</w:t>
      </w:r>
      <w:r w:rsidR="006C50E0" w:rsidRPr="00E412E7">
        <w:rPr>
          <w:rFonts w:eastAsia="Times New Roman" w:cs="Times New Roman"/>
          <w:szCs w:val="28"/>
          <w:lang w:eastAsia="ru-RU"/>
        </w:rPr>
        <w:t>1.</w:t>
      </w:r>
    </w:p>
    <w:p w:rsidR="00402F7B" w:rsidRPr="00E412E7" w:rsidRDefault="00402F7B" w:rsidP="00402F7B">
      <w:pPr>
        <w:pStyle w:val="afb"/>
        <w:jc w:val="center"/>
      </w:pPr>
      <w:r w:rsidRPr="00E412E7">
        <w:t>Таблица 1.</w:t>
      </w:r>
      <w:r w:rsidR="006C50E0" w:rsidRPr="00E412E7">
        <w:t>1.</w:t>
      </w:r>
      <w:r w:rsidRPr="00E412E7">
        <w:t xml:space="preserve"> </w:t>
      </w:r>
      <w:r w:rsidR="006C50E0" w:rsidRPr="00E412E7">
        <w:t>И</w:t>
      </w:r>
      <w:r w:rsidRPr="00E412E7">
        <w:t>сходны</w:t>
      </w:r>
      <w:r w:rsidR="006C50E0" w:rsidRPr="00E412E7">
        <w:t>е</w:t>
      </w:r>
      <w:r w:rsidRPr="00E412E7">
        <w:t xml:space="preserve"> данны</w:t>
      </w:r>
      <w:r w:rsidR="006C50E0" w:rsidRPr="00E412E7">
        <w:t>е</w:t>
      </w:r>
      <w:r w:rsidRPr="00E412E7">
        <w:t>.</w:t>
      </w:r>
    </w:p>
    <w:tbl>
      <w:tblPr>
        <w:tblStyle w:val="a6"/>
        <w:tblW w:w="0" w:type="auto"/>
        <w:jc w:val="center"/>
        <w:tblLook w:val="04A0"/>
      </w:tblPr>
      <w:tblGrid>
        <w:gridCol w:w="1350"/>
        <w:gridCol w:w="1398"/>
        <w:gridCol w:w="2022"/>
        <w:gridCol w:w="1929"/>
      </w:tblGrid>
      <w:tr w:rsidR="006248DA" w:rsidRPr="00E412E7" w:rsidTr="00752A36">
        <w:trPr>
          <w:jc w:val="center"/>
        </w:trPr>
        <w:tc>
          <w:tcPr>
            <w:tcW w:w="2748" w:type="dxa"/>
            <w:gridSpan w:val="2"/>
            <w:vAlign w:val="center"/>
          </w:tcPr>
          <w:p w:rsidR="006248DA" w:rsidRPr="00E412E7" w:rsidRDefault="006248DA" w:rsidP="00402F7B">
            <w:pPr>
              <w:autoSpaceDE w:val="0"/>
              <w:autoSpaceDN w:val="0"/>
              <w:adjustRightInd w:val="0"/>
              <w:spacing w:line="240" w:lineRule="auto"/>
              <w:ind w:firstLine="0"/>
              <w:jc w:val="center"/>
              <w:rPr>
                <w:rFonts w:cs="Times New Roman"/>
                <w:szCs w:val="28"/>
              </w:rPr>
            </w:pPr>
            <w:r w:rsidRPr="00E412E7">
              <w:rPr>
                <w:rFonts w:cs="Times New Roman"/>
                <w:szCs w:val="28"/>
              </w:rPr>
              <w:t>Пункты</w:t>
            </w:r>
          </w:p>
        </w:tc>
        <w:tc>
          <w:tcPr>
            <w:tcW w:w="2022" w:type="dxa"/>
            <w:vMerge w:val="restart"/>
            <w:vAlign w:val="center"/>
          </w:tcPr>
          <w:p w:rsidR="006248DA" w:rsidRPr="00E412E7" w:rsidRDefault="006248DA" w:rsidP="00402F7B">
            <w:pPr>
              <w:autoSpaceDE w:val="0"/>
              <w:autoSpaceDN w:val="0"/>
              <w:adjustRightInd w:val="0"/>
              <w:spacing w:line="240" w:lineRule="auto"/>
              <w:ind w:firstLine="0"/>
              <w:jc w:val="center"/>
              <w:rPr>
                <w:rFonts w:cs="Times New Roman"/>
                <w:szCs w:val="28"/>
              </w:rPr>
            </w:pPr>
            <w:r w:rsidRPr="00E412E7">
              <w:rPr>
                <w:rFonts w:cs="Times New Roman"/>
                <w:szCs w:val="28"/>
              </w:rPr>
              <w:t>Род груза</w:t>
            </w:r>
          </w:p>
        </w:tc>
        <w:tc>
          <w:tcPr>
            <w:tcW w:w="1929" w:type="dxa"/>
            <w:vMerge w:val="restart"/>
            <w:vAlign w:val="center"/>
          </w:tcPr>
          <w:p w:rsidR="006248DA" w:rsidRPr="00E412E7" w:rsidRDefault="006248DA" w:rsidP="004A1470">
            <w:pPr>
              <w:pStyle w:val="afb"/>
              <w:ind w:firstLine="0"/>
              <w:jc w:val="center"/>
            </w:pPr>
            <w:r w:rsidRPr="00E412E7">
              <w:t>Годовой объем перевозок, т</w:t>
            </w:r>
          </w:p>
        </w:tc>
      </w:tr>
      <w:tr w:rsidR="006248DA" w:rsidRPr="00E412E7" w:rsidTr="00752A36">
        <w:trPr>
          <w:jc w:val="center"/>
        </w:trPr>
        <w:tc>
          <w:tcPr>
            <w:tcW w:w="1350" w:type="dxa"/>
            <w:vAlign w:val="center"/>
          </w:tcPr>
          <w:p w:rsidR="006248DA" w:rsidRPr="00E412E7" w:rsidRDefault="006248DA" w:rsidP="00402F7B">
            <w:pPr>
              <w:pStyle w:val="afb"/>
              <w:ind w:firstLine="0"/>
              <w:jc w:val="center"/>
            </w:pPr>
            <w:r w:rsidRPr="00E412E7">
              <w:t>Погрузки</w:t>
            </w:r>
          </w:p>
        </w:tc>
        <w:tc>
          <w:tcPr>
            <w:tcW w:w="1398" w:type="dxa"/>
            <w:vAlign w:val="center"/>
          </w:tcPr>
          <w:p w:rsidR="006248DA" w:rsidRPr="00E412E7" w:rsidRDefault="006248DA" w:rsidP="00402F7B">
            <w:pPr>
              <w:pStyle w:val="afb"/>
              <w:ind w:firstLine="0"/>
              <w:jc w:val="center"/>
            </w:pPr>
            <w:r w:rsidRPr="00E412E7">
              <w:t>Разгрузки</w:t>
            </w:r>
          </w:p>
        </w:tc>
        <w:tc>
          <w:tcPr>
            <w:tcW w:w="2022" w:type="dxa"/>
            <w:vMerge/>
            <w:vAlign w:val="center"/>
          </w:tcPr>
          <w:p w:rsidR="006248DA" w:rsidRPr="00E412E7" w:rsidRDefault="006248DA" w:rsidP="00402F7B">
            <w:pPr>
              <w:pStyle w:val="afb"/>
              <w:ind w:firstLine="0"/>
              <w:jc w:val="center"/>
            </w:pPr>
          </w:p>
        </w:tc>
        <w:tc>
          <w:tcPr>
            <w:tcW w:w="1929" w:type="dxa"/>
            <w:vMerge/>
            <w:vAlign w:val="center"/>
          </w:tcPr>
          <w:p w:rsidR="006248DA" w:rsidRPr="00E412E7" w:rsidRDefault="006248DA" w:rsidP="00402F7B">
            <w:pPr>
              <w:pStyle w:val="afb"/>
              <w:ind w:firstLine="0"/>
              <w:jc w:val="center"/>
            </w:pPr>
          </w:p>
        </w:tc>
      </w:tr>
      <w:tr w:rsidR="006248DA" w:rsidRPr="00E412E7" w:rsidTr="00752A36">
        <w:trPr>
          <w:jc w:val="center"/>
        </w:trPr>
        <w:tc>
          <w:tcPr>
            <w:tcW w:w="1350" w:type="dxa"/>
            <w:vAlign w:val="center"/>
          </w:tcPr>
          <w:p w:rsidR="006248DA" w:rsidRPr="00E412E7" w:rsidRDefault="006248DA" w:rsidP="00752A36">
            <w:pPr>
              <w:pStyle w:val="afb"/>
              <w:ind w:firstLine="0"/>
              <w:jc w:val="center"/>
              <w:rPr>
                <w:lang w:val="en-US"/>
              </w:rPr>
            </w:pPr>
            <w:r w:rsidRPr="00E412E7">
              <w:rPr>
                <w:lang w:val="en-US"/>
              </w:rPr>
              <w:t>C</w:t>
            </w:r>
          </w:p>
        </w:tc>
        <w:tc>
          <w:tcPr>
            <w:tcW w:w="1398" w:type="dxa"/>
            <w:vAlign w:val="center"/>
          </w:tcPr>
          <w:p w:rsidR="006248DA" w:rsidRPr="00E412E7" w:rsidRDefault="006248DA" w:rsidP="00752A36">
            <w:pPr>
              <w:pStyle w:val="afb"/>
              <w:ind w:firstLine="0"/>
              <w:jc w:val="center"/>
              <w:rPr>
                <w:lang w:val="en-US"/>
              </w:rPr>
            </w:pPr>
            <w:r w:rsidRPr="00E412E7">
              <w:rPr>
                <w:lang w:val="en-US"/>
              </w:rPr>
              <w:t>A</w:t>
            </w:r>
          </w:p>
        </w:tc>
        <w:tc>
          <w:tcPr>
            <w:tcW w:w="2022" w:type="dxa"/>
            <w:vAlign w:val="center"/>
          </w:tcPr>
          <w:p w:rsidR="006248DA" w:rsidRPr="00E412E7" w:rsidRDefault="006248DA" w:rsidP="00752A36">
            <w:pPr>
              <w:pStyle w:val="afb"/>
              <w:ind w:firstLine="0"/>
              <w:jc w:val="center"/>
            </w:pPr>
            <w:r w:rsidRPr="00E412E7">
              <w:t>Хлеб.-бул изделия</w:t>
            </w:r>
          </w:p>
        </w:tc>
        <w:tc>
          <w:tcPr>
            <w:tcW w:w="1929" w:type="dxa"/>
            <w:vAlign w:val="center"/>
          </w:tcPr>
          <w:p w:rsidR="006248DA" w:rsidRPr="00E412E7" w:rsidRDefault="006248DA" w:rsidP="00752A36">
            <w:pPr>
              <w:pStyle w:val="afb"/>
              <w:ind w:firstLine="0"/>
              <w:jc w:val="center"/>
              <w:rPr>
                <w:lang w:val="en-US"/>
              </w:rPr>
            </w:pPr>
            <w:r w:rsidRPr="00E412E7">
              <w:rPr>
                <w:lang w:val="en-US"/>
              </w:rPr>
              <w:t>100</w:t>
            </w:r>
          </w:p>
        </w:tc>
      </w:tr>
      <w:tr w:rsidR="006248DA" w:rsidRPr="00E412E7" w:rsidTr="00752A36">
        <w:trPr>
          <w:jc w:val="center"/>
        </w:trPr>
        <w:tc>
          <w:tcPr>
            <w:tcW w:w="1350" w:type="dxa"/>
            <w:vAlign w:val="center"/>
          </w:tcPr>
          <w:p w:rsidR="006248DA" w:rsidRPr="00E412E7" w:rsidRDefault="006248DA" w:rsidP="00752A36">
            <w:pPr>
              <w:pStyle w:val="afb"/>
              <w:ind w:firstLine="0"/>
              <w:jc w:val="center"/>
              <w:rPr>
                <w:lang w:val="en-US"/>
              </w:rPr>
            </w:pPr>
            <w:r w:rsidRPr="00E412E7">
              <w:rPr>
                <w:lang w:val="en-US"/>
              </w:rPr>
              <w:t>A</w:t>
            </w:r>
          </w:p>
        </w:tc>
        <w:tc>
          <w:tcPr>
            <w:tcW w:w="1398" w:type="dxa"/>
            <w:vAlign w:val="center"/>
          </w:tcPr>
          <w:p w:rsidR="006248DA" w:rsidRPr="00E412E7" w:rsidRDefault="006248DA" w:rsidP="00752A36">
            <w:pPr>
              <w:pStyle w:val="afb"/>
              <w:ind w:firstLine="0"/>
              <w:jc w:val="center"/>
              <w:rPr>
                <w:lang w:val="en-US"/>
              </w:rPr>
            </w:pPr>
            <w:r w:rsidRPr="00E412E7">
              <w:rPr>
                <w:lang w:val="en-US"/>
              </w:rPr>
              <w:t>C</w:t>
            </w:r>
          </w:p>
        </w:tc>
        <w:tc>
          <w:tcPr>
            <w:tcW w:w="2022" w:type="dxa"/>
            <w:vAlign w:val="center"/>
          </w:tcPr>
          <w:p w:rsidR="006248DA" w:rsidRPr="00E412E7" w:rsidRDefault="006248DA" w:rsidP="00752A36">
            <w:pPr>
              <w:pStyle w:val="afb"/>
              <w:ind w:firstLine="0"/>
              <w:jc w:val="center"/>
            </w:pPr>
            <w:r w:rsidRPr="00E412E7">
              <w:t>Бумага</w:t>
            </w:r>
          </w:p>
        </w:tc>
        <w:tc>
          <w:tcPr>
            <w:tcW w:w="1929" w:type="dxa"/>
            <w:vAlign w:val="center"/>
          </w:tcPr>
          <w:p w:rsidR="006248DA" w:rsidRPr="00E412E7" w:rsidRDefault="006248DA" w:rsidP="00752A36">
            <w:pPr>
              <w:pStyle w:val="afb"/>
              <w:ind w:firstLine="0"/>
              <w:jc w:val="center"/>
              <w:rPr>
                <w:lang w:val="en-US"/>
              </w:rPr>
            </w:pPr>
            <w:r w:rsidRPr="00E412E7">
              <w:rPr>
                <w:lang w:val="en-US"/>
              </w:rPr>
              <w:t>120</w:t>
            </w:r>
          </w:p>
        </w:tc>
      </w:tr>
      <w:tr w:rsidR="006248DA" w:rsidRPr="00E412E7" w:rsidTr="00752A36">
        <w:trPr>
          <w:jc w:val="center"/>
        </w:trPr>
        <w:tc>
          <w:tcPr>
            <w:tcW w:w="1350" w:type="dxa"/>
            <w:vAlign w:val="center"/>
          </w:tcPr>
          <w:p w:rsidR="006248DA" w:rsidRPr="00E412E7" w:rsidRDefault="006248DA" w:rsidP="00752A36">
            <w:pPr>
              <w:pStyle w:val="afb"/>
              <w:ind w:firstLine="0"/>
              <w:jc w:val="center"/>
              <w:rPr>
                <w:lang w:val="en-US"/>
              </w:rPr>
            </w:pPr>
            <w:r w:rsidRPr="00E412E7">
              <w:rPr>
                <w:lang w:val="en-US"/>
              </w:rPr>
              <w:t>C</w:t>
            </w:r>
          </w:p>
        </w:tc>
        <w:tc>
          <w:tcPr>
            <w:tcW w:w="1398" w:type="dxa"/>
            <w:vAlign w:val="center"/>
          </w:tcPr>
          <w:p w:rsidR="006248DA" w:rsidRPr="00E412E7" w:rsidRDefault="006248DA" w:rsidP="00752A36">
            <w:pPr>
              <w:pStyle w:val="afb"/>
              <w:ind w:firstLine="0"/>
              <w:jc w:val="center"/>
              <w:rPr>
                <w:lang w:val="en-US"/>
              </w:rPr>
            </w:pPr>
            <w:r w:rsidRPr="00E412E7">
              <w:rPr>
                <w:lang w:val="en-US"/>
              </w:rPr>
              <w:t>B</w:t>
            </w:r>
          </w:p>
        </w:tc>
        <w:tc>
          <w:tcPr>
            <w:tcW w:w="2022" w:type="dxa"/>
            <w:vAlign w:val="center"/>
          </w:tcPr>
          <w:p w:rsidR="006248DA" w:rsidRPr="00E412E7" w:rsidRDefault="006248DA" w:rsidP="00752A36">
            <w:pPr>
              <w:pStyle w:val="afb"/>
              <w:ind w:firstLine="0"/>
              <w:jc w:val="center"/>
            </w:pPr>
            <w:r w:rsidRPr="00E412E7">
              <w:t>Макулатура</w:t>
            </w:r>
          </w:p>
        </w:tc>
        <w:tc>
          <w:tcPr>
            <w:tcW w:w="1929" w:type="dxa"/>
            <w:vAlign w:val="center"/>
          </w:tcPr>
          <w:p w:rsidR="006248DA" w:rsidRPr="00E412E7" w:rsidRDefault="006248DA" w:rsidP="00752A36">
            <w:pPr>
              <w:pStyle w:val="afb"/>
              <w:ind w:firstLine="0"/>
              <w:jc w:val="center"/>
              <w:rPr>
                <w:lang w:val="en-US"/>
              </w:rPr>
            </w:pPr>
            <w:r w:rsidRPr="00E412E7">
              <w:rPr>
                <w:lang w:val="en-US"/>
              </w:rPr>
              <w:t>140</w:t>
            </w:r>
          </w:p>
        </w:tc>
      </w:tr>
      <w:tr w:rsidR="006248DA" w:rsidRPr="00E412E7" w:rsidTr="00752A36">
        <w:trPr>
          <w:jc w:val="center"/>
        </w:trPr>
        <w:tc>
          <w:tcPr>
            <w:tcW w:w="1350" w:type="dxa"/>
            <w:vAlign w:val="center"/>
          </w:tcPr>
          <w:p w:rsidR="006248DA" w:rsidRPr="00E412E7" w:rsidRDefault="006248DA" w:rsidP="00752A36">
            <w:pPr>
              <w:pStyle w:val="afb"/>
              <w:ind w:firstLine="0"/>
              <w:jc w:val="center"/>
              <w:rPr>
                <w:lang w:val="en-US"/>
              </w:rPr>
            </w:pPr>
            <w:r w:rsidRPr="00E412E7">
              <w:rPr>
                <w:lang w:val="en-US"/>
              </w:rPr>
              <w:t>A</w:t>
            </w:r>
          </w:p>
        </w:tc>
        <w:tc>
          <w:tcPr>
            <w:tcW w:w="1398" w:type="dxa"/>
            <w:vAlign w:val="center"/>
          </w:tcPr>
          <w:p w:rsidR="006248DA" w:rsidRPr="00E412E7" w:rsidRDefault="006248DA" w:rsidP="00752A36">
            <w:pPr>
              <w:pStyle w:val="afb"/>
              <w:ind w:firstLine="0"/>
              <w:jc w:val="center"/>
              <w:rPr>
                <w:lang w:val="en-US"/>
              </w:rPr>
            </w:pPr>
            <w:r w:rsidRPr="00E412E7">
              <w:rPr>
                <w:lang w:val="en-US"/>
              </w:rPr>
              <w:t>D</w:t>
            </w:r>
          </w:p>
        </w:tc>
        <w:tc>
          <w:tcPr>
            <w:tcW w:w="2022" w:type="dxa"/>
            <w:vAlign w:val="center"/>
          </w:tcPr>
          <w:p w:rsidR="006248DA" w:rsidRPr="00E412E7" w:rsidRDefault="006248DA" w:rsidP="00752A36">
            <w:pPr>
              <w:pStyle w:val="afb"/>
              <w:ind w:firstLine="0"/>
              <w:jc w:val="center"/>
            </w:pPr>
            <w:r w:rsidRPr="00E412E7">
              <w:t>Песок</w:t>
            </w:r>
          </w:p>
        </w:tc>
        <w:tc>
          <w:tcPr>
            <w:tcW w:w="1929" w:type="dxa"/>
            <w:vAlign w:val="center"/>
          </w:tcPr>
          <w:p w:rsidR="006248DA" w:rsidRPr="00E412E7" w:rsidRDefault="006248DA" w:rsidP="00752A36">
            <w:pPr>
              <w:pStyle w:val="afb"/>
              <w:ind w:firstLine="0"/>
              <w:jc w:val="center"/>
              <w:rPr>
                <w:lang w:val="en-US"/>
              </w:rPr>
            </w:pPr>
            <w:r w:rsidRPr="00E412E7">
              <w:rPr>
                <w:lang w:val="en-US"/>
              </w:rPr>
              <w:t>180</w:t>
            </w:r>
          </w:p>
        </w:tc>
      </w:tr>
      <w:tr w:rsidR="006248DA" w:rsidRPr="00E412E7" w:rsidTr="00752A36">
        <w:trPr>
          <w:jc w:val="center"/>
        </w:trPr>
        <w:tc>
          <w:tcPr>
            <w:tcW w:w="1350" w:type="dxa"/>
            <w:vAlign w:val="center"/>
          </w:tcPr>
          <w:p w:rsidR="006248DA" w:rsidRPr="00E412E7" w:rsidRDefault="006248DA" w:rsidP="00752A36">
            <w:pPr>
              <w:pStyle w:val="afb"/>
              <w:ind w:firstLine="0"/>
              <w:jc w:val="center"/>
              <w:rPr>
                <w:lang w:val="en-US"/>
              </w:rPr>
            </w:pPr>
            <w:r w:rsidRPr="00E412E7">
              <w:rPr>
                <w:lang w:val="en-US"/>
              </w:rPr>
              <w:t>E</w:t>
            </w:r>
          </w:p>
        </w:tc>
        <w:tc>
          <w:tcPr>
            <w:tcW w:w="1398" w:type="dxa"/>
            <w:vAlign w:val="center"/>
          </w:tcPr>
          <w:p w:rsidR="006248DA" w:rsidRPr="00E412E7" w:rsidRDefault="006248DA" w:rsidP="00752A36">
            <w:pPr>
              <w:pStyle w:val="afb"/>
              <w:ind w:firstLine="0"/>
              <w:jc w:val="center"/>
              <w:rPr>
                <w:lang w:val="en-US"/>
              </w:rPr>
            </w:pPr>
            <w:r w:rsidRPr="00E412E7">
              <w:rPr>
                <w:lang w:val="en-US"/>
              </w:rPr>
              <w:t>D</w:t>
            </w:r>
          </w:p>
        </w:tc>
        <w:tc>
          <w:tcPr>
            <w:tcW w:w="2022" w:type="dxa"/>
            <w:vAlign w:val="center"/>
          </w:tcPr>
          <w:p w:rsidR="006248DA" w:rsidRPr="00E412E7" w:rsidRDefault="006248DA" w:rsidP="00752A36">
            <w:pPr>
              <w:pStyle w:val="afb"/>
              <w:ind w:firstLine="0"/>
              <w:jc w:val="center"/>
            </w:pPr>
            <w:r w:rsidRPr="00E412E7">
              <w:t>Глина</w:t>
            </w:r>
          </w:p>
        </w:tc>
        <w:tc>
          <w:tcPr>
            <w:tcW w:w="1929" w:type="dxa"/>
            <w:vAlign w:val="center"/>
          </w:tcPr>
          <w:p w:rsidR="006248DA" w:rsidRPr="00E412E7" w:rsidRDefault="006248DA" w:rsidP="00752A36">
            <w:pPr>
              <w:pStyle w:val="afb"/>
              <w:ind w:firstLine="0"/>
              <w:jc w:val="center"/>
              <w:rPr>
                <w:lang w:val="en-US"/>
              </w:rPr>
            </w:pPr>
            <w:r w:rsidRPr="00E412E7">
              <w:rPr>
                <w:lang w:val="en-US"/>
              </w:rPr>
              <w:t>180</w:t>
            </w:r>
          </w:p>
        </w:tc>
      </w:tr>
      <w:tr w:rsidR="006248DA" w:rsidRPr="00E412E7" w:rsidTr="00752A36">
        <w:trPr>
          <w:jc w:val="center"/>
        </w:trPr>
        <w:tc>
          <w:tcPr>
            <w:tcW w:w="1350" w:type="dxa"/>
            <w:vAlign w:val="center"/>
          </w:tcPr>
          <w:p w:rsidR="006248DA" w:rsidRPr="00E412E7" w:rsidRDefault="006248DA" w:rsidP="00752A36">
            <w:pPr>
              <w:pStyle w:val="afb"/>
              <w:ind w:firstLine="0"/>
              <w:jc w:val="center"/>
              <w:rPr>
                <w:lang w:val="en-US"/>
              </w:rPr>
            </w:pPr>
            <w:r w:rsidRPr="00E412E7">
              <w:rPr>
                <w:lang w:val="en-US"/>
              </w:rPr>
              <w:t>B</w:t>
            </w:r>
          </w:p>
        </w:tc>
        <w:tc>
          <w:tcPr>
            <w:tcW w:w="1398" w:type="dxa"/>
            <w:vAlign w:val="center"/>
          </w:tcPr>
          <w:p w:rsidR="006248DA" w:rsidRPr="00E412E7" w:rsidRDefault="006248DA" w:rsidP="00752A36">
            <w:pPr>
              <w:pStyle w:val="afb"/>
              <w:ind w:firstLine="0"/>
              <w:jc w:val="center"/>
              <w:rPr>
                <w:lang w:val="en-US"/>
              </w:rPr>
            </w:pPr>
            <w:r w:rsidRPr="00E412E7">
              <w:rPr>
                <w:lang w:val="en-US"/>
              </w:rPr>
              <w:t>E</w:t>
            </w:r>
          </w:p>
        </w:tc>
        <w:tc>
          <w:tcPr>
            <w:tcW w:w="2022" w:type="dxa"/>
            <w:vAlign w:val="center"/>
          </w:tcPr>
          <w:p w:rsidR="006248DA" w:rsidRPr="00E412E7" w:rsidRDefault="006248DA" w:rsidP="00752A36">
            <w:pPr>
              <w:pStyle w:val="afb"/>
              <w:ind w:firstLine="0"/>
              <w:jc w:val="center"/>
            </w:pPr>
            <w:r w:rsidRPr="00E412E7">
              <w:t>Скот</w:t>
            </w:r>
          </w:p>
        </w:tc>
        <w:tc>
          <w:tcPr>
            <w:tcW w:w="1929" w:type="dxa"/>
            <w:vAlign w:val="center"/>
          </w:tcPr>
          <w:p w:rsidR="006248DA" w:rsidRPr="00E412E7" w:rsidRDefault="006248DA" w:rsidP="00752A36">
            <w:pPr>
              <w:pStyle w:val="afb"/>
              <w:ind w:firstLine="0"/>
              <w:jc w:val="center"/>
              <w:rPr>
                <w:lang w:val="en-US"/>
              </w:rPr>
            </w:pPr>
            <w:r w:rsidRPr="00E412E7">
              <w:rPr>
                <w:lang w:val="en-US"/>
              </w:rPr>
              <w:t>200</w:t>
            </w:r>
          </w:p>
        </w:tc>
      </w:tr>
    </w:tbl>
    <w:p w:rsidR="00F253AF" w:rsidRPr="00E412E7" w:rsidRDefault="00F253AF" w:rsidP="008830B5">
      <w:pPr>
        <w:pStyle w:val="afb"/>
      </w:pPr>
    </w:p>
    <w:p w:rsidR="00F253AF" w:rsidRPr="00E412E7" w:rsidRDefault="00504D51" w:rsidP="008830B5">
      <w:pPr>
        <w:pStyle w:val="afb"/>
      </w:pPr>
      <w:r w:rsidRPr="00E412E7">
        <w:rPr>
          <w:noProof/>
        </w:rPr>
        <w:drawing>
          <wp:inline distT="0" distB="0" distL="0" distR="0">
            <wp:extent cx="4972050" cy="1676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972050" cy="1676400"/>
                    </a:xfrm>
                    <a:prstGeom prst="rect">
                      <a:avLst/>
                    </a:prstGeom>
                  </pic:spPr>
                </pic:pic>
              </a:graphicData>
            </a:graphic>
          </wp:inline>
        </w:drawing>
      </w:r>
    </w:p>
    <w:p w:rsidR="00B94AE6" w:rsidRPr="00E412E7" w:rsidRDefault="00B94AE6" w:rsidP="008830B5">
      <w:pPr>
        <w:pStyle w:val="afb"/>
      </w:pPr>
    </w:p>
    <w:p w:rsidR="00B94AE6" w:rsidRPr="00E412E7" w:rsidRDefault="00B94AE6" w:rsidP="008830B5">
      <w:pPr>
        <w:pStyle w:val="afb"/>
      </w:pPr>
    </w:p>
    <w:p w:rsidR="00B94AE6" w:rsidRPr="00E412E7" w:rsidRDefault="00B94AE6" w:rsidP="008830B5">
      <w:pPr>
        <w:pStyle w:val="afb"/>
      </w:pPr>
    </w:p>
    <w:p w:rsidR="00B94AE6" w:rsidRPr="00E412E7" w:rsidRDefault="00B94AE6" w:rsidP="008830B5">
      <w:pPr>
        <w:pStyle w:val="afb"/>
        <w:sectPr w:rsidR="00B94AE6" w:rsidRPr="00E412E7">
          <w:pgSz w:w="11906" w:h="16838"/>
          <w:pgMar w:top="1134" w:right="850" w:bottom="1134" w:left="1701" w:header="708" w:footer="708" w:gutter="0"/>
          <w:cols w:space="708"/>
          <w:docGrid w:linePitch="360"/>
        </w:sectPr>
      </w:pPr>
    </w:p>
    <w:p w:rsidR="006C50E0" w:rsidRPr="00E412E7" w:rsidRDefault="006C50E0" w:rsidP="006C50E0">
      <w:pPr>
        <w:pStyle w:val="1"/>
        <w:numPr>
          <w:ilvl w:val="0"/>
          <w:numId w:val="0"/>
        </w:numPr>
        <w:rPr>
          <w:rFonts w:cs="Times New Roman"/>
          <w:szCs w:val="28"/>
        </w:rPr>
      </w:pPr>
      <w:bookmarkStart w:id="4" w:name="_Toc15134283"/>
      <w:bookmarkStart w:id="5" w:name="_Toc39360563"/>
      <w:r w:rsidRPr="00E412E7">
        <w:rPr>
          <w:rFonts w:cs="Times New Roman"/>
          <w:szCs w:val="28"/>
        </w:rPr>
        <w:lastRenderedPageBreak/>
        <w:t>Этап 2</w:t>
      </w:r>
      <w:bookmarkEnd w:id="4"/>
      <w:bookmarkEnd w:id="5"/>
    </w:p>
    <w:p w:rsidR="004C5D74" w:rsidRPr="00E412E7" w:rsidRDefault="004C5D74" w:rsidP="00C45FF4">
      <w:pPr>
        <w:widowControl w:val="0"/>
        <w:rPr>
          <w:rFonts w:eastAsia="Times New Roman" w:cs="Times New Roman"/>
          <w:szCs w:val="28"/>
          <w:lang w:eastAsia="ru-RU"/>
        </w:rPr>
      </w:pPr>
      <w:r w:rsidRPr="00E412E7">
        <w:rPr>
          <w:rFonts w:eastAsia="Times New Roman" w:cs="Times New Roman"/>
          <w:szCs w:val="28"/>
          <w:lang w:eastAsia="ru-RU"/>
        </w:rPr>
        <w:t>На листе формата А4 выполнена схема дорожной сети с указанием расстояний между корреспондирующими пунктами</w:t>
      </w:r>
      <w:r w:rsidR="00907E23" w:rsidRPr="00E412E7">
        <w:rPr>
          <w:rFonts w:eastAsia="Times New Roman" w:cs="Times New Roman"/>
          <w:szCs w:val="28"/>
          <w:lang w:eastAsia="ru-RU"/>
        </w:rPr>
        <w:t xml:space="preserve"> в масштабе 1:50000 (Приложение</w:t>
      </w:r>
      <w:r w:rsidRPr="00E412E7">
        <w:rPr>
          <w:rFonts w:eastAsia="Times New Roman" w:cs="Times New Roman"/>
          <w:szCs w:val="28"/>
          <w:lang w:eastAsia="ru-RU"/>
        </w:rPr>
        <w:t>).</w:t>
      </w:r>
    </w:p>
    <w:p w:rsidR="006C50E0" w:rsidRPr="00E412E7" w:rsidRDefault="00C45FF4" w:rsidP="00C45FF4">
      <w:pPr>
        <w:widowControl w:val="0"/>
        <w:rPr>
          <w:rFonts w:eastAsia="Times New Roman" w:cs="Times New Roman"/>
          <w:szCs w:val="28"/>
          <w:lang w:eastAsia="ru-RU"/>
        </w:rPr>
      </w:pPr>
      <w:r w:rsidRPr="00E412E7">
        <w:rPr>
          <w:rFonts w:eastAsia="Times New Roman" w:cs="Times New Roman"/>
          <w:szCs w:val="28"/>
          <w:lang w:eastAsia="ru-RU"/>
        </w:rPr>
        <w:t>Далее укажем расстояния между корреспондирующими пунктами. Для этого заполним таблицу минимальных рас</w:t>
      </w:r>
      <w:r w:rsidRPr="00E412E7">
        <w:rPr>
          <w:rFonts w:cs="Times New Roman"/>
          <w:szCs w:val="28"/>
        </w:rPr>
        <w:t>стояний (таблица 2.1).</w:t>
      </w:r>
      <w:r w:rsidRPr="00E412E7">
        <w:rPr>
          <w:rFonts w:eastAsia="Times New Roman" w:cs="Times New Roman"/>
          <w:szCs w:val="28"/>
          <w:lang w:eastAsia="ru-RU"/>
        </w:rPr>
        <w:t xml:space="preserve"> </w:t>
      </w:r>
      <w:r w:rsidR="006C50E0" w:rsidRPr="00E412E7">
        <w:rPr>
          <w:rFonts w:eastAsia="Times New Roman" w:cs="Times New Roman"/>
          <w:szCs w:val="28"/>
          <w:lang w:eastAsia="ru-RU"/>
        </w:rPr>
        <w:t xml:space="preserve">Принимаем, что все дороги с капитальным покрытием (асфальтобетонным) </w:t>
      </w:r>
      <w:r w:rsidR="005E0882" w:rsidRPr="00E412E7">
        <w:rPr>
          <w:rFonts w:eastAsia="Times New Roman" w:cs="Times New Roman"/>
          <w:szCs w:val="28"/>
          <w:lang w:eastAsia="ru-RU"/>
        </w:rPr>
        <w:t>1</w:t>
      </w:r>
      <w:r w:rsidR="006C50E0" w:rsidRPr="00E412E7">
        <w:rPr>
          <w:rFonts w:eastAsia="Times New Roman" w:cs="Times New Roman"/>
          <w:szCs w:val="28"/>
          <w:lang w:eastAsia="ru-RU"/>
        </w:rPr>
        <w:t xml:space="preserve"> категории. Предельно допустимые нагрузки на ось автомобиля 1</w:t>
      </w:r>
      <w:r w:rsidR="005E0882" w:rsidRPr="00E412E7">
        <w:rPr>
          <w:rFonts w:eastAsia="Times New Roman" w:cs="Times New Roman"/>
          <w:szCs w:val="28"/>
          <w:lang w:eastAsia="ru-RU"/>
        </w:rPr>
        <w:t>1,5</w:t>
      </w:r>
      <w:r w:rsidR="006C50E0" w:rsidRPr="00E412E7">
        <w:rPr>
          <w:rFonts w:eastAsia="Times New Roman" w:cs="Times New Roman"/>
          <w:szCs w:val="28"/>
          <w:lang w:eastAsia="ru-RU"/>
        </w:rPr>
        <w:t xml:space="preserve"> т.</w:t>
      </w:r>
    </w:p>
    <w:p w:rsidR="00C45FF4" w:rsidRPr="00E412E7" w:rsidRDefault="00C45FF4" w:rsidP="00C45FF4">
      <w:pPr>
        <w:pStyle w:val="afb"/>
        <w:jc w:val="center"/>
      </w:pPr>
      <w:r w:rsidRPr="00E412E7">
        <w:t>Таблица 2.1. Расстояния между вершинами транспортной сети, км.</w:t>
      </w:r>
    </w:p>
    <w:tbl>
      <w:tblPr>
        <w:tblW w:w="94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030"/>
        <w:gridCol w:w="1493"/>
        <w:gridCol w:w="1493"/>
        <w:gridCol w:w="1493"/>
        <w:gridCol w:w="1493"/>
        <w:gridCol w:w="1493"/>
      </w:tblGrid>
      <w:tr w:rsidR="00C45FF4" w:rsidRPr="00E412E7" w:rsidTr="00C45FF4">
        <w:trPr>
          <w:trHeight w:val="555"/>
        </w:trPr>
        <w:tc>
          <w:tcPr>
            <w:tcW w:w="2030" w:type="dxa"/>
          </w:tcPr>
          <w:p w:rsidR="00C45FF4" w:rsidRPr="00E412E7" w:rsidRDefault="00C45FF4" w:rsidP="00C45FF4">
            <w:pPr>
              <w:pStyle w:val="afd"/>
              <w:suppressAutoHyphens/>
              <w:spacing w:line="360" w:lineRule="auto"/>
              <w:ind w:firstLine="0"/>
              <w:jc w:val="center"/>
              <w:rPr>
                <w:rFonts w:ascii="Times New Roman" w:hAnsi="Times New Roman"/>
                <w:sz w:val="28"/>
                <w:szCs w:val="28"/>
              </w:rPr>
            </w:pPr>
            <w:r w:rsidRPr="00E412E7">
              <w:rPr>
                <w:rFonts w:ascii="Times New Roman" w:hAnsi="Times New Roman"/>
                <w:sz w:val="28"/>
                <w:szCs w:val="28"/>
              </w:rPr>
              <w:t>Обозначения пунктов</w:t>
            </w:r>
          </w:p>
        </w:tc>
        <w:tc>
          <w:tcPr>
            <w:tcW w:w="1493" w:type="dxa"/>
            <w:tcBorders>
              <w:bottom w:val="single" w:sz="6" w:space="0" w:color="auto"/>
            </w:tcBorders>
            <w:vAlign w:val="center"/>
          </w:tcPr>
          <w:p w:rsidR="00C45FF4" w:rsidRPr="00E412E7" w:rsidRDefault="00C45FF4" w:rsidP="00C45FF4">
            <w:pPr>
              <w:pStyle w:val="afd"/>
              <w:suppressAutoHyphens/>
              <w:spacing w:line="360" w:lineRule="auto"/>
              <w:ind w:firstLine="0"/>
              <w:jc w:val="center"/>
              <w:rPr>
                <w:rFonts w:ascii="Times New Roman" w:hAnsi="Times New Roman"/>
                <w:sz w:val="28"/>
                <w:szCs w:val="28"/>
              </w:rPr>
            </w:pPr>
            <w:r w:rsidRPr="00E412E7">
              <w:rPr>
                <w:rFonts w:ascii="Times New Roman" w:hAnsi="Times New Roman"/>
                <w:sz w:val="28"/>
                <w:szCs w:val="28"/>
              </w:rPr>
              <w:t>А</w:t>
            </w:r>
          </w:p>
        </w:tc>
        <w:tc>
          <w:tcPr>
            <w:tcW w:w="1493" w:type="dxa"/>
            <w:vAlign w:val="center"/>
          </w:tcPr>
          <w:p w:rsidR="00C45FF4" w:rsidRPr="00E412E7" w:rsidRDefault="00C45FF4" w:rsidP="00C45FF4">
            <w:pPr>
              <w:pStyle w:val="afd"/>
              <w:suppressAutoHyphens/>
              <w:spacing w:line="360" w:lineRule="auto"/>
              <w:ind w:firstLine="0"/>
              <w:jc w:val="center"/>
              <w:rPr>
                <w:rFonts w:ascii="Times New Roman" w:hAnsi="Times New Roman"/>
                <w:sz w:val="28"/>
                <w:szCs w:val="28"/>
              </w:rPr>
            </w:pPr>
            <w:r w:rsidRPr="00E412E7">
              <w:rPr>
                <w:rFonts w:ascii="Times New Roman" w:hAnsi="Times New Roman"/>
                <w:sz w:val="28"/>
                <w:szCs w:val="28"/>
              </w:rPr>
              <w:t>B</w:t>
            </w:r>
          </w:p>
        </w:tc>
        <w:tc>
          <w:tcPr>
            <w:tcW w:w="1493" w:type="dxa"/>
            <w:vAlign w:val="center"/>
          </w:tcPr>
          <w:p w:rsidR="00C45FF4" w:rsidRPr="00E412E7" w:rsidRDefault="00C45FF4" w:rsidP="00C45FF4">
            <w:pPr>
              <w:pStyle w:val="afd"/>
              <w:suppressAutoHyphens/>
              <w:spacing w:line="360" w:lineRule="auto"/>
              <w:ind w:firstLine="0"/>
              <w:jc w:val="center"/>
              <w:rPr>
                <w:rFonts w:ascii="Times New Roman" w:hAnsi="Times New Roman"/>
                <w:sz w:val="28"/>
                <w:szCs w:val="28"/>
              </w:rPr>
            </w:pPr>
            <w:r w:rsidRPr="00E412E7">
              <w:rPr>
                <w:rFonts w:ascii="Times New Roman" w:hAnsi="Times New Roman"/>
                <w:sz w:val="28"/>
                <w:szCs w:val="28"/>
              </w:rPr>
              <w:t>C</w:t>
            </w:r>
          </w:p>
        </w:tc>
        <w:tc>
          <w:tcPr>
            <w:tcW w:w="1493" w:type="dxa"/>
            <w:vAlign w:val="center"/>
          </w:tcPr>
          <w:p w:rsidR="00C45FF4" w:rsidRPr="00E412E7" w:rsidRDefault="00C45FF4"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D</w:t>
            </w:r>
          </w:p>
        </w:tc>
        <w:tc>
          <w:tcPr>
            <w:tcW w:w="1493" w:type="dxa"/>
            <w:vAlign w:val="center"/>
          </w:tcPr>
          <w:p w:rsidR="00C45FF4" w:rsidRPr="00E412E7" w:rsidRDefault="00C45FF4"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E</w:t>
            </w:r>
          </w:p>
        </w:tc>
      </w:tr>
      <w:tr w:rsidR="00C45FF4" w:rsidRPr="00E412E7" w:rsidTr="00C45FF4">
        <w:trPr>
          <w:trHeight w:val="555"/>
        </w:trPr>
        <w:tc>
          <w:tcPr>
            <w:tcW w:w="2030" w:type="dxa"/>
            <w:vAlign w:val="center"/>
          </w:tcPr>
          <w:p w:rsidR="00C45FF4" w:rsidRPr="00E412E7" w:rsidRDefault="00C45FF4"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A</w:t>
            </w:r>
          </w:p>
        </w:tc>
        <w:tc>
          <w:tcPr>
            <w:tcW w:w="1493" w:type="dxa"/>
            <w:shd w:val="clear" w:color="auto" w:fill="CCCCCC"/>
            <w:vAlign w:val="center"/>
          </w:tcPr>
          <w:p w:rsidR="00C45FF4" w:rsidRPr="00E412E7" w:rsidRDefault="00DF4565"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rPr>
              <w:t>-</w:t>
            </w:r>
          </w:p>
        </w:tc>
        <w:tc>
          <w:tcPr>
            <w:tcW w:w="1493" w:type="dxa"/>
            <w:tcBorders>
              <w:bottom w:val="single" w:sz="6" w:space="0" w:color="auto"/>
            </w:tcBorders>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23</w:t>
            </w:r>
          </w:p>
        </w:tc>
        <w:tc>
          <w:tcPr>
            <w:tcW w:w="1493" w:type="dxa"/>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33</w:t>
            </w:r>
          </w:p>
        </w:tc>
        <w:tc>
          <w:tcPr>
            <w:tcW w:w="1493" w:type="dxa"/>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43</w:t>
            </w:r>
          </w:p>
        </w:tc>
        <w:tc>
          <w:tcPr>
            <w:tcW w:w="1493" w:type="dxa"/>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39</w:t>
            </w:r>
          </w:p>
        </w:tc>
      </w:tr>
      <w:tr w:rsidR="00C45FF4" w:rsidRPr="00E412E7" w:rsidTr="00C45FF4">
        <w:trPr>
          <w:trHeight w:val="555"/>
        </w:trPr>
        <w:tc>
          <w:tcPr>
            <w:tcW w:w="2030" w:type="dxa"/>
            <w:vAlign w:val="center"/>
          </w:tcPr>
          <w:p w:rsidR="00C45FF4" w:rsidRPr="00E412E7" w:rsidRDefault="00C45FF4"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B</w:t>
            </w:r>
          </w:p>
        </w:tc>
        <w:tc>
          <w:tcPr>
            <w:tcW w:w="1493" w:type="dxa"/>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23</w:t>
            </w:r>
          </w:p>
        </w:tc>
        <w:tc>
          <w:tcPr>
            <w:tcW w:w="1493" w:type="dxa"/>
            <w:shd w:val="clear" w:color="auto" w:fill="CCCCCC"/>
            <w:vAlign w:val="center"/>
          </w:tcPr>
          <w:p w:rsidR="00C45FF4" w:rsidRPr="00E412E7" w:rsidRDefault="00DF4565"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rPr>
              <w:t>-</w:t>
            </w:r>
          </w:p>
        </w:tc>
        <w:tc>
          <w:tcPr>
            <w:tcW w:w="1493" w:type="dxa"/>
            <w:tcBorders>
              <w:bottom w:val="single" w:sz="6" w:space="0" w:color="auto"/>
            </w:tcBorders>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20</w:t>
            </w:r>
          </w:p>
        </w:tc>
        <w:tc>
          <w:tcPr>
            <w:tcW w:w="1493" w:type="dxa"/>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30</w:t>
            </w:r>
          </w:p>
        </w:tc>
        <w:tc>
          <w:tcPr>
            <w:tcW w:w="1493" w:type="dxa"/>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26</w:t>
            </w:r>
          </w:p>
        </w:tc>
      </w:tr>
      <w:tr w:rsidR="00C45FF4" w:rsidRPr="00E412E7" w:rsidTr="00C45FF4">
        <w:trPr>
          <w:trHeight w:val="555"/>
        </w:trPr>
        <w:tc>
          <w:tcPr>
            <w:tcW w:w="2030" w:type="dxa"/>
            <w:vAlign w:val="center"/>
          </w:tcPr>
          <w:p w:rsidR="00C45FF4" w:rsidRPr="00E412E7" w:rsidRDefault="00C45FF4"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C</w:t>
            </w:r>
          </w:p>
        </w:tc>
        <w:tc>
          <w:tcPr>
            <w:tcW w:w="1493" w:type="dxa"/>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33</w:t>
            </w:r>
          </w:p>
        </w:tc>
        <w:tc>
          <w:tcPr>
            <w:tcW w:w="1493" w:type="dxa"/>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20</w:t>
            </w:r>
          </w:p>
        </w:tc>
        <w:tc>
          <w:tcPr>
            <w:tcW w:w="1493" w:type="dxa"/>
            <w:shd w:val="clear" w:color="auto" w:fill="CCCCCC"/>
            <w:vAlign w:val="center"/>
          </w:tcPr>
          <w:p w:rsidR="00C45FF4" w:rsidRPr="00E412E7" w:rsidRDefault="00DF4565"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rPr>
              <w:t>-</w:t>
            </w:r>
          </w:p>
        </w:tc>
        <w:tc>
          <w:tcPr>
            <w:tcW w:w="1493" w:type="dxa"/>
            <w:tcBorders>
              <w:bottom w:val="single" w:sz="6" w:space="0" w:color="auto"/>
            </w:tcBorders>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10</w:t>
            </w:r>
          </w:p>
        </w:tc>
        <w:tc>
          <w:tcPr>
            <w:tcW w:w="1493" w:type="dxa"/>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6</w:t>
            </w:r>
          </w:p>
        </w:tc>
      </w:tr>
      <w:tr w:rsidR="00C45FF4" w:rsidRPr="00E412E7" w:rsidTr="00C45FF4">
        <w:trPr>
          <w:trHeight w:val="555"/>
        </w:trPr>
        <w:tc>
          <w:tcPr>
            <w:tcW w:w="2030" w:type="dxa"/>
            <w:vAlign w:val="center"/>
          </w:tcPr>
          <w:p w:rsidR="00C45FF4" w:rsidRPr="00E412E7" w:rsidRDefault="00C45FF4"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D</w:t>
            </w:r>
          </w:p>
        </w:tc>
        <w:tc>
          <w:tcPr>
            <w:tcW w:w="1493" w:type="dxa"/>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43</w:t>
            </w:r>
          </w:p>
        </w:tc>
        <w:tc>
          <w:tcPr>
            <w:tcW w:w="1493" w:type="dxa"/>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30</w:t>
            </w:r>
          </w:p>
        </w:tc>
        <w:tc>
          <w:tcPr>
            <w:tcW w:w="1493" w:type="dxa"/>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10</w:t>
            </w:r>
          </w:p>
        </w:tc>
        <w:tc>
          <w:tcPr>
            <w:tcW w:w="1493" w:type="dxa"/>
            <w:shd w:val="clear" w:color="auto" w:fill="CCCCCC"/>
            <w:vAlign w:val="center"/>
          </w:tcPr>
          <w:p w:rsidR="00C45FF4" w:rsidRPr="00E412E7" w:rsidRDefault="00DF4565" w:rsidP="00C45FF4">
            <w:pPr>
              <w:pStyle w:val="afd"/>
              <w:suppressAutoHyphens/>
              <w:spacing w:line="360" w:lineRule="auto"/>
              <w:ind w:firstLine="0"/>
              <w:jc w:val="center"/>
              <w:rPr>
                <w:rFonts w:ascii="Times New Roman" w:hAnsi="Times New Roman"/>
                <w:sz w:val="28"/>
                <w:szCs w:val="28"/>
              </w:rPr>
            </w:pPr>
            <w:r w:rsidRPr="00E412E7">
              <w:rPr>
                <w:rFonts w:ascii="Times New Roman" w:hAnsi="Times New Roman"/>
                <w:sz w:val="28"/>
                <w:szCs w:val="28"/>
              </w:rPr>
              <w:t>-</w:t>
            </w:r>
          </w:p>
        </w:tc>
        <w:tc>
          <w:tcPr>
            <w:tcW w:w="1493" w:type="dxa"/>
            <w:tcBorders>
              <w:bottom w:val="single" w:sz="6" w:space="0" w:color="auto"/>
            </w:tcBorders>
            <w:vAlign w:val="center"/>
          </w:tcPr>
          <w:p w:rsidR="00C45FF4" w:rsidRPr="00E412E7" w:rsidRDefault="00504D51" w:rsidP="00E93297">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9</w:t>
            </w:r>
          </w:p>
        </w:tc>
      </w:tr>
      <w:tr w:rsidR="00C45FF4" w:rsidRPr="00E412E7" w:rsidTr="00C45FF4">
        <w:trPr>
          <w:trHeight w:val="555"/>
        </w:trPr>
        <w:tc>
          <w:tcPr>
            <w:tcW w:w="2030" w:type="dxa"/>
            <w:vAlign w:val="center"/>
          </w:tcPr>
          <w:p w:rsidR="00C45FF4" w:rsidRPr="00E412E7" w:rsidRDefault="00C45FF4"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E</w:t>
            </w:r>
          </w:p>
        </w:tc>
        <w:tc>
          <w:tcPr>
            <w:tcW w:w="1493" w:type="dxa"/>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39</w:t>
            </w:r>
          </w:p>
        </w:tc>
        <w:tc>
          <w:tcPr>
            <w:tcW w:w="1493" w:type="dxa"/>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26</w:t>
            </w:r>
          </w:p>
        </w:tc>
        <w:tc>
          <w:tcPr>
            <w:tcW w:w="1493" w:type="dxa"/>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6</w:t>
            </w:r>
          </w:p>
        </w:tc>
        <w:tc>
          <w:tcPr>
            <w:tcW w:w="1493" w:type="dxa"/>
            <w:vAlign w:val="center"/>
          </w:tcPr>
          <w:p w:rsidR="00C45FF4" w:rsidRPr="00E412E7" w:rsidRDefault="00504D51" w:rsidP="00C45FF4">
            <w:pPr>
              <w:pStyle w:val="afd"/>
              <w:suppressAutoHyphens/>
              <w:spacing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9</w:t>
            </w:r>
          </w:p>
        </w:tc>
        <w:tc>
          <w:tcPr>
            <w:tcW w:w="1493" w:type="dxa"/>
            <w:shd w:val="clear" w:color="auto" w:fill="CCCCCC"/>
            <w:vAlign w:val="center"/>
          </w:tcPr>
          <w:p w:rsidR="00C45FF4" w:rsidRPr="00E412E7" w:rsidRDefault="00DF4565" w:rsidP="00C45FF4">
            <w:pPr>
              <w:pStyle w:val="afd"/>
              <w:suppressAutoHyphens/>
              <w:spacing w:line="360" w:lineRule="auto"/>
              <w:ind w:firstLine="0"/>
              <w:jc w:val="center"/>
              <w:rPr>
                <w:rFonts w:ascii="Times New Roman" w:hAnsi="Times New Roman"/>
                <w:sz w:val="28"/>
                <w:szCs w:val="28"/>
              </w:rPr>
            </w:pPr>
            <w:r w:rsidRPr="00E412E7">
              <w:rPr>
                <w:rFonts w:ascii="Times New Roman" w:hAnsi="Times New Roman"/>
                <w:sz w:val="28"/>
                <w:szCs w:val="28"/>
              </w:rPr>
              <w:t>-</w:t>
            </w:r>
          </w:p>
        </w:tc>
      </w:tr>
    </w:tbl>
    <w:p w:rsidR="003B2FAD" w:rsidRPr="00E412E7" w:rsidRDefault="003B2FAD" w:rsidP="003B2FAD">
      <w:pPr>
        <w:widowControl w:val="0"/>
        <w:rPr>
          <w:rFonts w:eastAsia="Times New Roman" w:cs="Times New Roman"/>
          <w:szCs w:val="28"/>
          <w:lang w:eastAsia="ru-RU"/>
        </w:rPr>
      </w:pPr>
    </w:p>
    <w:p w:rsidR="003B2FAD" w:rsidRPr="00E412E7" w:rsidRDefault="003B2FAD" w:rsidP="003B2FAD">
      <w:pPr>
        <w:widowControl w:val="0"/>
        <w:rPr>
          <w:rFonts w:eastAsia="Times New Roman" w:cs="Times New Roman"/>
          <w:szCs w:val="28"/>
          <w:lang w:eastAsia="ru-RU"/>
        </w:rPr>
      </w:pPr>
      <w:r w:rsidRPr="00E412E7">
        <w:rPr>
          <w:rFonts w:eastAsia="Times New Roman" w:cs="Times New Roman"/>
          <w:szCs w:val="28"/>
          <w:lang w:eastAsia="ru-RU"/>
        </w:rPr>
        <w:t>Далее составим матрицу грузопотоков (таблица 2.2).</w:t>
      </w:r>
    </w:p>
    <w:p w:rsidR="00DF4565" w:rsidRPr="00E412E7" w:rsidRDefault="00DF4565" w:rsidP="00DF4565">
      <w:pPr>
        <w:pStyle w:val="afb"/>
        <w:jc w:val="center"/>
      </w:pPr>
      <w:r w:rsidRPr="00E412E7">
        <w:t>Таблица 2.2. Матрица грузопотоков.</w:t>
      </w:r>
    </w:p>
    <w:tbl>
      <w:tblPr>
        <w:tblStyle w:val="a6"/>
        <w:tblW w:w="0" w:type="auto"/>
        <w:tblLook w:val="01E0"/>
      </w:tblPr>
      <w:tblGrid>
        <w:gridCol w:w="2055"/>
        <w:gridCol w:w="954"/>
        <w:gridCol w:w="1175"/>
        <w:gridCol w:w="1113"/>
        <w:gridCol w:w="1214"/>
        <w:gridCol w:w="1162"/>
        <w:gridCol w:w="1679"/>
      </w:tblGrid>
      <w:tr w:rsidR="00DF4565" w:rsidRPr="00E412E7" w:rsidTr="00504D51">
        <w:tc>
          <w:tcPr>
            <w:tcW w:w="2055" w:type="dxa"/>
            <w:vMerge w:val="restart"/>
            <w:vAlign w:val="center"/>
          </w:tcPr>
          <w:p w:rsidR="00DF4565" w:rsidRPr="00E412E7" w:rsidRDefault="00DF4565" w:rsidP="00DF4565">
            <w:pPr>
              <w:pStyle w:val="afd"/>
              <w:suppressAutoHyphens/>
              <w:spacing w:line="360" w:lineRule="auto"/>
              <w:ind w:firstLine="0"/>
              <w:jc w:val="center"/>
              <w:rPr>
                <w:rFonts w:ascii="Times New Roman" w:hAnsi="Times New Roman"/>
                <w:sz w:val="28"/>
                <w:szCs w:val="28"/>
              </w:rPr>
            </w:pPr>
            <w:r w:rsidRPr="00E412E7">
              <w:rPr>
                <w:rFonts w:ascii="Times New Roman" w:hAnsi="Times New Roman"/>
                <w:sz w:val="28"/>
                <w:szCs w:val="28"/>
              </w:rPr>
              <w:t>Пункт отправления</w:t>
            </w:r>
          </w:p>
        </w:tc>
        <w:tc>
          <w:tcPr>
            <w:tcW w:w="5611" w:type="dxa"/>
            <w:gridSpan w:val="5"/>
            <w:vAlign w:val="center"/>
          </w:tcPr>
          <w:p w:rsidR="00DF4565" w:rsidRPr="00E412E7" w:rsidRDefault="00DF4565" w:rsidP="00DF4565">
            <w:pPr>
              <w:pStyle w:val="afd"/>
              <w:suppressAutoHyphens/>
              <w:spacing w:line="360" w:lineRule="auto"/>
              <w:ind w:firstLine="0"/>
              <w:jc w:val="center"/>
              <w:rPr>
                <w:rFonts w:ascii="Times New Roman" w:hAnsi="Times New Roman"/>
                <w:sz w:val="28"/>
                <w:szCs w:val="28"/>
              </w:rPr>
            </w:pPr>
            <w:r w:rsidRPr="00E412E7">
              <w:rPr>
                <w:rFonts w:ascii="Times New Roman" w:hAnsi="Times New Roman"/>
                <w:sz w:val="28"/>
                <w:szCs w:val="28"/>
              </w:rPr>
              <w:t>Пункт назначения</w:t>
            </w:r>
          </w:p>
        </w:tc>
        <w:tc>
          <w:tcPr>
            <w:tcW w:w="1679" w:type="dxa"/>
            <w:vMerge w:val="restart"/>
            <w:vAlign w:val="center"/>
          </w:tcPr>
          <w:p w:rsidR="00DF4565" w:rsidRPr="00E412E7" w:rsidRDefault="00DF4565" w:rsidP="00DF4565">
            <w:pPr>
              <w:pStyle w:val="afd"/>
              <w:suppressAutoHyphens/>
              <w:spacing w:line="360" w:lineRule="auto"/>
              <w:ind w:firstLine="0"/>
              <w:jc w:val="center"/>
              <w:rPr>
                <w:rFonts w:ascii="Times New Roman" w:hAnsi="Times New Roman"/>
                <w:sz w:val="28"/>
                <w:szCs w:val="28"/>
              </w:rPr>
            </w:pPr>
            <w:r w:rsidRPr="00E412E7">
              <w:rPr>
                <w:rFonts w:ascii="Times New Roman" w:hAnsi="Times New Roman"/>
                <w:sz w:val="28"/>
                <w:szCs w:val="28"/>
              </w:rPr>
              <w:t>Всего отправлено тыс. т</w:t>
            </w:r>
          </w:p>
        </w:tc>
      </w:tr>
      <w:tr w:rsidR="00DF4565" w:rsidRPr="00E412E7" w:rsidTr="00504D51">
        <w:tc>
          <w:tcPr>
            <w:tcW w:w="2055" w:type="dxa"/>
            <w:vMerge/>
            <w:shd w:val="clear" w:color="auto" w:fill="CCCCCC"/>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rPr>
            </w:pPr>
          </w:p>
        </w:tc>
        <w:tc>
          <w:tcPr>
            <w:tcW w:w="954" w:type="dxa"/>
            <w:tcBorders>
              <w:bottom w:val="single" w:sz="4" w:space="0" w:color="auto"/>
            </w:tcBorders>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A</w:t>
            </w:r>
          </w:p>
        </w:tc>
        <w:tc>
          <w:tcPr>
            <w:tcW w:w="1175" w:type="dxa"/>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B</w:t>
            </w:r>
          </w:p>
        </w:tc>
        <w:tc>
          <w:tcPr>
            <w:tcW w:w="1113" w:type="dxa"/>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C</w:t>
            </w:r>
          </w:p>
        </w:tc>
        <w:tc>
          <w:tcPr>
            <w:tcW w:w="1207" w:type="dxa"/>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D</w:t>
            </w:r>
          </w:p>
        </w:tc>
        <w:tc>
          <w:tcPr>
            <w:tcW w:w="1162" w:type="dxa"/>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E</w:t>
            </w:r>
          </w:p>
        </w:tc>
        <w:tc>
          <w:tcPr>
            <w:tcW w:w="1679" w:type="dxa"/>
            <w:vMerge/>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rPr>
            </w:pPr>
          </w:p>
        </w:tc>
      </w:tr>
      <w:tr w:rsidR="00DF4565" w:rsidRPr="00E412E7" w:rsidTr="00504D51">
        <w:tc>
          <w:tcPr>
            <w:tcW w:w="2055" w:type="dxa"/>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A</w:t>
            </w:r>
          </w:p>
        </w:tc>
        <w:tc>
          <w:tcPr>
            <w:tcW w:w="954" w:type="dxa"/>
            <w:shd w:val="clear" w:color="auto" w:fill="CCCCCC"/>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rPr>
            </w:pPr>
            <w:r w:rsidRPr="00E412E7">
              <w:rPr>
                <w:rFonts w:ascii="Times New Roman" w:hAnsi="Times New Roman"/>
                <w:sz w:val="28"/>
                <w:szCs w:val="28"/>
              </w:rPr>
              <w:t>-</w:t>
            </w:r>
          </w:p>
        </w:tc>
        <w:tc>
          <w:tcPr>
            <w:tcW w:w="1175" w:type="dxa"/>
            <w:tcBorders>
              <w:bottom w:val="single" w:sz="4" w:space="0" w:color="auto"/>
            </w:tcBorders>
            <w:vAlign w:val="center"/>
          </w:tcPr>
          <w:p w:rsidR="00DF4565" w:rsidRPr="00E412E7" w:rsidRDefault="00A25FF3"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c>
          <w:tcPr>
            <w:tcW w:w="1113" w:type="dxa"/>
            <w:vAlign w:val="center"/>
          </w:tcPr>
          <w:p w:rsidR="00DF4565" w:rsidRPr="00E412E7" w:rsidRDefault="00504D51"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100</w:t>
            </w:r>
          </w:p>
        </w:tc>
        <w:tc>
          <w:tcPr>
            <w:tcW w:w="1207"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140+180</w:t>
            </w:r>
          </w:p>
        </w:tc>
        <w:tc>
          <w:tcPr>
            <w:tcW w:w="1162"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c>
          <w:tcPr>
            <w:tcW w:w="1679"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420</w:t>
            </w:r>
          </w:p>
        </w:tc>
      </w:tr>
      <w:tr w:rsidR="00DF4565" w:rsidRPr="00E412E7" w:rsidTr="00504D51">
        <w:tc>
          <w:tcPr>
            <w:tcW w:w="2055" w:type="dxa"/>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B</w:t>
            </w:r>
          </w:p>
        </w:tc>
        <w:tc>
          <w:tcPr>
            <w:tcW w:w="954" w:type="dxa"/>
            <w:vAlign w:val="center"/>
          </w:tcPr>
          <w:p w:rsidR="00DF4565" w:rsidRPr="00E412E7" w:rsidRDefault="00A25FF3"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c>
          <w:tcPr>
            <w:tcW w:w="1175" w:type="dxa"/>
            <w:shd w:val="clear" w:color="auto" w:fill="CCCCCC"/>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rPr>
            </w:pPr>
            <w:r w:rsidRPr="00E412E7">
              <w:rPr>
                <w:rFonts w:ascii="Times New Roman" w:hAnsi="Times New Roman"/>
                <w:sz w:val="28"/>
                <w:szCs w:val="28"/>
              </w:rPr>
              <w:t>-</w:t>
            </w:r>
          </w:p>
        </w:tc>
        <w:tc>
          <w:tcPr>
            <w:tcW w:w="1113" w:type="dxa"/>
            <w:tcBorders>
              <w:bottom w:val="single" w:sz="4" w:space="0" w:color="auto"/>
            </w:tcBorders>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c>
          <w:tcPr>
            <w:tcW w:w="1207"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c>
          <w:tcPr>
            <w:tcW w:w="1162"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c>
          <w:tcPr>
            <w:tcW w:w="1679"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r>
      <w:tr w:rsidR="00DF4565" w:rsidRPr="00E412E7" w:rsidTr="00504D51">
        <w:tc>
          <w:tcPr>
            <w:tcW w:w="2055" w:type="dxa"/>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C</w:t>
            </w:r>
          </w:p>
        </w:tc>
        <w:tc>
          <w:tcPr>
            <w:tcW w:w="954"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180</w:t>
            </w:r>
          </w:p>
        </w:tc>
        <w:tc>
          <w:tcPr>
            <w:tcW w:w="1175" w:type="dxa"/>
            <w:vAlign w:val="center"/>
          </w:tcPr>
          <w:p w:rsidR="00DF4565" w:rsidRPr="00E412E7" w:rsidRDefault="00504D51"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120</w:t>
            </w:r>
          </w:p>
        </w:tc>
        <w:tc>
          <w:tcPr>
            <w:tcW w:w="1113" w:type="dxa"/>
            <w:shd w:val="clear" w:color="auto" w:fill="CCCCCC"/>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rPr>
            </w:pPr>
            <w:r w:rsidRPr="00E412E7">
              <w:rPr>
                <w:rFonts w:ascii="Times New Roman" w:hAnsi="Times New Roman"/>
                <w:sz w:val="28"/>
                <w:szCs w:val="28"/>
              </w:rPr>
              <w:t>-</w:t>
            </w:r>
          </w:p>
        </w:tc>
        <w:tc>
          <w:tcPr>
            <w:tcW w:w="1207" w:type="dxa"/>
            <w:tcBorders>
              <w:bottom w:val="single" w:sz="4" w:space="0" w:color="auto"/>
            </w:tcBorders>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c>
          <w:tcPr>
            <w:tcW w:w="1162"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c>
          <w:tcPr>
            <w:tcW w:w="1679"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300</w:t>
            </w:r>
          </w:p>
        </w:tc>
      </w:tr>
      <w:tr w:rsidR="00DF4565" w:rsidRPr="00E412E7" w:rsidTr="00504D51">
        <w:tc>
          <w:tcPr>
            <w:tcW w:w="2055" w:type="dxa"/>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D</w:t>
            </w:r>
          </w:p>
        </w:tc>
        <w:tc>
          <w:tcPr>
            <w:tcW w:w="954"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c>
          <w:tcPr>
            <w:tcW w:w="1175"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200</w:t>
            </w:r>
          </w:p>
        </w:tc>
        <w:tc>
          <w:tcPr>
            <w:tcW w:w="1113"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c>
          <w:tcPr>
            <w:tcW w:w="1207" w:type="dxa"/>
            <w:shd w:val="clear" w:color="auto" w:fill="CCCCCC"/>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rPr>
            </w:pPr>
            <w:r w:rsidRPr="00E412E7">
              <w:rPr>
                <w:rFonts w:ascii="Times New Roman" w:hAnsi="Times New Roman"/>
                <w:sz w:val="28"/>
                <w:szCs w:val="28"/>
              </w:rPr>
              <w:t>-</w:t>
            </w:r>
          </w:p>
        </w:tc>
        <w:tc>
          <w:tcPr>
            <w:tcW w:w="1162" w:type="dxa"/>
            <w:tcBorders>
              <w:bottom w:val="single" w:sz="4" w:space="0" w:color="auto"/>
            </w:tcBorders>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c>
          <w:tcPr>
            <w:tcW w:w="1679"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200</w:t>
            </w:r>
          </w:p>
        </w:tc>
      </w:tr>
      <w:tr w:rsidR="00DF4565" w:rsidRPr="00E412E7" w:rsidTr="00504D51">
        <w:tc>
          <w:tcPr>
            <w:tcW w:w="2055" w:type="dxa"/>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E</w:t>
            </w:r>
          </w:p>
        </w:tc>
        <w:tc>
          <w:tcPr>
            <w:tcW w:w="954"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c>
          <w:tcPr>
            <w:tcW w:w="1175"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c>
          <w:tcPr>
            <w:tcW w:w="1113"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c>
          <w:tcPr>
            <w:tcW w:w="1207"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c>
          <w:tcPr>
            <w:tcW w:w="1162" w:type="dxa"/>
            <w:shd w:val="clear" w:color="auto" w:fill="CCCCCC"/>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rPr>
            </w:pPr>
            <w:r w:rsidRPr="00E412E7">
              <w:rPr>
                <w:rFonts w:ascii="Times New Roman" w:hAnsi="Times New Roman"/>
                <w:sz w:val="28"/>
                <w:szCs w:val="28"/>
              </w:rPr>
              <w:t>-</w:t>
            </w:r>
          </w:p>
        </w:tc>
        <w:tc>
          <w:tcPr>
            <w:tcW w:w="1679"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r>
      <w:tr w:rsidR="00DF4565" w:rsidRPr="00E412E7" w:rsidTr="00504D51">
        <w:tc>
          <w:tcPr>
            <w:tcW w:w="2055" w:type="dxa"/>
            <w:vAlign w:val="center"/>
          </w:tcPr>
          <w:p w:rsidR="00DF4565" w:rsidRPr="00E412E7" w:rsidRDefault="00DF4565" w:rsidP="005140BC">
            <w:pPr>
              <w:pStyle w:val="afd"/>
              <w:tabs>
                <w:tab w:val="clear" w:pos="8789"/>
                <w:tab w:val="right" w:pos="10065"/>
              </w:tabs>
              <w:suppressAutoHyphens/>
              <w:spacing w:after="120" w:line="360" w:lineRule="auto"/>
              <w:ind w:firstLine="0"/>
              <w:jc w:val="center"/>
              <w:rPr>
                <w:rFonts w:ascii="Times New Roman" w:hAnsi="Times New Roman"/>
                <w:sz w:val="28"/>
                <w:szCs w:val="28"/>
              </w:rPr>
            </w:pPr>
            <w:r w:rsidRPr="00E412E7">
              <w:rPr>
                <w:rFonts w:ascii="Times New Roman" w:hAnsi="Times New Roman"/>
                <w:sz w:val="28"/>
                <w:szCs w:val="28"/>
              </w:rPr>
              <w:lastRenderedPageBreak/>
              <w:t>Всего прибыло, тыс.т</w:t>
            </w:r>
          </w:p>
        </w:tc>
        <w:tc>
          <w:tcPr>
            <w:tcW w:w="954"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180</w:t>
            </w:r>
          </w:p>
        </w:tc>
        <w:tc>
          <w:tcPr>
            <w:tcW w:w="1175"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320</w:t>
            </w:r>
          </w:p>
        </w:tc>
        <w:tc>
          <w:tcPr>
            <w:tcW w:w="1113"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100</w:t>
            </w:r>
          </w:p>
        </w:tc>
        <w:tc>
          <w:tcPr>
            <w:tcW w:w="1207"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320</w:t>
            </w:r>
          </w:p>
        </w:tc>
        <w:tc>
          <w:tcPr>
            <w:tcW w:w="1162"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sz w:val="28"/>
                <w:szCs w:val="28"/>
                <w:lang w:val="en-US"/>
              </w:rPr>
            </w:pPr>
            <w:r w:rsidRPr="00E412E7">
              <w:rPr>
                <w:rFonts w:ascii="Times New Roman" w:hAnsi="Times New Roman"/>
                <w:sz w:val="28"/>
                <w:szCs w:val="28"/>
                <w:lang w:val="en-US"/>
              </w:rPr>
              <w:t>-</w:t>
            </w:r>
          </w:p>
        </w:tc>
        <w:tc>
          <w:tcPr>
            <w:tcW w:w="1679" w:type="dxa"/>
            <w:vAlign w:val="center"/>
          </w:tcPr>
          <w:p w:rsidR="00DF4565" w:rsidRPr="00E412E7" w:rsidRDefault="00DF7E9B" w:rsidP="005140BC">
            <w:pPr>
              <w:pStyle w:val="afd"/>
              <w:tabs>
                <w:tab w:val="clear" w:pos="8789"/>
                <w:tab w:val="right" w:pos="10065"/>
              </w:tabs>
              <w:suppressAutoHyphens/>
              <w:spacing w:after="120" w:line="360" w:lineRule="auto"/>
              <w:ind w:firstLine="0"/>
              <w:jc w:val="center"/>
              <w:rPr>
                <w:rFonts w:ascii="Times New Roman" w:hAnsi="Times New Roman"/>
                <w:b/>
                <w:sz w:val="28"/>
                <w:szCs w:val="28"/>
                <w:lang w:val="en-US"/>
              </w:rPr>
            </w:pPr>
            <w:r w:rsidRPr="00E412E7">
              <w:rPr>
                <w:rFonts w:ascii="Times New Roman" w:hAnsi="Times New Roman"/>
                <w:b/>
                <w:sz w:val="28"/>
                <w:szCs w:val="28"/>
                <w:lang w:val="en-US"/>
              </w:rPr>
              <w:t>920</w:t>
            </w:r>
          </w:p>
        </w:tc>
      </w:tr>
    </w:tbl>
    <w:p w:rsidR="00402F7B" w:rsidRPr="00E412E7" w:rsidRDefault="00FA1F0F" w:rsidP="00FA1F0F">
      <w:pPr>
        <w:widowControl w:val="0"/>
        <w:rPr>
          <w:rFonts w:cs="Times New Roman"/>
          <w:szCs w:val="28"/>
        </w:rPr>
      </w:pPr>
      <w:r w:rsidRPr="00E412E7">
        <w:rPr>
          <w:rFonts w:eastAsia="Times New Roman" w:cs="Times New Roman"/>
          <w:szCs w:val="28"/>
          <w:lang w:eastAsia="ru-RU"/>
        </w:rPr>
        <w:t>На основании данных матрицы, грузопоток</w:t>
      </w:r>
      <w:r w:rsidR="00C95BA8" w:rsidRPr="00E412E7">
        <w:rPr>
          <w:rFonts w:eastAsia="Times New Roman" w:cs="Times New Roman"/>
          <w:szCs w:val="28"/>
          <w:lang w:eastAsia="ru-RU"/>
        </w:rPr>
        <w:t xml:space="preserve">ов </w:t>
      </w:r>
      <w:r w:rsidR="00C95BA8" w:rsidRPr="00E412E7">
        <w:rPr>
          <w:rFonts w:cs="Times New Roman"/>
          <w:szCs w:val="28"/>
        </w:rPr>
        <w:t>рассчитаем величины грузопотоков</w:t>
      </w:r>
      <w:r w:rsidR="00C95BA8" w:rsidRPr="00E412E7">
        <w:rPr>
          <w:rFonts w:eastAsia="Times New Roman" w:cs="Times New Roman"/>
          <w:szCs w:val="28"/>
          <w:lang w:eastAsia="ru-RU"/>
        </w:rPr>
        <w:t xml:space="preserve"> и построим</w:t>
      </w:r>
      <w:r w:rsidRPr="00E412E7">
        <w:rPr>
          <w:rFonts w:eastAsia="Times New Roman" w:cs="Times New Roman"/>
          <w:szCs w:val="28"/>
          <w:lang w:eastAsia="ru-RU"/>
        </w:rPr>
        <w:t xml:space="preserve"> эпюр</w:t>
      </w:r>
      <w:r w:rsidR="00C95BA8" w:rsidRPr="00E412E7">
        <w:rPr>
          <w:rFonts w:eastAsia="Times New Roman" w:cs="Times New Roman"/>
          <w:szCs w:val="28"/>
          <w:lang w:eastAsia="ru-RU"/>
        </w:rPr>
        <w:t>у</w:t>
      </w:r>
      <w:r w:rsidRPr="00E412E7">
        <w:rPr>
          <w:rFonts w:eastAsia="Times New Roman" w:cs="Times New Roman"/>
          <w:szCs w:val="28"/>
          <w:lang w:eastAsia="ru-RU"/>
        </w:rPr>
        <w:t xml:space="preserve"> грузопотоков</w:t>
      </w:r>
      <w:r w:rsidR="00907E23" w:rsidRPr="00E412E7">
        <w:rPr>
          <w:rFonts w:eastAsia="Times New Roman" w:cs="Times New Roman"/>
          <w:szCs w:val="28"/>
          <w:lang w:eastAsia="ru-RU"/>
        </w:rPr>
        <w:t xml:space="preserve"> (Приложение</w:t>
      </w:r>
      <w:r w:rsidR="00C95BA8" w:rsidRPr="00E412E7">
        <w:rPr>
          <w:rFonts w:eastAsia="Times New Roman" w:cs="Times New Roman"/>
          <w:szCs w:val="28"/>
          <w:lang w:eastAsia="ru-RU"/>
        </w:rPr>
        <w:t>).</w:t>
      </w:r>
    </w:p>
    <w:p w:rsidR="00C95BA8" w:rsidRPr="00E412E7" w:rsidRDefault="00C95BA8" w:rsidP="00FA1F0F">
      <w:pPr>
        <w:widowControl w:val="0"/>
        <w:rPr>
          <w:rFonts w:eastAsia="Times New Roman" w:cs="Times New Roman"/>
          <w:szCs w:val="28"/>
          <w:lang w:eastAsia="ru-RU"/>
        </w:rPr>
      </w:pPr>
      <w:r w:rsidRPr="00E412E7">
        <w:rPr>
          <w:rFonts w:cs="Times New Roman"/>
          <w:szCs w:val="28"/>
        </w:rPr>
        <w:t>Величины грузопотоков:</w:t>
      </w:r>
    </w:p>
    <w:p w:rsidR="00C95BA8" w:rsidRPr="00E412E7" w:rsidRDefault="00A25FF3" w:rsidP="00C95BA8">
      <w:pPr>
        <w:tabs>
          <w:tab w:val="right" w:pos="8789"/>
        </w:tabs>
        <w:suppressAutoHyphens/>
        <w:overflowPunct w:val="0"/>
        <w:autoSpaceDE w:val="0"/>
        <w:autoSpaceDN w:val="0"/>
        <w:adjustRightInd w:val="0"/>
        <w:ind w:firstLine="567"/>
        <w:jc w:val="center"/>
        <w:textAlignment w:val="baseline"/>
        <w:rPr>
          <w:rFonts w:eastAsia="Times New Roman" w:cs="Times New Roman"/>
          <w:szCs w:val="28"/>
          <w:lang w:eastAsia="ru-RU"/>
        </w:rPr>
      </w:pPr>
      <w:r w:rsidRPr="00E412E7">
        <w:rPr>
          <w:rFonts w:cs="Times New Roman"/>
          <w:szCs w:val="28"/>
        </w:rPr>
        <w:t>Хлебо-булочные изделия</w:t>
      </w:r>
      <w:r w:rsidR="00C95BA8" w:rsidRPr="00E412E7">
        <w:rPr>
          <w:rFonts w:cs="Times New Roman"/>
          <w:szCs w:val="28"/>
        </w:rPr>
        <w:t>:</w:t>
      </w:r>
    </w:p>
    <w:p w:rsidR="00C95BA8" w:rsidRPr="00E412E7" w:rsidRDefault="00C95BA8" w:rsidP="00C95BA8">
      <w:pPr>
        <w:tabs>
          <w:tab w:val="right" w:pos="8789"/>
        </w:tabs>
        <w:suppressAutoHyphens/>
        <w:overflowPunct w:val="0"/>
        <w:autoSpaceDE w:val="0"/>
        <w:autoSpaceDN w:val="0"/>
        <w:adjustRightInd w:val="0"/>
        <w:ind w:firstLine="567"/>
        <w:jc w:val="center"/>
        <w:textAlignment w:val="baseline"/>
        <w:rPr>
          <w:rFonts w:eastAsia="Times New Roman" w:cs="Times New Roman"/>
          <w:szCs w:val="28"/>
          <w:lang w:eastAsia="ru-RU"/>
        </w:rPr>
      </w:pPr>
      <w:r w:rsidRPr="00E412E7">
        <w:rPr>
          <w:rFonts w:eastAsia="Times New Roman" w:cs="Times New Roman"/>
          <w:szCs w:val="28"/>
          <w:lang w:val="en-US" w:eastAsia="ru-RU"/>
        </w:rPr>
        <w:t>P</w:t>
      </w:r>
      <w:r w:rsidRPr="00E412E7">
        <w:rPr>
          <w:rFonts w:eastAsia="Times New Roman" w:cs="Times New Roman"/>
          <w:szCs w:val="28"/>
          <w:lang w:eastAsia="ru-RU"/>
        </w:rPr>
        <w:t xml:space="preserve"> = 1</w:t>
      </w:r>
      <w:r w:rsidR="00A25FF3" w:rsidRPr="00E412E7">
        <w:rPr>
          <w:rFonts w:eastAsia="Times New Roman" w:cs="Times New Roman"/>
          <w:szCs w:val="28"/>
          <w:lang w:eastAsia="ru-RU"/>
        </w:rPr>
        <w:t>00</w:t>
      </w:r>
      <w:r w:rsidRPr="00E412E7">
        <w:rPr>
          <w:rFonts w:eastAsia="Times New Roman" w:cs="Times New Roman"/>
          <w:szCs w:val="28"/>
          <w:lang w:eastAsia="ru-RU"/>
        </w:rPr>
        <w:t>*3</w:t>
      </w:r>
      <w:r w:rsidR="00044BAE" w:rsidRPr="00E412E7">
        <w:rPr>
          <w:rFonts w:eastAsia="Times New Roman" w:cs="Times New Roman"/>
          <w:szCs w:val="28"/>
          <w:lang w:eastAsia="ru-RU"/>
        </w:rPr>
        <w:t>3</w:t>
      </w:r>
      <w:r w:rsidRPr="00E412E7">
        <w:rPr>
          <w:rFonts w:eastAsia="Times New Roman" w:cs="Times New Roman"/>
          <w:szCs w:val="28"/>
          <w:lang w:eastAsia="ru-RU"/>
        </w:rPr>
        <w:t xml:space="preserve"> =</w:t>
      </w:r>
      <w:r w:rsidR="00A25FF3" w:rsidRPr="00E412E7">
        <w:rPr>
          <w:rFonts w:eastAsia="Times New Roman" w:cs="Times New Roman"/>
          <w:szCs w:val="28"/>
          <w:lang w:eastAsia="ru-RU"/>
        </w:rPr>
        <w:t xml:space="preserve"> 3</w:t>
      </w:r>
      <w:r w:rsidR="00044BAE" w:rsidRPr="00E412E7">
        <w:rPr>
          <w:rFonts w:eastAsia="Times New Roman" w:cs="Times New Roman"/>
          <w:szCs w:val="28"/>
          <w:lang w:eastAsia="ru-RU"/>
        </w:rPr>
        <w:t>3</w:t>
      </w:r>
      <w:r w:rsidR="00A25FF3" w:rsidRPr="00E412E7">
        <w:rPr>
          <w:rFonts w:eastAsia="Times New Roman" w:cs="Times New Roman"/>
          <w:szCs w:val="28"/>
          <w:lang w:eastAsia="ru-RU"/>
        </w:rPr>
        <w:t xml:space="preserve">00 </w:t>
      </w:r>
      <w:r w:rsidRPr="00E412E7">
        <w:rPr>
          <w:rFonts w:eastAsia="Times New Roman" w:cs="Times New Roman"/>
          <w:szCs w:val="28"/>
          <w:lang w:eastAsia="ru-RU"/>
        </w:rPr>
        <w:t>тыс. ткм;</w:t>
      </w:r>
    </w:p>
    <w:p w:rsidR="00C95BA8" w:rsidRPr="00E412E7" w:rsidRDefault="00A25FF3" w:rsidP="00C95BA8">
      <w:pPr>
        <w:tabs>
          <w:tab w:val="right" w:pos="8789"/>
        </w:tabs>
        <w:suppressAutoHyphens/>
        <w:overflowPunct w:val="0"/>
        <w:autoSpaceDE w:val="0"/>
        <w:autoSpaceDN w:val="0"/>
        <w:adjustRightInd w:val="0"/>
        <w:ind w:firstLine="567"/>
        <w:jc w:val="center"/>
        <w:textAlignment w:val="baseline"/>
        <w:rPr>
          <w:rFonts w:eastAsia="Times New Roman" w:cs="Times New Roman"/>
          <w:szCs w:val="28"/>
          <w:lang w:eastAsia="ru-RU"/>
        </w:rPr>
      </w:pPr>
      <w:r w:rsidRPr="00E412E7">
        <w:rPr>
          <w:rFonts w:cs="Times New Roman"/>
          <w:szCs w:val="28"/>
        </w:rPr>
        <w:t>Бумага</w:t>
      </w:r>
      <w:r w:rsidR="00C95BA8" w:rsidRPr="00E412E7">
        <w:rPr>
          <w:rFonts w:cs="Times New Roman"/>
          <w:szCs w:val="28"/>
        </w:rPr>
        <w:t>:</w:t>
      </w:r>
    </w:p>
    <w:p w:rsidR="00C95BA8" w:rsidRPr="00E412E7" w:rsidRDefault="00C95BA8" w:rsidP="00C95BA8">
      <w:pPr>
        <w:tabs>
          <w:tab w:val="right" w:pos="8789"/>
        </w:tabs>
        <w:suppressAutoHyphens/>
        <w:overflowPunct w:val="0"/>
        <w:autoSpaceDE w:val="0"/>
        <w:autoSpaceDN w:val="0"/>
        <w:adjustRightInd w:val="0"/>
        <w:ind w:firstLine="567"/>
        <w:jc w:val="center"/>
        <w:textAlignment w:val="baseline"/>
        <w:rPr>
          <w:rFonts w:eastAsia="Times New Roman" w:cs="Times New Roman"/>
          <w:szCs w:val="28"/>
          <w:lang w:eastAsia="ru-RU"/>
        </w:rPr>
      </w:pPr>
      <w:r w:rsidRPr="00E412E7">
        <w:rPr>
          <w:rFonts w:eastAsia="Times New Roman" w:cs="Times New Roman"/>
          <w:szCs w:val="28"/>
          <w:lang w:val="en-US" w:eastAsia="ru-RU"/>
        </w:rPr>
        <w:t>P</w:t>
      </w:r>
      <w:r w:rsidRPr="00E412E7">
        <w:rPr>
          <w:rFonts w:eastAsia="Times New Roman" w:cs="Times New Roman"/>
          <w:szCs w:val="28"/>
          <w:lang w:eastAsia="ru-RU"/>
        </w:rPr>
        <w:t xml:space="preserve"> = 1</w:t>
      </w:r>
      <w:r w:rsidR="00A25FF3" w:rsidRPr="00E412E7">
        <w:rPr>
          <w:rFonts w:eastAsia="Times New Roman" w:cs="Times New Roman"/>
          <w:szCs w:val="28"/>
          <w:lang w:eastAsia="ru-RU"/>
        </w:rPr>
        <w:t>20</w:t>
      </w:r>
      <w:r w:rsidRPr="00E412E7">
        <w:rPr>
          <w:rFonts w:eastAsia="Times New Roman" w:cs="Times New Roman"/>
          <w:szCs w:val="28"/>
          <w:lang w:eastAsia="ru-RU"/>
        </w:rPr>
        <w:t>*</w:t>
      </w:r>
      <w:r w:rsidR="00044BAE" w:rsidRPr="00E412E7">
        <w:rPr>
          <w:rFonts w:eastAsia="Times New Roman" w:cs="Times New Roman"/>
          <w:szCs w:val="28"/>
          <w:lang w:eastAsia="ru-RU"/>
        </w:rPr>
        <w:t>2</w:t>
      </w:r>
      <w:r w:rsidR="00A25FF3" w:rsidRPr="00E412E7">
        <w:rPr>
          <w:rFonts w:eastAsia="Times New Roman" w:cs="Times New Roman"/>
          <w:szCs w:val="28"/>
          <w:lang w:eastAsia="ru-RU"/>
        </w:rPr>
        <w:t>0</w:t>
      </w:r>
      <w:r w:rsidRPr="00E412E7">
        <w:rPr>
          <w:rFonts w:eastAsia="Times New Roman" w:cs="Times New Roman"/>
          <w:szCs w:val="28"/>
          <w:lang w:eastAsia="ru-RU"/>
        </w:rPr>
        <w:t xml:space="preserve"> = </w:t>
      </w:r>
      <w:r w:rsidR="00044BAE" w:rsidRPr="00E412E7">
        <w:rPr>
          <w:rFonts w:eastAsia="Times New Roman" w:cs="Times New Roman"/>
          <w:szCs w:val="28"/>
          <w:lang w:eastAsia="ru-RU"/>
        </w:rPr>
        <w:t>24</w:t>
      </w:r>
      <w:r w:rsidR="00A25FF3" w:rsidRPr="00E412E7">
        <w:rPr>
          <w:rFonts w:eastAsia="Times New Roman" w:cs="Times New Roman"/>
          <w:szCs w:val="28"/>
          <w:lang w:eastAsia="ru-RU"/>
        </w:rPr>
        <w:t>00</w:t>
      </w:r>
      <w:r w:rsidRPr="00E412E7">
        <w:rPr>
          <w:rFonts w:eastAsia="Times New Roman" w:cs="Times New Roman"/>
          <w:szCs w:val="28"/>
          <w:lang w:eastAsia="ru-RU"/>
        </w:rPr>
        <w:t xml:space="preserve"> тыс. ткм;</w:t>
      </w:r>
    </w:p>
    <w:p w:rsidR="00C95BA8" w:rsidRPr="00E412E7" w:rsidRDefault="00A25FF3" w:rsidP="00C95BA8">
      <w:pPr>
        <w:tabs>
          <w:tab w:val="right" w:pos="8789"/>
        </w:tabs>
        <w:suppressAutoHyphens/>
        <w:overflowPunct w:val="0"/>
        <w:autoSpaceDE w:val="0"/>
        <w:autoSpaceDN w:val="0"/>
        <w:adjustRightInd w:val="0"/>
        <w:ind w:firstLine="567"/>
        <w:jc w:val="center"/>
        <w:textAlignment w:val="baseline"/>
        <w:rPr>
          <w:rFonts w:eastAsia="Times New Roman" w:cs="Times New Roman"/>
          <w:szCs w:val="28"/>
          <w:lang w:eastAsia="ru-RU"/>
        </w:rPr>
      </w:pPr>
      <w:r w:rsidRPr="00E412E7">
        <w:rPr>
          <w:rFonts w:cs="Times New Roman"/>
          <w:szCs w:val="28"/>
        </w:rPr>
        <w:t>Макулатура</w:t>
      </w:r>
      <w:r w:rsidR="00C95BA8" w:rsidRPr="00E412E7">
        <w:rPr>
          <w:rFonts w:cs="Times New Roman"/>
          <w:szCs w:val="28"/>
        </w:rPr>
        <w:t>:</w:t>
      </w:r>
    </w:p>
    <w:p w:rsidR="00C95BA8" w:rsidRPr="00E412E7" w:rsidRDefault="00C95BA8" w:rsidP="00C95BA8">
      <w:pPr>
        <w:tabs>
          <w:tab w:val="right" w:pos="8789"/>
        </w:tabs>
        <w:suppressAutoHyphens/>
        <w:overflowPunct w:val="0"/>
        <w:autoSpaceDE w:val="0"/>
        <w:autoSpaceDN w:val="0"/>
        <w:adjustRightInd w:val="0"/>
        <w:ind w:firstLine="567"/>
        <w:jc w:val="center"/>
        <w:textAlignment w:val="baseline"/>
        <w:rPr>
          <w:rFonts w:eastAsia="Times New Roman" w:cs="Times New Roman"/>
          <w:szCs w:val="28"/>
          <w:lang w:eastAsia="ru-RU"/>
        </w:rPr>
      </w:pPr>
      <w:r w:rsidRPr="00E412E7">
        <w:rPr>
          <w:rFonts w:eastAsia="Times New Roman" w:cs="Times New Roman"/>
          <w:szCs w:val="28"/>
          <w:lang w:val="en-US" w:eastAsia="ru-RU"/>
        </w:rPr>
        <w:t>P</w:t>
      </w:r>
      <w:r w:rsidR="00A25FF3" w:rsidRPr="00E412E7">
        <w:rPr>
          <w:rFonts w:eastAsia="Times New Roman" w:cs="Times New Roman"/>
          <w:szCs w:val="28"/>
          <w:lang w:eastAsia="ru-RU"/>
        </w:rPr>
        <w:t xml:space="preserve"> = 14</w:t>
      </w:r>
      <w:r w:rsidRPr="00E412E7">
        <w:rPr>
          <w:rFonts w:eastAsia="Times New Roman" w:cs="Times New Roman"/>
          <w:szCs w:val="28"/>
          <w:lang w:eastAsia="ru-RU"/>
        </w:rPr>
        <w:t>0*</w:t>
      </w:r>
      <w:r w:rsidR="00044BAE" w:rsidRPr="00E412E7">
        <w:rPr>
          <w:rFonts w:eastAsia="Times New Roman" w:cs="Times New Roman"/>
          <w:szCs w:val="28"/>
          <w:lang w:eastAsia="ru-RU"/>
        </w:rPr>
        <w:t>43</w:t>
      </w:r>
      <w:r w:rsidRPr="00E412E7">
        <w:rPr>
          <w:rFonts w:eastAsia="Times New Roman" w:cs="Times New Roman"/>
          <w:szCs w:val="28"/>
          <w:lang w:eastAsia="ru-RU"/>
        </w:rPr>
        <w:t xml:space="preserve"> = </w:t>
      </w:r>
      <w:r w:rsidR="00044BAE" w:rsidRPr="00E412E7">
        <w:rPr>
          <w:rFonts w:eastAsia="Times New Roman" w:cs="Times New Roman"/>
          <w:szCs w:val="28"/>
          <w:lang w:eastAsia="ru-RU"/>
        </w:rPr>
        <w:t xml:space="preserve">6020 </w:t>
      </w:r>
      <w:r w:rsidRPr="00E412E7">
        <w:rPr>
          <w:rFonts w:eastAsia="Times New Roman" w:cs="Times New Roman"/>
          <w:szCs w:val="28"/>
          <w:lang w:eastAsia="ru-RU"/>
        </w:rPr>
        <w:t>тыс. ткм;</w:t>
      </w:r>
    </w:p>
    <w:p w:rsidR="00C95BA8" w:rsidRPr="00E412E7" w:rsidRDefault="00A25FF3" w:rsidP="00C95BA8">
      <w:pPr>
        <w:tabs>
          <w:tab w:val="right" w:pos="8789"/>
        </w:tabs>
        <w:suppressAutoHyphens/>
        <w:overflowPunct w:val="0"/>
        <w:autoSpaceDE w:val="0"/>
        <w:autoSpaceDN w:val="0"/>
        <w:adjustRightInd w:val="0"/>
        <w:ind w:firstLine="567"/>
        <w:jc w:val="center"/>
        <w:textAlignment w:val="baseline"/>
        <w:rPr>
          <w:rFonts w:eastAsia="Times New Roman" w:cs="Times New Roman"/>
          <w:szCs w:val="28"/>
          <w:lang w:eastAsia="ru-RU"/>
        </w:rPr>
      </w:pPr>
      <w:r w:rsidRPr="00E412E7">
        <w:rPr>
          <w:rFonts w:cs="Times New Roman"/>
          <w:szCs w:val="28"/>
        </w:rPr>
        <w:t>Песок</w:t>
      </w:r>
      <w:r w:rsidR="00C95BA8" w:rsidRPr="00E412E7">
        <w:rPr>
          <w:rFonts w:cs="Times New Roman"/>
          <w:szCs w:val="28"/>
        </w:rPr>
        <w:t>:</w:t>
      </w:r>
    </w:p>
    <w:p w:rsidR="00C95BA8" w:rsidRPr="00E412E7" w:rsidRDefault="00C95BA8" w:rsidP="00C95BA8">
      <w:pPr>
        <w:tabs>
          <w:tab w:val="right" w:pos="8789"/>
        </w:tabs>
        <w:suppressAutoHyphens/>
        <w:overflowPunct w:val="0"/>
        <w:autoSpaceDE w:val="0"/>
        <w:autoSpaceDN w:val="0"/>
        <w:adjustRightInd w:val="0"/>
        <w:ind w:firstLine="567"/>
        <w:jc w:val="center"/>
        <w:textAlignment w:val="baseline"/>
        <w:rPr>
          <w:rFonts w:eastAsia="Times New Roman" w:cs="Times New Roman"/>
          <w:szCs w:val="28"/>
          <w:lang w:eastAsia="ru-RU"/>
        </w:rPr>
      </w:pPr>
      <w:r w:rsidRPr="00E412E7">
        <w:rPr>
          <w:rFonts w:eastAsia="Times New Roman" w:cs="Times New Roman"/>
          <w:szCs w:val="28"/>
          <w:lang w:val="en-US" w:eastAsia="ru-RU"/>
        </w:rPr>
        <w:t>P</w:t>
      </w:r>
      <w:r w:rsidRPr="00E412E7">
        <w:rPr>
          <w:rFonts w:eastAsia="Times New Roman" w:cs="Times New Roman"/>
          <w:szCs w:val="28"/>
          <w:lang w:eastAsia="ru-RU"/>
        </w:rPr>
        <w:t xml:space="preserve"> = </w:t>
      </w:r>
      <w:r w:rsidR="00A25FF3" w:rsidRPr="00E412E7">
        <w:rPr>
          <w:rFonts w:eastAsia="Times New Roman" w:cs="Times New Roman"/>
          <w:szCs w:val="28"/>
          <w:lang w:eastAsia="ru-RU"/>
        </w:rPr>
        <w:t>180</w:t>
      </w:r>
      <w:r w:rsidRPr="00E412E7">
        <w:rPr>
          <w:rFonts w:eastAsia="Times New Roman" w:cs="Times New Roman"/>
          <w:szCs w:val="28"/>
          <w:lang w:eastAsia="ru-RU"/>
        </w:rPr>
        <w:t>*</w:t>
      </w:r>
      <w:r w:rsidR="00044BAE" w:rsidRPr="00E412E7">
        <w:rPr>
          <w:rFonts w:eastAsia="Times New Roman" w:cs="Times New Roman"/>
          <w:szCs w:val="28"/>
          <w:lang w:eastAsia="ru-RU"/>
        </w:rPr>
        <w:t>43</w:t>
      </w:r>
      <w:r w:rsidRPr="00E412E7">
        <w:rPr>
          <w:rFonts w:eastAsia="Times New Roman" w:cs="Times New Roman"/>
          <w:szCs w:val="28"/>
          <w:lang w:eastAsia="ru-RU"/>
        </w:rPr>
        <w:t xml:space="preserve"> = </w:t>
      </w:r>
      <w:r w:rsidR="00044BAE" w:rsidRPr="00E412E7">
        <w:rPr>
          <w:rFonts w:eastAsia="Times New Roman" w:cs="Times New Roman"/>
          <w:szCs w:val="28"/>
          <w:lang w:eastAsia="ru-RU"/>
        </w:rPr>
        <w:t xml:space="preserve">7740 </w:t>
      </w:r>
      <w:r w:rsidRPr="00E412E7">
        <w:rPr>
          <w:rFonts w:eastAsia="Times New Roman" w:cs="Times New Roman"/>
          <w:szCs w:val="28"/>
          <w:lang w:eastAsia="ru-RU"/>
        </w:rPr>
        <w:t>тыс. ткм;</w:t>
      </w:r>
    </w:p>
    <w:p w:rsidR="00C95BA8" w:rsidRPr="00E412E7" w:rsidRDefault="00A25FF3" w:rsidP="00C95BA8">
      <w:pPr>
        <w:tabs>
          <w:tab w:val="right" w:pos="8789"/>
        </w:tabs>
        <w:suppressAutoHyphens/>
        <w:overflowPunct w:val="0"/>
        <w:autoSpaceDE w:val="0"/>
        <w:autoSpaceDN w:val="0"/>
        <w:adjustRightInd w:val="0"/>
        <w:ind w:firstLine="567"/>
        <w:jc w:val="center"/>
        <w:textAlignment w:val="baseline"/>
        <w:rPr>
          <w:rFonts w:eastAsia="Times New Roman" w:cs="Times New Roman"/>
          <w:szCs w:val="28"/>
          <w:lang w:eastAsia="ru-RU"/>
        </w:rPr>
      </w:pPr>
      <w:r w:rsidRPr="00E412E7">
        <w:rPr>
          <w:rFonts w:cs="Times New Roman"/>
          <w:szCs w:val="28"/>
        </w:rPr>
        <w:t>Глина</w:t>
      </w:r>
      <w:r w:rsidR="00C95BA8" w:rsidRPr="00E412E7">
        <w:rPr>
          <w:rFonts w:cs="Times New Roman"/>
          <w:szCs w:val="28"/>
        </w:rPr>
        <w:t>:</w:t>
      </w:r>
    </w:p>
    <w:p w:rsidR="00C95BA8" w:rsidRPr="00E412E7" w:rsidRDefault="00C95BA8" w:rsidP="00C95BA8">
      <w:pPr>
        <w:tabs>
          <w:tab w:val="right" w:pos="8789"/>
        </w:tabs>
        <w:suppressAutoHyphens/>
        <w:overflowPunct w:val="0"/>
        <w:autoSpaceDE w:val="0"/>
        <w:autoSpaceDN w:val="0"/>
        <w:adjustRightInd w:val="0"/>
        <w:ind w:firstLine="567"/>
        <w:jc w:val="center"/>
        <w:textAlignment w:val="baseline"/>
        <w:rPr>
          <w:rFonts w:eastAsia="Times New Roman" w:cs="Times New Roman"/>
          <w:szCs w:val="28"/>
          <w:lang w:eastAsia="ru-RU"/>
        </w:rPr>
      </w:pPr>
      <w:r w:rsidRPr="00E412E7">
        <w:rPr>
          <w:rFonts w:eastAsia="Times New Roman" w:cs="Times New Roman"/>
          <w:szCs w:val="28"/>
          <w:lang w:val="en-US" w:eastAsia="ru-RU"/>
        </w:rPr>
        <w:t>P</w:t>
      </w:r>
      <w:r w:rsidRPr="00E412E7">
        <w:rPr>
          <w:rFonts w:eastAsia="Times New Roman" w:cs="Times New Roman"/>
          <w:szCs w:val="28"/>
          <w:lang w:eastAsia="ru-RU"/>
        </w:rPr>
        <w:t xml:space="preserve"> = </w:t>
      </w:r>
      <w:r w:rsidR="00A25FF3" w:rsidRPr="00E412E7">
        <w:rPr>
          <w:rFonts w:eastAsia="Times New Roman" w:cs="Times New Roman"/>
          <w:szCs w:val="28"/>
          <w:lang w:eastAsia="ru-RU"/>
        </w:rPr>
        <w:t>180</w:t>
      </w:r>
      <w:r w:rsidRPr="00E412E7">
        <w:rPr>
          <w:rFonts w:eastAsia="Times New Roman" w:cs="Times New Roman"/>
          <w:szCs w:val="28"/>
          <w:lang w:eastAsia="ru-RU"/>
        </w:rPr>
        <w:t>*</w:t>
      </w:r>
      <w:r w:rsidR="00A25FF3" w:rsidRPr="00E412E7">
        <w:rPr>
          <w:rFonts w:eastAsia="Times New Roman" w:cs="Times New Roman"/>
          <w:szCs w:val="28"/>
          <w:lang w:eastAsia="ru-RU"/>
        </w:rPr>
        <w:t>3</w:t>
      </w:r>
      <w:r w:rsidR="00044BAE" w:rsidRPr="00E412E7">
        <w:rPr>
          <w:rFonts w:eastAsia="Times New Roman" w:cs="Times New Roman"/>
          <w:szCs w:val="28"/>
          <w:lang w:eastAsia="ru-RU"/>
        </w:rPr>
        <w:t>3</w:t>
      </w:r>
      <w:r w:rsidRPr="00E412E7">
        <w:rPr>
          <w:rFonts w:eastAsia="Times New Roman" w:cs="Times New Roman"/>
          <w:szCs w:val="28"/>
          <w:lang w:eastAsia="ru-RU"/>
        </w:rPr>
        <w:t xml:space="preserve"> = </w:t>
      </w:r>
      <w:r w:rsidR="00044BAE" w:rsidRPr="00E412E7">
        <w:rPr>
          <w:rFonts w:eastAsia="Times New Roman" w:cs="Times New Roman"/>
          <w:szCs w:val="28"/>
          <w:lang w:eastAsia="ru-RU"/>
        </w:rPr>
        <w:t xml:space="preserve">5940 </w:t>
      </w:r>
      <w:r w:rsidRPr="00E412E7">
        <w:rPr>
          <w:rFonts w:eastAsia="Times New Roman" w:cs="Times New Roman"/>
          <w:szCs w:val="28"/>
          <w:lang w:eastAsia="ru-RU"/>
        </w:rPr>
        <w:t>тыс. ткм;</w:t>
      </w:r>
    </w:p>
    <w:p w:rsidR="00C95BA8" w:rsidRPr="00E412E7" w:rsidRDefault="00A25FF3" w:rsidP="00C95BA8">
      <w:pPr>
        <w:tabs>
          <w:tab w:val="right" w:pos="8789"/>
        </w:tabs>
        <w:suppressAutoHyphens/>
        <w:overflowPunct w:val="0"/>
        <w:autoSpaceDE w:val="0"/>
        <w:autoSpaceDN w:val="0"/>
        <w:adjustRightInd w:val="0"/>
        <w:ind w:firstLine="567"/>
        <w:jc w:val="center"/>
        <w:textAlignment w:val="baseline"/>
        <w:rPr>
          <w:rFonts w:eastAsia="Times New Roman" w:cs="Times New Roman"/>
          <w:szCs w:val="28"/>
          <w:lang w:eastAsia="ru-RU"/>
        </w:rPr>
      </w:pPr>
      <w:r w:rsidRPr="00E412E7">
        <w:rPr>
          <w:rFonts w:cs="Times New Roman"/>
          <w:szCs w:val="28"/>
        </w:rPr>
        <w:t>Скот</w:t>
      </w:r>
      <w:r w:rsidR="00C95BA8" w:rsidRPr="00E412E7">
        <w:rPr>
          <w:rFonts w:cs="Times New Roman"/>
          <w:szCs w:val="28"/>
        </w:rPr>
        <w:t>:</w:t>
      </w:r>
    </w:p>
    <w:p w:rsidR="00C95BA8" w:rsidRPr="00E412E7" w:rsidRDefault="00C95BA8" w:rsidP="00C95BA8">
      <w:pPr>
        <w:tabs>
          <w:tab w:val="right" w:pos="8789"/>
        </w:tabs>
        <w:suppressAutoHyphens/>
        <w:overflowPunct w:val="0"/>
        <w:autoSpaceDE w:val="0"/>
        <w:autoSpaceDN w:val="0"/>
        <w:adjustRightInd w:val="0"/>
        <w:ind w:firstLine="567"/>
        <w:jc w:val="center"/>
        <w:textAlignment w:val="baseline"/>
        <w:rPr>
          <w:rFonts w:eastAsia="Times New Roman" w:cs="Times New Roman"/>
          <w:szCs w:val="28"/>
          <w:lang w:eastAsia="ru-RU"/>
        </w:rPr>
      </w:pPr>
      <w:r w:rsidRPr="00E412E7">
        <w:rPr>
          <w:rFonts w:eastAsia="Times New Roman" w:cs="Times New Roman"/>
          <w:szCs w:val="28"/>
          <w:lang w:val="en-US" w:eastAsia="ru-RU"/>
        </w:rPr>
        <w:t>P</w:t>
      </w:r>
      <w:r w:rsidRPr="00E412E7">
        <w:rPr>
          <w:rFonts w:eastAsia="Times New Roman" w:cs="Times New Roman"/>
          <w:szCs w:val="28"/>
          <w:lang w:eastAsia="ru-RU"/>
        </w:rPr>
        <w:t xml:space="preserve"> = </w:t>
      </w:r>
      <w:r w:rsidR="00A25FF3" w:rsidRPr="00E412E7">
        <w:rPr>
          <w:rFonts w:eastAsia="Times New Roman" w:cs="Times New Roman"/>
          <w:szCs w:val="28"/>
          <w:lang w:eastAsia="ru-RU"/>
        </w:rPr>
        <w:t>200</w:t>
      </w:r>
      <w:r w:rsidRPr="00E412E7">
        <w:rPr>
          <w:rFonts w:eastAsia="Times New Roman" w:cs="Times New Roman"/>
          <w:szCs w:val="28"/>
          <w:lang w:eastAsia="ru-RU"/>
        </w:rPr>
        <w:t>*</w:t>
      </w:r>
      <w:r w:rsidR="00044BAE" w:rsidRPr="00E412E7">
        <w:rPr>
          <w:rFonts w:eastAsia="Times New Roman" w:cs="Times New Roman"/>
          <w:szCs w:val="28"/>
          <w:lang w:eastAsia="ru-RU"/>
        </w:rPr>
        <w:t>30</w:t>
      </w:r>
      <w:r w:rsidRPr="00E412E7">
        <w:rPr>
          <w:rFonts w:eastAsia="Times New Roman" w:cs="Times New Roman"/>
          <w:szCs w:val="28"/>
          <w:lang w:eastAsia="ru-RU"/>
        </w:rPr>
        <w:t xml:space="preserve"> = </w:t>
      </w:r>
      <w:r w:rsidR="00044BAE" w:rsidRPr="00E412E7">
        <w:rPr>
          <w:rFonts w:eastAsia="Times New Roman" w:cs="Times New Roman"/>
          <w:szCs w:val="28"/>
          <w:lang w:eastAsia="ru-RU"/>
        </w:rPr>
        <w:t>6</w:t>
      </w:r>
      <w:r w:rsidR="00A25FF3" w:rsidRPr="00E412E7">
        <w:rPr>
          <w:rFonts w:eastAsia="Times New Roman" w:cs="Times New Roman"/>
          <w:szCs w:val="28"/>
          <w:lang w:eastAsia="ru-RU"/>
        </w:rPr>
        <w:t xml:space="preserve">000 </w:t>
      </w:r>
      <w:r w:rsidRPr="00E412E7">
        <w:rPr>
          <w:rFonts w:eastAsia="Times New Roman" w:cs="Times New Roman"/>
          <w:szCs w:val="28"/>
          <w:lang w:eastAsia="ru-RU"/>
        </w:rPr>
        <w:t>тыс. ткм.</w:t>
      </w:r>
    </w:p>
    <w:p w:rsidR="006C50E0" w:rsidRPr="00E412E7" w:rsidRDefault="006C50E0" w:rsidP="008830B5">
      <w:pPr>
        <w:pStyle w:val="afb"/>
      </w:pPr>
    </w:p>
    <w:p w:rsidR="004A42BC" w:rsidRPr="00E412E7" w:rsidRDefault="004A42BC" w:rsidP="008830B5">
      <w:pPr>
        <w:pStyle w:val="afb"/>
      </w:pPr>
    </w:p>
    <w:p w:rsidR="004A42BC" w:rsidRPr="00E412E7" w:rsidRDefault="004A42BC" w:rsidP="008830B5">
      <w:pPr>
        <w:pStyle w:val="afb"/>
      </w:pPr>
    </w:p>
    <w:p w:rsidR="006C50E0" w:rsidRPr="00E412E7" w:rsidRDefault="006C50E0" w:rsidP="008830B5">
      <w:pPr>
        <w:pStyle w:val="afb"/>
        <w:sectPr w:rsidR="006C50E0" w:rsidRPr="00E412E7">
          <w:pgSz w:w="11906" w:h="16838"/>
          <w:pgMar w:top="1134" w:right="850" w:bottom="1134" w:left="1701" w:header="708" w:footer="708" w:gutter="0"/>
          <w:cols w:space="708"/>
          <w:docGrid w:linePitch="360"/>
        </w:sectPr>
      </w:pPr>
    </w:p>
    <w:p w:rsidR="004A42BC" w:rsidRPr="00E412E7" w:rsidRDefault="004A42BC" w:rsidP="00BA238F">
      <w:pPr>
        <w:pStyle w:val="1"/>
        <w:numPr>
          <w:ilvl w:val="0"/>
          <w:numId w:val="0"/>
        </w:numPr>
        <w:rPr>
          <w:rFonts w:cs="Times New Roman"/>
          <w:szCs w:val="28"/>
        </w:rPr>
      </w:pPr>
      <w:bookmarkStart w:id="6" w:name="_Toc15134284"/>
      <w:bookmarkStart w:id="7" w:name="_Toc39360564"/>
      <w:bookmarkStart w:id="8" w:name="_Toc11930647"/>
      <w:r w:rsidRPr="00E412E7">
        <w:rPr>
          <w:rFonts w:cs="Times New Roman"/>
          <w:szCs w:val="28"/>
        </w:rPr>
        <w:lastRenderedPageBreak/>
        <w:t>Этап 3</w:t>
      </w:r>
      <w:bookmarkEnd w:id="6"/>
      <w:bookmarkEnd w:id="7"/>
    </w:p>
    <w:p w:rsidR="004A42BC" w:rsidRPr="00E412E7" w:rsidRDefault="004A42BC" w:rsidP="00BA238F">
      <w:pPr>
        <w:widowControl w:val="0"/>
        <w:rPr>
          <w:rFonts w:eastAsia="Times New Roman" w:cs="Times New Roman"/>
          <w:szCs w:val="28"/>
          <w:lang w:eastAsia="ru-RU"/>
        </w:rPr>
      </w:pPr>
      <w:r w:rsidRPr="00E412E7">
        <w:rPr>
          <w:rFonts w:eastAsia="Times New Roman" w:cs="Times New Roman"/>
          <w:szCs w:val="28"/>
          <w:lang w:eastAsia="ru-RU"/>
        </w:rPr>
        <w:t>Для каждого груза, принимая во внимание его характерные особенности, выбираем тару и упаковку. Тара должна соответствовать роду и свойствам груза, условиям перевозки, иметь габаритные размеры, кратные размерам поддонов, контейнеров, кузовов. Основные размеры, прочность и другие требования к таре утверждены Государственным стандартом ГОСТ 17527-86.</w:t>
      </w:r>
    </w:p>
    <w:p w:rsidR="004A42BC" w:rsidRPr="00E412E7" w:rsidRDefault="009545C5" w:rsidP="00BA238F">
      <w:pPr>
        <w:pStyle w:val="2"/>
        <w:spacing w:line="360" w:lineRule="auto"/>
        <w:jc w:val="center"/>
        <w:rPr>
          <w:b/>
          <w:i w:val="0"/>
          <w:szCs w:val="28"/>
        </w:rPr>
      </w:pPr>
      <w:bookmarkStart w:id="9" w:name="_Toc39360565"/>
      <w:r w:rsidRPr="00E412E7">
        <w:rPr>
          <w:b/>
          <w:i w:val="0"/>
          <w:szCs w:val="28"/>
        </w:rPr>
        <w:t>Хлебобулочные изделия</w:t>
      </w:r>
      <w:bookmarkEnd w:id="9"/>
    </w:p>
    <w:p w:rsidR="00044BAE" w:rsidRPr="00E412E7" w:rsidRDefault="00044BAE" w:rsidP="00044BAE">
      <w:pPr>
        <w:widowControl w:val="0"/>
        <w:rPr>
          <w:rFonts w:eastAsia="Times New Roman" w:cs="Times New Roman"/>
          <w:szCs w:val="28"/>
          <w:lang w:eastAsia="ru-RU"/>
        </w:rPr>
      </w:pPr>
      <w:r w:rsidRPr="00E412E7">
        <w:rPr>
          <w:rFonts w:eastAsia="Times New Roman" w:cs="Times New Roman"/>
          <w:szCs w:val="28"/>
          <w:lang w:eastAsia="ru-RU"/>
        </w:rPr>
        <w:t>Для обеспечения сохранности хлебных изделий следует:</w:t>
      </w:r>
    </w:p>
    <w:p w:rsidR="00044BAE" w:rsidRPr="00E412E7" w:rsidRDefault="00044BAE" w:rsidP="00044BAE">
      <w:pPr>
        <w:widowControl w:val="0"/>
        <w:rPr>
          <w:rFonts w:eastAsia="Times New Roman" w:cs="Times New Roman"/>
          <w:szCs w:val="28"/>
          <w:lang w:eastAsia="ru-RU"/>
        </w:rPr>
      </w:pPr>
      <w:r w:rsidRPr="00E412E7">
        <w:rPr>
          <w:rFonts w:eastAsia="Times New Roman" w:cs="Times New Roman"/>
          <w:szCs w:val="28"/>
          <w:lang w:eastAsia="ru-RU"/>
        </w:rPr>
        <w:t>- заполнять лотки изделиями полностью;</w:t>
      </w:r>
    </w:p>
    <w:p w:rsidR="00044BAE" w:rsidRPr="00E412E7" w:rsidRDefault="00044BAE" w:rsidP="00044BAE">
      <w:pPr>
        <w:widowControl w:val="0"/>
        <w:rPr>
          <w:rFonts w:eastAsia="Times New Roman" w:cs="Times New Roman"/>
          <w:szCs w:val="28"/>
          <w:lang w:eastAsia="ru-RU"/>
        </w:rPr>
      </w:pPr>
      <w:r w:rsidRPr="00E412E7">
        <w:rPr>
          <w:rFonts w:eastAsia="Times New Roman" w:cs="Times New Roman"/>
          <w:szCs w:val="28"/>
          <w:lang w:eastAsia="ru-RU"/>
        </w:rPr>
        <w:t>- формовой хлеб укладывать в один ряд;</w:t>
      </w:r>
    </w:p>
    <w:p w:rsidR="00044BAE" w:rsidRPr="00E412E7" w:rsidRDefault="00044BAE" w:rsidP="00044BAE">
      <w:pPr>
        <w:widowControl w:val="0"/>
        <w:rPr>
          <w:rFonts w:eastAsia="Times New Roman" w:cs="Times New Roman"/>
          <w:szCs w:val="28"/>
          <w:lang w:eastAsia="ru-RU"/>
        </w:rPr>
      </w:pPr>
      <w:r w:rsidRPr="00E412E7">
        <w:rPr>
          <w:rFonts w:eastAsia="Times New Roman" w:cs="Times New Roman"/>
          <w:szCs w:val="28"/>
          <w:lang w:eastAsia="ru-RU"/>
        </w:rPr>
        <w:t>-Укладывать испеченную в печи продукцию (булки, батоны и прочее) высотой в один ряд на нижнюю или боковую корочку с уклоном к задней или боковой стенки лотка.</w:t>
      </w:r>
    </w:p>
    <w:p w:rsidR="00044BAE" w:rsidRPr="00E412E7" w:rsidRDefault="00044BAE" w:rsidP="009545C5">
      <w:pPr>
        <w:widowControl w:val="0"/>
        <w:rPr>
          <w:rFonts w:eastAsia="Times New Roman" w:cs="Times New Roman"/>
          <w:szCs w:val="28"/>
          <w:lang w:eastAsia="ru-RU"/>
        </w:rPr>
      </w:pPr>
      <w:r w:rsidRPr="00E412E7">
        <w:rPr>
          <w:rFonts w:eastAsia="Times New Roman" w:cs="Times New Roman"/>
          <w:szCs w:val="28"/>
          <w:lang w:eastAsia="ru-RU"/>
        </w:rPr>
        <w:t>Перевозчики для транспортировки хлеба и х/б изделий должны предоставлять автомобили-фургоны, которые оборудованы направляющими для установки лотков, либо автомобили, приспособленные для доставки хлеба в таре-оборудовании.</w:t>
      </w:r>
    </w:p>
    <w:p w:rsidR="00044BAE" w:rsidRPr="00E412E7" w:rsidRDefault="00044BAE" w:rsidP="009545C5">
      <w:pPr>
        <w:widowControl w:val="0"/>
        <w:rPr>
          <w:rFonts w:eastAsia="Times New Roman" w:cs="Times New Roman"/>
          <w:szCs w:val="28"/>
          <w:lang w:eastAsia="ru-RU"/>
        </w:rPr>
      </w:pPr>
      <w:r w:rsidRPr="00E412E7">
        <w:rPr>
          <w:rFonts w:eastAsia="Times New Roman" w:cs="Times New Roman"/>
          <w:szCs w:val="28"/>
          <w:lang w:eastAsia="ru-RU"/>
        </w:rPr>
        <w:t>В последние годы стандартной упаковкой хлебных изделий стала полиэтиленовая пленка в виде пакетов (рисунок 1). Масса одной буханки примем равной 0,8 кг.</w:t>
      </w:r>
    </w:p>
    <w:p w:rsidR="004A42BC" w:rsidRPr="00E412E7" w:rsidRDefault="00044BAE" w:rsidP="00BA238F">
      <w:pPr>
        <w:widowControl w:val="0"/>
        <w:jc w:val="center"/>
        <w:rPr>
          <w:rFonts w:eastAsia="Times New Roman" w:cs="Times New Roman"/>
          <w:szCs w:val="28"/>
          <w:lang w:eastAsia="ru-RU"/>
        </w:rPr>
      </w:pPr>
      <w:r w:rsidRPr="00E412E7">
        <w:rPr>
          <w:noProof/>
          <w:szCs w:val="28"/>
          <w:lang w:eastAsia="ru-RU"/>
        </w:rPr>
        <w:drawing>
          <wp:inline distT="0" distB="0" distL="0" distR="0">
            <wp:extent cx="1866413" cy="1333500"/>
            <wp:effectExtent l="0" t="0" r="635" b="0"/>
            <wp:docPr id="17" name="Рисунок 17" descr="https://cveta-cvetov.ru/images/products/17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veta-cvetov.ru/images/products/1769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622" cy="1336507"/>
                    </a:xfrm>
                    <a:prstGeom prst="rect">
                      <a:avLst/>
                    </a:prstGeom>
                    <a:noFill/>
                    <a:ln>
                      <a:noFill/>
                    </a:ln>
                  </pic:spPr>
                </pic:pic>
              </a:graphicData>
            </a:graphic>
          </wp:inline>
        </w:drawing>
      </w:r>
    </w:p>
    <w:p w:rsidR="004A42BC" w:rsidRPr="00E412E7" w:rsidRDefault="00BA238F" w:rsidP="00BA238F">
      <w:pPr>
        <w:widowControl w:val="0"/>
        <w:jc w:val="center"/>
        <w:rPr>
          <w:rFonts w:eastAsia="Times New Roman" w:cs="Times New Roman"/>
          <w:szCs w:val="28"/>
          <w:lang w:eastAsia="ru-RU"/>
        </w:rPr>
      </w:pPr>
      <w:r w:rsidRPr="00E412E7">
        <w:rPr>
          <w:rFonts w:eastAsia="Times New Roman" w:cs="Times New Roman"/>
          <w:szCs w:val="28"/>
          <w:lang w:eastAsia="ru-RU"/>
        </w:rPr>
        <w:t xml:space="preserve">Рисунок 1 – </w:t>
      </w:r>
      <w:r w:rsidR="001324AE" w:rsidRPr="00E412E7">
        <w:rPr>
          <w:rFonts w:eastAsia="Times New Roman" w:cs="Times New Roman"/>
          <w:szCs w:val="28"/>
          <w:lang w:eastAsia="ru-RU"/>
        </w:rPr>
        <w:t>Упаковка хлеба</w:t>
      </w:r>
      <w:r w:rsidRPr="00E412E7">
        <w:rPr>
          <w:rFonts w:eastAsia="Times New Roman" w:cs="Times New Roman"/>
          <w:szCs w:val="28"/>
          <w:lang w:eastAsia="ru-RU"/>
        </w:rPr>
        <w:t>.</w:t>
      </w:r>
    </w:p>
    <w:p w:rsidR="00044BAE" w:rsidRPr="00E412E7" w:rsidRDefault="00044BAE" w:rsidP="004A42BC">
      <w:pPr>
        <w:widowControl w:val="0"/>
        <w:rPr>
          <w:rFonts w:eastAsia="Times New Roman" w:cs="Times New Roman"/>
          <w:szCs w:val="28"/>
          <w:lang w:eastAsia="ru-RU"/>
        </w:rPr>
      </w:pPr>
    </w:p>
    <w:p w:rsidR="00044BAE" w:rsidRPr="00E412E7" w:rsidRDefault="00044BAE" w:rsidP="004A42BC">
      <w:pPr>
        <w:widowControl w:val="0"/>
        <w:rPr>
          <w:rFonts w:eastAsia="Times New Roman" w:cs="Times New Roman"/>
          <w:szCs w:val="28"/>
          <w:lang w:eastAsia="ru-RU"/>
        </w:rPr>
      </w:pPr>
      <w:r w:rsidRPr="00E412E7">
        <w:rPr>
          <w:rFonts w:eastAsia="Times New Roman" w:cs="Times New Roman"/>
          <w:szCs w:val="28"/>
          <w:lang w:eastAsia="ru-RU"/>
        </w:rPr>
        <w:t>Укрупним упаковку путем погрузки упаковок в специальные лотки (поддоны) размерами 0,3х0,4х0,2 м.</w:t>
      </w:r>
      <w:r w:rsidR="001A33D1" w:rsidRPr="00E412E7">
        <w:rPr>
          <w:rFonts w:eastAsia="Times New Roman" w:cs="Times New Roman"/>
          <w:szCs w:val="28"/>
          <w:lang w:eastAsia="ru-RU"/>
        </w:rPr>
        <w:t xml:space="preserve"> Такой поддон позволит поместить 4 </w:t>
      </w:r>
      <w:r w:rsidR="001A33D1" w:rsidRPr="00E412E7">
        <w:rPr>
          <w:rFonts w:eastAsia="Times New Roman" w:cs="Times New Roman"/>
          <w:szCs w:val="28"/>
          <w:lang w:eastAsia="ru-RU"/>
        </w:rPr>
        <w:lastRenderedPageBreak/>
        <w:t>упаковки с массой 3,2 кг. Для возможности использования механизированной системы погрузки следует лотки размещать на поддонах стандартного типа. Целесообразнее всего использование поддона размерами 1,2 м х 1,0 м, что позволит перевезти 10 лотков в один ряд. При размещении15 рядов возможно размещение 150 лотков общей массой 480 кг.</w:t>
      </w:r>
    </w:p>
    <w:p w:rsidR="00BA238F" w:rsidRPr="00E412E7" w:rsidRDefault="000E7155" w:rsidP="00FA3834">
      <w:pPr>
        <w:widowControl w:val="0"/>
        <w:jc w:val="center"/>
        <w:rPr>
          <w:rFonts w:eastAsia="Times New Roman" w:cs="Times New Roman"/>
          <w:szCs w:val="28"/>
          <w:lang w:eastAsia="ru-RU"/>
        </w:rPr>
      </w:pPr>
      <w:r w:rsidRPr="000E7155">
        <w:rPr>
          <w:noProof/>
          <w:szCs w:val="28"/>
          <w:lang w:eastAsia="ru-RU"/>
        </w:rPr>
      </w:r>
      <w:r w:rsidRPr="000E7155">
        <w:rPr>
          <w:noProof/>
          <w:szCs w:val="28"/>
          <w:lang w:eastAsia="ru-RU"/>
        </w:rPr>
        <w:pict>
          <v:rect id="Прямоугольник 26" o:spid="_x0000_s1026" alt="https://toptara.ru/assets/images/products/180/yashik600400200-01niz.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znEAMAABoGAAAOAAAAZHJzL2Uyb0RvYy54bWysVN1u0zAUvkfiHSzfp3G6tGuipdNoV4Q0&#10;YNLgAdzEacwSO9jusg0hIXGLxCPwENwgfvYM6Rtx7LRdt90gIBeWz0++8/f5HBxeViW6YEpzKRIc&#10;9AhGTKQy42KR4NevZt4II22oyGgpBUvwFdP4cPz40UFTx6wvC1lmTCEAETpu6gQXxtSx7+u0YBXV&#10;PVkzAcZcqooaENXCzxRtAL0q/T4hQ7+RKquVTJnWoJ12Rjx2+HnOUvMyzzUzqEww5Gbcqdw5t6c/&#10;PqDxQtG64Ok6DfoXWVSUCwi6hZpSQ9FS8QdQFU+V1DI3vVRWvsxznjJXA1QTkHvVnBW0Zq4WaI6u&#10;t23S/w82fXFxqhDPEtwfYiRoBTNqv6w+rD63P9ub1cf2a3vT/lh9an+139rvyDplTKfQQTspDaMy&#10;sjZU0Z5a+lRDp7XPK7pg2oepZMsU5GBE/CuqC34+JCQkBObmkUDw696bemEn0AAQJHJWnyrbQ12f&#10;yPRcIyEnBRULdqRrmCOwCxLcqJSSTcFoBq0ILIR/B8MKGtDQvHkuMyiJLo1087nMVWVjQOfRpaPB&#10;1ZYG7NKgFJR7JBwRIEsKpvXdRqDx5udaafOUyQrZS4IVZOfA6cWJNp3rxsXGEnLGyxL0NC7FHQVg&#10;dhoIDb9am03CEeddRKLj0fEo9ML+8NgLyXTqHc0moTecBfuD6d50MpkG723cIIwLnmVM2DAbEgfh&#10;n5Fk/Zw6+m1prGXJMwtnU9JqMZ+UCl1QeEQz97mWg+XWzb+bhusX1HKvpKAfkif9yJsNR/teOAsH&#10;XrRPRsCG6Ek0JGEUTmd3Szrhgv17SahJcDToD9yUdpK+Vxtx38PaaFxxA2uq5FWCgRrwWScaWwYe&#10;i8zdDeVld99phU3/thUw7s2gHV8tRTv2z2V2BXRVEugEzIOFCpdCqmuMGlhOCdZvl1QxjMpnAigf&#10;BWFot5kTwsF+HwS1a5nvWqhIASrBBqPuOjHdBlzWii8KiBS4xgh5BM8k547C9gl1Wa0fFywgV8l6&#10;WdoNtys7r9uVPv4N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rqus5xADAAAaBgAADgAAAAAAAAAAAAAAAAAuAgAAZHJzL2Uyb0Rv&#10;Yy54bWxQSwECLQAUAAYACAAAACEATKDpLNgAAAADAQAADwAAAAAAAAAAAAAAAABqBQAAZHJzL2Rv&#10;d25yZXYueG1sUEsFBgAAAAAEAAQA8wAAAG8GAAAAAA==&#10;" filled="f" stroked="f">
            <o:lock v:ext="edit" aspectratio="t"/>
            <w10:wrap type="none"/>
            <w10:anchorlock/>
          </v:rect>
        </w:pict>
      </w:r>
      <w:r w:rsidR="001A33D1" w:rsidRPr="00E412E7">
        <w:rPr>
          <w:noProof/>
          <w:szCs w:val="28"/>
          <w:lang w:eastAsia="ru-RU"/>
        </w:rPr>
        <w:drawing>
          <wp:inline distT="0" distB="0" distL="0" distR="0">
            <wp:extent cx="2482850" cy="2482850"/>
            <wp:effectExtent l="0" t="0" r="0" b="0"/>
            <wp:docPr id="18" name="Рисунок 18" descr="https://www.komus.ru/medias/sys_master/root/hd3/h5d/9988815814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omus.ru/medias/sys_master/root/hd3/h5d/998881581468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850" cy="2482850"/>
                    </a:xfrm>
                    <a:prstGeom prst="rect">
                      <a:avLst/>
                    </a:prstGeom>
                    <a:noFill/>
                    <a:ln>
                      <a:noFill/>
                    </a:ln>
                  </pic:spPr>
                </pic:pic>
              </a:graphicData>
            </a:graphic>
          </wp:inline>
        </w:drawing>
      </w:r>
    </w:p>
    <w:p w:rsidR="00FA3834" w:rsidRPr="00E412E7" w:rsidRDefault="00FA3834" w:rsidP="00FA3834">
      <w:pPr>
        <w:widowControl w:val="0"/>
        <w:jc w:val="center"/>
        <w:rPr>
          <w:rFonts w:eastAsia="Times New Roman" w:cs="Times New Roman"/>
          <w:szCs w:val="28"/>
          <w:lang w:eastAsia="ru-RU"/>
        </w:rPr>
      </w:pPr>
      <w:r w:rsidRPr="00E412E7">
        <w:rPr>
          <w:rFonts w:eastAsia="Times New Roman" w:cs="Times New Roman"/>
          <w:szCs w:val="28"/>
          <w:lang w:eastAsia="ru-RU"/>
        </w:rPr>
        <w:t xml:space="preserve">Рисунок 2 – </w:t>
      </w:r>
      <w:r w:rsidR="00812117" w:rsidRPr="00E412E7">
        <w:rPr>
          <w:rFonts w:eastAsia="Times New Roman" w:cs="Times New Roman"/>
          <w:szCs w:val="28"/>
          <w:lang w:eastAsia="ru-RU"/>
        </w:rPr>
        <w:t>Ящик для хлеба</w:t>
      </w:r>
      <w:r w:rsidRPr="00E412E7">
        <w:rPr>
          <w:rFonts w:eastAsia="Times New Roman" w:cs="Times New Roman"/>
          <w:szCs w:val="28"/>
          <w:lang w:eastAsia="ru-RU"/>
        </w:rPr>
        <w:t>.</w:t>
      </w:r>
    </w:p>
    <w:p w:rsidR="001A33D1" w:rsidRPr="00E412E7" w:rsidRDefault="001A33D1" w:rsidP="001A33D1">
      <w:pPr>
        <w:widowControl w:val="0"/>
        <w:rPr>
          <w:rFonts w:eastAsia="Times New Roman" w:cs="Times New Roman"/>
          <w:szCs w:val="28"/>
          <w:lang w:eastAsia="ru-RU"/>
        </w:rPr>
      </w:pPr>
    </w:p>
    <w:p w:rsidR="001A33D1" w:rsidRPr="00E412E7" w:rsidRDefault="001A33D1" w:rsidP="0028725C">
      <w:pPr>
        <w:widowControl w:val="0"/>
        <w:rPr>
          <w:rFonts w:eastAsia="Times New Roman" w:cs="Times New Roman"/>
          <w:szCs w:val="28"/>
          <w:lang w:eastAsia="ru-RU"/>
        </w:rPr>
      </w:pPr>
      <w:r w:rsidRPr="00E412E7">
        <w:rPr>
          <w:rFonts w:eastAsia="Times New Roman" w:cs="Times New Roman"/>
          <w:szCs w:val="28"/>
          <w:lang w:eastAsia="ru-RU"/>
        </w:rPr>
        <w:t>Для перевозки грузов выберем два варианта ТС.</w:t>
      </w:r>
      <w:r w:rsidR="0028725C" w:rsidRPr="00E412E7">
        <w:rPr>
          <w:rFonts w:eastAsia="Times New Roman" w:cs="Times New Roman"/>
          <w:szCs w:val="28"/>
          <w:lang w:eastAsia="ru-RU"/>
        </w:rPr>
        <w:t xml:space="preserve"> Первый автомобиль – седельный тягач КАМАЗ 65206 с полуприцепом НЕФАЗ 93341-2300100-07 (рисунки 3, 4). Данный полуприцеп позволяет перевозить стандартный контейнер размером 20 футов (рисунок 5). Использование контейнеровозов позволяет оптимизировать процесс перегрузки различных видом перевозимых товаров.</w:t>
      </w:r>
    </w:p>
    <w:p w:rsidR="001A33D1" w:rsidRPr="00E412E7" w:rsidRDefault="001A33D1" w:rsidP="00FA3834">
      <w:pPr>
        <w:widowControl w:val="0"/>
        <w:jc w:val="center"/>
        <w:rPr>
          <w:rFonts w:eastAsia="Times New Roman" w:cs="Times New Roman"/>
          <w:szCs w:val="28"/>
          <w:lang w:eastAsia="ru-RU"/>
        </w:rPr>
      </w:pPr>
    </w:p>
    <w:p w:rsidR="00B642A4" w:rsidRPr="00E412E7" w:rsidRDefault="0028725C" w:rsidP="00B642A4">
      <w:pPr>
        <w:jc w:val="center"/>
        <w:rPr>
          <w:rFonts w:cs="Times New Roman"/>
          <w:szCs w:val="28"/>
        </w:rPr>
      </w:pPr>
      <w:r w:rsidRPr="00E412E7">
        <w:rPr>
          <w:noProof/>
          <w:szCs w:val="28"/>
          <w:lang w:eastAsia="ru-RU"/>
        </w:rPr>
        <w:drawing>
          <wp:inline distT="0" distB="0" distL="0" distR="0">
            <wp:extent cx="2651051" cy="1988288"/>
            <wp:effectExtent l="0" t="0" r="0" b="0"/>
            <wp:docPr id="1" name="Рисунок 1" descr="https://avatars.mds.yandex.net/get-autoru-vos/2160224/79cadbd4e460f4fc2ba35d7f27c3d3d5/1200x90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utoru-vos/2160224/79cadbd4e460f4fc2ba35d7f27c3d3d5/1200x900n"/>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4416" cy="1990812"/>
                    </a:xfrm>
                    <a:prstGeom prst="rect">
                      <a:avLst/>
                    </a:prstGeom>
                    <a:noFill/>
                    <a:ln>
                      <a:noFill/>
                    </a:ln>
                  </pic:spPr>
                </pic:pic>
              </a:graphicData>
            </a:graphic>
          </wp:inline>
        </w:drawing>
      </w:r>
    </w:p>
    <w:p w:rsidR="00B642A4" w:rsidRPr="00E412E7" w:rsidRDefault="00B642A4" w:rsidP="00B642A4">
      <w:pPr>
        <w:jc w:val="center"/>
        <w:rPr>
          <w:rFonts w:cs="Times New Roman"/>
          <w:szCs w:val="28"/>
        </w:rPr>
      </w:pPr>
      <w:r w:rsidRPr="00E412E7">
        <w:rPr>
          <w:rFonts w:cs="Times New Roman"/>
          <w:szCs w:val="28"/>
        </w:rPr>
        <w:lastRenderedPageBreak/>
        <w:t xml:space="preserve">Рисунок 3 – </w:t>
      </w:r>
      <w:r w:rsidR="0028725C" w:rsidRPr="00E412E7">
        <w:rPr>
          <w:rFonts w:cs="Times New Roman"/>
          <w:szCs w:val="28"/>
        </w:rPr>
        <w:t xml:space="preserve">КАМАЗ </w:t>
      </w:r>
      <w:r w:rsidR="0028725C" w:rsidRPr="00E412E7">
        <w:rPr>
          <w:rFonts w:eastAsia="Times New Roman" w:cs="Times New Roman"/>
          <w:szCs w:val="28"/>
          <w:lang w:eastAsia="ru-RU"/>
        </w:rPr>
        <w:t>65206</w:t>
      </w:r>
      <w:r w:rsidRPr="00E412E7">
        <w:rPr>
          <w:rFonts w:cs="Times New Roman"/>
          <w:szCs w:val="28"/>
        </w:rPr>
        <w:t>.</w:t>
      </w:r>
    </w:p>
    <w:p w:rsidR="00FA3834" w:rsidRPr="00E412E7" w:rsidRDefault="0028725C" w:rsidP="00FA3834">
      <w:pPr>
        <w:jc w:val="center"/>
        <w:rPr>
          <w:rFonts w:cs="Times New Roman"/>
          <w:szCs w:val="28"/>
        </w:rPr>
      </w:pPr>
      <w:r w:rsidRPr="00E412E7">
        <w:rPr>
          <w:noProof/>
          <w:szCs w:val="28"/>
          <w:lang w:eastAsia="ru-RU"/>
        </w:rPr>
        <w:drawing>
          <wp:inline distT="0" distB="0" distL="0" distR="0">
            <wp:extent cx="3211033" cy="2142989"/>
            <wp:effectExtent l="0" t="0" r="8890" b="0"/>
            <wp:docPr id="19" name="Рисунок 19" descr="https://im0-tub-ru.yandex.net/i?id=961a2113941b18adf738fe8310e6549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961a2113941b18adf738fe8310e6549b-l&amp;n=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213" cy="2148448"/>
                    </a:xfrm>
                    <a:prstGeom prst="rect">
                      <a:avLst/>
                    </a:prstGeom>
                    <a:noFill/>
                    <a:ln>
                      <a:noFill/>
                    </a:ln>
                  </pic:spPr>
                </pic:pic>
              </a:graphicData>
            </a:graphic>
          </wp:inline>
        </w:drawing>
      </w:r>
    </w:p>
    <w:p w:rsidR="00FA3834" w:rsidRPr="00E412E7" w:rsidRDefault="00FA3834" w:rsidP="00FA3834">
      <w:pPr>
        <w:jc w:val="center"/>
        <w:rPr>
          <w:rFonts w:cs="Times New Roman"/>
          <w:szCs w:val="28"/>
        </w:rPr>
      </w:pPr>
      <w:r w:rsidRPr="00E412E7">
        <w:rPr>
          <w:rFonts w:cs="Times New Roman"/>
          <w:szCs w:val="28"/>
        </w:rPr>
        <w:t xml:space="preserve">Рисунок </w:t>
      </w:r>
      <w:r w:rsidR="00B642A4" w:rsidRPr="00E412E7">
        <w:rPr>
          <w:rFonts w:cs="Times New Roman"/>
          <w:szCs w:val="28"/>
        </w:rPr>
        <w:t>4</w:t>
      </w:r>
      <w:r w:rsidRPr="00E412E7">
        <w:rPr>
          <w:rFonts w:cs="Times New Roman"/>
          <w:szCs w:val="28"/>
        </w:rPr>
        <w:t xml:space="preserve"> – </w:t>
      </w:r>
      <w:r w:rsidR="0028725C" w:rsidRPr="00E412E7">
        <w:rPr>
          <w:rFonts w:eastAsia="Times New Roman" w:cs="Times New Roman"/>
          <w:szCs w:val="28"/>
          <w:lang w:eastAsia="ru-RU"/>
        </w:rPr>
        <w:t>НЕФАЗ 93341-2300100-07</w:t>
      </w:r>
      <w:r w:rsidRPr="00E412E7">
        <w:rPr>
          <w:rFonts w:cs="Times New Roman"/>
          <w:szCs w:val="28"/>
        </w:rPr>
        <w:t>.</w:t>
      </w:r>
    </w:p>
    <w:p w:rsidR="00FA3834" w:rsidRPr="00E412E7" w:rsidRDefault="00FA3834" w:rsidP="00FA3834">
      <w:pPr>
        <w:jc w:val="center"/>
        <w:rPr>
          <w:rFonts w:cs="Times New Roman"/>
          <w:szCs w:val="28"/>
        </w:rPr>
      </w:pPr>
    </w:p>
    <w:p w:rsidR="00FA3834" w:rsidRPr="00E412E7" w:rsidRDefault="00FA3834" w:rsidP="00FA3834">
      <w:pPr>
        <w:jc w:val="center"/>
        <w:rPr>
          <w:rFonts w:cs="Times New Roman"/>
          <w:szCs w:val="28"/>
        </w:rPr>
      </w:pPr>
      <w:r w:rsidRPr="00E412E7">
        <w:rPr>
          <w:rFonts w:cs="Times New Roman"/>
          <w:noProof/>
          <w:szCs w:val="28"/>
          <w:lang w:eastAsia="ru-RU"/>
        </w:rPr>
        <w:drawing>
          <wp:inline distT="0" distB="0" distL="0" distR="0">
            <wp:extent cx="2806700" cy="1871345"/>
            <wp:effectExtent l="0" t="0" r="0" b="0"/>
            <wp:docPr id="5" name="Рисунок 5" descr="https://container-deshevo.ru/wp-content/uploads/2018/05/container-40-ft-hc-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container-deshevo.ru/wp-content/uploads/2018/05/container-40-ft-hc-bu.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0" cy="1871345"/>
                    </a:xfrm>
                    <a:prstGeom prst="rect">
                      <a:avLst/>
                    </a:prstGeom>
                    <a:noFill/>
                    <a:ln>
                      <a:noFill/>
                    </a:ln>
                  </pic:spPr>
                </pic:pic>
              </a:graphicData>
            </a:graphic>
          </wp:inline>
        </w:drawing>
      </w:r>
    </w:p>
    <w:p w:rsidR="00BA238F" w:rsidRPr="00E412E7" w:rsidRDefault="00FA3834" w:rsidP="00FA3834">
      <w:pPr>
        <w:widowControl w:val="0"/>
        <w:jc w:val="center"/>
        <w:rPr>
          <w:rFonts w:eastAsia="Times New Roman" w:cs="Times New Roman"/>
          <w:szCs w:val="28"/>
          <w:lang w:eastAsia="ru-RU"/>
        </w:rPr>
      </w:pPr>
      <w:r w:rsidRPr="00E412E7">
        <w:rPr>
          <w:rFonts w:cs="Times New Roman"/>
          <w:szCs w:val="28"/>
        </w:rPr>
        <w:t xml:space="preserve">Рисунок </w:t>
      </w:r>
      <w:r w:rsidR="00B642A4" w:rsidRPr="00E412E7">
        <w:rPr>
          <w:rFonts w:cs="Times New Roman"/>
          <w:szCs w:val="28"/>
        </w:rPr>
        <w:t>5</w:t>
      </w:r>
      <w:r w:rsidRPr="00E412E7">
        <w:rPr>
          <w:rFonts w:cs="Times New Roman"/>
          <w:szCs w:val="28"/>
        </w:rPr>
        <w:t xml:space="preserve"> –</w:t>
      </w:r>
      <w:r w:rsidR="0028725C" w:rsidRPr="00E412E7">
        <w:rPr>
          <w:rFonts w:cs="Times New Roman"/>
          <w:szCs w:val="28"/>
        </w:rPr>
        <w:t xml:space="preserve"> 20</w:t>
      </w:r>
      <w:r w:rsidRPr="00E412E7">
        <w:rPr>
          <w:rFonts w:cs="Times New Roman"/>
          <w:szCs w:val="28"/>
        </w:rPr>
        <w:t>-футов</w:t>
      </w:r>
      <w:r w:rsidR="0028725C" w:rsidRPr="00E412E7">
        <w:rPr>
          <w:rFonts w:cs="Times New Roman"/>
          <w:szCs w:val="28"/>
        </w:rPr>
        <w:t>ый</w:t>
      </w:r>
      <w:r w:rsidRPr="00E412E7">
        <w:rPr>
          <w:rFonts w:cs="Times New Roman"/>
          <w:szCs w:val="28"/>
        </w:rPr>
        <w:t xml:space="preserve"> контейнер.</w:t>
      </w:r>
    </w:p>
    <w:p w:rsidR="0028725C" w:rsidRPr="00E412E7" w:rsidRDefault="0028725C" w:rsidP="00B642A4">
      <w:pPr>
        <w:jc w:val="center"/>
        <w:rPr>
          <w:rFonts w:cs="Times New Roman"/>
          <w:szCs w:val="28"/>
        </w:rPr>
      </w:pPr>
    </w:p>
    <w:p w:rsidR="00B642A4" w:rsidRPr="00E412E7" w:rsidRDefault="00B642A4" w:rsidP="00B642A4">
      <w:pPr>
        <w:jc w:val="center"/>
        <w:rPr>
          <w:rFonts w:eastAsia="Times New Roman" w:cs="Times New Roman"/>
          <w:szCs w:val="28"/>
          <w:lang w:eastAsia="ru-RU"/>
        </w:rPr>
      </w:pPr>
      <w:r w:rsidRPr="00E412E7">
        <w:rPr>
          <w:rFonts w:cs="Times New Roman"/>
          <w:szCs w:val="28"/>
        </w:rPr>
        <w:t xml:space="preserve">Таблица </w:t>
      </w:r>
      <w:r w:rsidR="005140BC" w:rsidRPr="00E412E7">
        <w:rPr>
          <w:rFonts w:cs="Times New Roman"/>
          <w:szCs w:val="28"/>
        </w:rPr>
        <w:t>3.</w:t>
      </w:r>
      <w:r w:rsidRPr="00E412E7">
        <w:rPr>
          <w:rFonts w:cs="Times New Roman"/>
          <w:szCs w:val="28"/>
        </w:rPr>
        <w:t xml:space="preserve">1 – Характеристика полуприцепа </w:t>
      </w:r>
      <w:r w:rsidR="0028725C" w:rsidRPr="00E412E7">
        <w:rPr>
          <w:rFonts w:eastAsia="Times New Roman" w:cs="Times New Roman"/>
          <w:szCs w:val="28"/>
          <w:lang w:eastAsia="ru-RU"/>
        </w:rPr>
        <w:t>НЕФАЗ 93341-2300100-07</w:t>
      </w:r>
    </w:p>
    <w:p w:rsidR="0028725C" w:rsidRPr="00E412E7" w:rsidRDefault="0028725C" w:rsidP="00B642A4">
      <w:pPr>
        <w:jc w:val="center"/>
        <w:rPr>
          <w:rFonts w:eastAsia="Times New Roman" w:cs="Times New Roman"/>
          <w:szCs w:val="28"/>
          <w:lang w:eastAsia="ru-RU"/>
        </w:rPr>
      </w:pPr>
    </w:p>
    <w:tbl>
      <w:tblPr>
        <w:tblStyle w:val="a6"/>
        <w:tblW w:w="0" w:type="auto"/>
        <w:jc w:val="center"/>
        <w:tblLook w:val="04A0"/>
      </w:tblPr>
      <w:tblGrid>
        <w:gridCol w:w="4672"/>
        <w:gridCol w:w="4673"/>
      </w:tblGrid>
      <w:tr w:rsidR="0028725C" w:rsidRPr="00E412E7" w:rsidTr="0028725C">
        <w:trPr>
          <w:jc w:val="center"/>
        </w:trPr>
        <w:tc>
          <w:tcPr>
            <w:tcW w:w="4672" w:type="dxa"/>
            <w:vAlign w:val="center"/>
          </w:tcPr>
          <w:p w:rsidR="0028725C" w:rsidRPr="00E412E7" w:rsidRDefault="0028725C" w:rsidP="0028725C">
            <w:pPr>
              <w:pStyle w:val="af9"/>
              <w:shd w:val="clear" w:color="auto" w:fill="FFFFFF"/>
              <w:spacing w:before="0" w:beforeAutospacing="0" w:after="120" w:afterAutospacing="0"/>
              <w:jc w:val="center"/>
              <w:rPr>
                <w:sz w:val="28"/>
                <w:szCs w:val="28"/>
              </w:rPr>
            </w:pPr>
            <w:r w:rsidRPr="00E412E7">
              <w:rPr>
                <w:sz w:val="28"/>
                <w:szCs w:val="28"/>
              </w:rPr>
              <w:t>Допустимая масса перевозимого груза</w:t>
            </w:r>
          </w:p>
        </w:tc>
        <w:tc>
          <w:tcPr>
            <w:tcW w:w="4673" w:type="dxa"/>
            <w:vAlign w:val="center"/>
          </w:tcPr>
          <w:p w:rsidR="0028725C" w:rsidRPr="00E412E7" w:rsidRDefault="0028725C" w:rsidP="0028725C">
            <w:pPr>
              <w:pStyle w:val="af9"/>
              <w:shd w:val="clear" w:color="auto" w:fill="FFFFFF"/>
              <w:spacing w:before="0" w:beforeAutospacing="0" w:after="120" w:afterAutospacing="0"/>
              <w:jc w:val="center"/>
              <w:rPr>
                <w:sz w:val="28"/>
                <w:szCs w:val="28"/>
              </w:rPr>
            </w:pPr>
            <w:r w:rsidRPr="00E412E7">
              <w:rPr>
                <w:sz w:val="28"/>
                <w:szCs w:val="28"/>
              </w:rPr>
              <w:t>не более 34 080 кг.</w:t>
            </w:r>
          </w:p>
        </w:tc>
      </w:tr>
      <w:tr w:rsidR="0028725C" w:rsidRPr="00E412E7" w:rsidTr="0028725C">
        <w:trPr>
          <w:jc w:val="center"/>
        </w:trPr>
        <w:tc>
          <w:tcPr>
            <w:tcW w:w="4672" w:type="dxa"/>
            <w:vAlign w:val="center"/>
          </w:tcPr>
          <w:p w:rsidR="0028725C" w:rsidRPr="00E412E7" w:rsidRDefault="0028725C" w:rsidP="0028725C">
            <w:pPr>
              <w:pStyle w:val="af9"/>
              <w:shd w:val="clear" w:color="auto" w:fill="FFFFFF"/>
              <w:spacing w:before="0" w:beforeAutospacing="0" w:after="120" w:afterAutospacing="0"/>
              <w:jc w:val="center"/>
              <w:rPr>
                <w:sz w:val="28"/>
                <w:szCs w:val="28"/>
              </w:rPr>
            </w:pPr>
            <w:r w:rsidRPr="00E412E7">
              <w:rPr>
                <w:sz w:val="28"/>
                <w:szCs w:val="28"/>
              </w:rPr>
              <w:t>Масса снаряженного полуприцепа</w:t>
            </w:r>
          </w:p>
        </w:tc>
        <w:tc>
          <w:tcPr>
            <w:tcW w:w="4673" w:type="dxa"/>
            <w:vAlign w:val="center"/>
          </w:tcPr>
          <w:p w:rsidR="0028725C" w:rsidRPr="00E412E7" w:rsidRDefault="0028725C" w:rsidP="0028725C">
            <w:pPr>
              <w:ind w:firstLine="0"/>
              <w:jc w:val="center"/>
              <w:rPr>
                <w:rFonts w:eastAsia="Times New Roman" w:cs="Times New Roman"/>
                <w:szCs w:val="28"/>
                <w:lang w:eastAsia="ru-RU"/>
              </w:rPr>
            </w:pPr>
            <w:r w:rsidRPr="00E412E7">
              <w:rPr>
                <w:rFonts w:cs="Times New Roman"/>
                <w:szCs w:val="28"/>
              </w:rPr>
              <w:t>не более 4 920 кг.</w:t>
            </w:r>
          </w:p>
        </w:tc>
      </w:tr>
      <w:tr w:rsidR="0028725C" w:rsidRPr="00E412E7" w:rsidTr="0028725C">
        <w:trPr>
          <w:jc w:val="center"/>
        </w:trPr>
        <w:tc>
          <w:tcPr>
            <w:tcW w:w="4672" w:type="dxa"/>
            <w:vAlign w:val="center"/>
          </w:tcPr>
          <w:p w:rsidR="0028725C" w:rsidRPr="00E412E7" w:rsidRDefault="0028725C" w:rsidP="0028725C">
            <w:pPr>
              <w:pStyle w:val="af9"/>
              <w:shd w:val="clear" w:color="auto" w:fill="FFFFFF"/>
              <w:spacing w:before="0" w:beforeAutospacing="0" w:after="120" w:afterAutospacing="0"/>
              <w:jc w:val="center"/>
              <w:rPr>
                <w:sz w:val="28"/>
                <w:szCs w:val="28"/>
              </w:rPr>
            </w:pPr>
            <w:r w:rsidRPr="00E412E7">
              <w:rPr>
                <w:sz w:val="28"/>
                <w:szCs w:val="28"/>
              </w:rPr>
              <w:t>Допустимая полная масса полуприцепа</w:t>
            </w:r>
          </w:p>
        </w:tc>
        <w:tc>
          <w:tcPr>
            <w:tcW w:w="4673" w:type="dxa"/>
            <w:vAlign w:val="center"/>
          </w:tcPr>
          <w:p w:rsidR="0028725C" w:rsidRPr="00E412E7" w:rsidRDefault="0028725C" w:rsidP="0028725C">
            <w:pPr>
              <w:pStyle w:val="af9"/>
              <w:shd w:val="clear" w:color="auto" w:fill="FFFFFF"/>
              <w:spacing w:before="0" w:beforeAutospacing="0" w:after="120" w:afterAutospacing="0"/>
              <w:jc w:val="center"/>
              <w:rPr>
                <w:sz w:val="28"/>
                <w:szCs w:val="28"/>
              </w:rPr>
            </w:pPr>
            <w:r w:rsidRPr="00E412E7">
              <w:rPr>
                <w:sz w:val="28"/>
                <w:szCs w:val="28"/>
              </w:rPr>
              <w:t>не более 39 000 кг.</w:t>
            </w:r>
          </w:p>
        </w:tc>
      </w:tr>
      <w:tr w:rsidR="0028725C" w:rsidRPr="00E412E7" w:rsidTr="0028725C">
        <w:trPr>
          <w:jc w:val="center"/>
        </w:trPr>
        <w:tc>
          <w:tcPr>
            <w:tcW w:w="4672" w:type="dxa"/>
            <w:vAlign w:val="center"/>
          </w:tcPr>
          <w:p w:rsidR="0028725C" w:rsidRPr="00E412E7" w:rsidRDefault="0028725C" w:rsidP="0028725C">
            <w:pPr>
              <w:pStyle w:val="af9"/>
              <w:shd w:val="clear" w:color="auto" w:fill="FFFFFF"/>
              <w:spacing w:before="0" w:beforeAutospacing="0" w:after="120" w:afterAutospacing="0"/>
              <w:jc w:val="center"/>
              <w:rPr>
                <w:sz w:val="28"/>
                <w:szCs w:val="28"/>
              </w:rPr>
            </w:pPr>
            <w:r w:rsidRPr="00E412E7">
              <w:rPr>
                <w:sz w:val="28"/>
                <w:szCs w:val="28"/>
              </w:rPr>
              <w:t>Допустимая нагрузка на седло (ССУ) автомобиля</w:t>
            </w:r>
          </w:p>
        </w:tc>
        <w:tc>
          <w:tcPr>
            <w:tcW w:w="4673" w:type="dxa"/>
            <w:vAlign w:val="center"/>
          </w:tcPr>
          <w:p w:rsidR="0028725C" w:rsidRPr="00E412E7" w:rsidRDefault="0028725C" w:rsidP="0028725C">
            <w:pPr>
              <w:pStyle w:val="af9"/>
              <w:shd w:val="clear" w:color="auto" w:fill="FFFFFF"/>
              <w:spacing w:before="0" w:beforeAutospacing="0" w:after="120" w:afterAutospacing="0"/>
              <w:jc w:val="center"/>
              <w:rPr>
                <w:sz w:val="28"/>
                <w:szCs w:val="28"/>
              </w:rPr>
            </w:pPr>
            <w:r w:rsidRPr="00E412E7">
              <w:rPr>
                <w:sz w:val="28"/>
                <w:szCs w:val="28"/>
              </w:rPr>
              <w:t>12 000 кг.</w:t>
            </w:r>
          </w:p>
        </w:tc>
      </w:tr>
      <w:tr w:rsidR="0028725C" w:rsidRPr="00E412E7" w:rsidTr="0028725C">
        <w:trPr>
          <w:jc w:val="center"/>
        </w:trPr>
        <w:tc>
          <w:tcPr>
            <w:tcW w:w="4672" w:type="dxa"/>
            <w:vAlign w:val="center"/>
          </w:tcPr>
          <w:p w:rsidR="0028725C" w:rsidRPr="00E412E7" w:rsidRDefault="0028725C" w:rsidP="0028725C">
            <w:pPr>
              <w:ind w:firstLine="0"/>
              <w:jc w:val="center"/>
              <w:rPr>
                <w:rFonts w:eastAsia="Times New Roman" w:cs="Times New Roman"/>
                <w:szCs w:val="28"/>
                <w:lang w:eastAsia="ru-RU"/>
              </w:rPr>
            </w:pPr>
            <w:r w:rsidRPr="00E412E7">
              <w:rPr>
                <w:rFonts w:cs="Times New Roman"/>
                <w:szCs w:val="28"/>
              </w:rPr>
              <w:t>Допустимая нагрузка на дорогу через заднюю тележку</w:t>
            </w:r>
          </w:p>
        </w:tc>
        <w:tc>
          <w:tcPr>
            <w:tcW w:w="4673" w:type="dxa"/>
            <w:vAlign w:val="center"/>
          </w:tcPr>
          <w:p w:rsidR="0028725C" w:rsidRPr="00E412E7" w:rsidRDefault="0028725C" w:rsidP="0028725C">
            <w:pPr>
              <w:ind w:firstLine="0"/>
              <w:jc w:val="center"/>
              <w:rPr>
                <w:rFonts w:eastAsia="Times New Roman" w:cs="Times New Roman"/>
                <w:szCs w:val="28"/>
                <w:lang w:eastAsia="ru-RU"/>
              </w:rPr>
            </w:pPr>
            <w:r w:rsidRPr="00E412E7">
              <w:rPr>
                <w:rFonts w:cs="Times New Roman"/>
                <w:szCs w:val="28"/>
              </w:rPr>
              <w:t>3х9 000 кг.</w:t>
            </w:r>
          </w:p>
        </w:tc>
      </w:tr>
      <w:tr w:rsidR="0028725C" w:rsidRPr="00E412E7" w:rsidTr="0028725C">
        <w:trPr>
          <w:jc w:val="center"/>
        </w:trPr>
        <w:tc>
          <w:tcPr>
            <w:tcW w:w="4672" w:type="dxa"/>
            <w:vAlign w:val="center"/>
          </w:tcPr>
          <w:p w:rsidR="0028725C" w:rsidRPr="00E412E7" w:rsidRDefault="0028725C" w:rsidP="0028725C">
            <w:pPr>
              <w:pStyle w:val="af9"/>
              <w:shd w:val="clear" w:color="auto" w:fill="FFFFFF"/>
              <w:spacing w:before="0" w:beforeAutospacing="0" w:after="120" w:afterAutospacing="0"/>
              <w:jc w:val="center"/>
              <w:rPr>
                <w:sz w:val="28"/>
                <w:szCs w:val="28"/>
              </w:rPr>
            </w:pPr>
            <w:r w:rsidRPr="00E412E7">
              <w:rPr>
                <w:sz w:val="28"/>
                <w:szCs w:val="28"/>
              </w:rPr>
              <w:t>Высота седла (ССУ) автомобиля</w:t>
            </w:r>
          </w:p>
        </w:tc>
        <w:tc>
          <w:tcPr>
            <w:tcW w:w="4673" w:type="dxa"/>
            <w:vAlign w:val="center"/>
          </w:tcPr>
          <w:p w:rsidR="0028725C" w:rsidRPr="00E412E7" w:rsidRDefault="0028725C" w:rsidP="0028725C">
            <w:pPr>
              <w:ind w:firstLine="0"/>
              <w:jc w:val="center"/>
              <w:rPr>
                <w:rFonts w:eastAsia="Times New Roman" w:cs="Times New Roman"/>
                <w:szCs w:val="28"/>
                <w:lang w:eastAsia="ru-RU"/>
              </w:rPr>
            </w:pPr>
            <w:r w:rsidRPr="00E412E7">
              <w:rPr>
                <w:rFonts w:cs="Times New Roman"/>
                <w:szCs w:val="28"/>
              </w:rPr>
              <w:t>1 100 мм.</w:t>
            </w:r>
          </w:p>
        </w:tc>
      </w:tr>
      <w:tr w:rsidR="0028725C" w:rsidRPr="00E412E7" w:rsidTr="0028725C">
        <w:trPr>
          <w:jc w:val="center"/>
        </w:trPr>
        <w:tc>
          <w:tcPr>
            <w:tcW w:w="4672" w:type="dxa"/>
            <w:vAlign w:val="center"/>
          </w:tcPr>
          <w:p w:rsidR="0028725C" w:rsidRPr="00E412E7" w:rsidRDefault="0028725C" w:rsidP="0028725C">
            <w:pPr>
              <w:pStyle w:val="af9"/>
              <w:shd w:val="clear" w:color="auto" w:fill="FFFFFF"/>
              <w:spacing w:before="0" w:beforeAutospacing="0" w:after="120" w:afterAutospacing="0"/>
              <w:jc w:val="center"/>
              <w:rPr>
                <w:sz w:val="28"/>
                <w:szCs w:val="28"/>
              </w:rPr>
            </w:pPr>
            <w:r w:rsidRPr="00E412E7">
              <w:rPr>
                <w:sz w:val="28"/>
                <w:szCs w:val="28"/>
              </w:rPr>
              <w:lastRenderedPageBreak/>
              <w:t>Длина</w:t>
            </w:r>
          </w:p>
        </w:tc>
        <w:tc>
          <w:tcPr>
            <w:tcW w:w="4673" w:type="dxa"/>
            <w:vAlign w:val="center"/>
          </w:tcPr>
          <w:p w:rsidR="0028725C" w:rsidRPr="00E412E7" w:rsidRDefault="0028725C" w:rsidP="0028725C">
            <w:pPr>
              <w:ind w:firstLine="0"/>
              <w:jc w:val="center"/>
              <w:rPr>
                <w:rFonts w:eastAsia="Times New Roman" w:cs="Times New Roman"/>
                <w:szCs w:val="28"/>
                <w:lang w:eastAsia="ru-RU"/>
              </w:rPr>
            </w:pPr>
            <w:r w:rsidRPr="00E412E7">
              <w:rPr>
                <w:rFonts w:cs="Times New Roman"/>
                <w:szCs w:val="28"/>
              </w:rPr>
              <w:t>12 668 мм.</w:t>
            </w:r>
          </w:p>
        </w:tc>
      </w:tr>
      <w:tr w:rsidR="0028725C" w:rsidRPr="00E412E7" w:rsidTr="0028725C">
        <w:trPr>
          <w:jc w:val="center"/>
        </w:trPr>
        <w:tc>
          <w:tcPr>
            <w:tcW w:w="4672" w:type="dxa"/>
            <w:vAlign w:val="center"/>
          </w:tcPr>
          <w:p w:rsidR="0028725C" w:rsidRPr="00E412E7" w:rsidRDefault="0028725C" w:rsidP="0028725C">
            <w:pPr>
              <w:pStyle w:val="af9"/>
              <w:shd w:val="clear" w:color="auto" w:fill="FFFFFF"/>
              <w:spacing w:before="0" w:beforeAutospacing="0" w:after="120" w:afterAutospacing="0"/>
              <w:jc w:val="center"/>
              <w:rPr>
                <w:sz w:val="28"/>
                <w:szCs w:val="28"/>
              </w:rPr>
            </w:pPr>
            <w:r w:rsidRPr="00E412E7">
              <w:rPr>
                <w:sz w:val="28"/>
                <w:szCs w:val="28"/>
              </w:rPr>
              <w:t>Ширина</w:t>
            </w:r>
          </w:p>
        </w:tc>
        <w:tc>
          <w:tcPr>
            <w:tcW w:w="4673" w:type="dxa"/>
            <w:vAlign w:val="center"/>
          </w:tcPr>
          <w:p w:rsidR="0028725C" w:rsidRPr="00E412E7" w:rsidRDefault="0028725C" w:rsidP="0028725C">
            <w:pPr>
              <w:ind w:firstLine="0"/>
              <w:jc w:val="center"/>
              <w:rPr>
                <w:rFonts w:eastAsia="Times New Roman" w:cs="Times New Roman"/>
                <w:szCs w:val="28"/>
                <w:lang w:eastAsia="ru-RU"/>
              </w:rPr>
            </w:pPr>
            <w:r w:rsidRPr="00E412E7">
              <w:rPr>
                <w:rFonts w:cs="Times New Roman"/>
                <w:szCs w:val="28"/>
              </w:rPr>
              <w:t>2 480 мм.</w:t>
            </w:r>
          </w:p>
        </w:tc>
      </w:tr>
      <w:tr w:rsidR="0028725C" w:rsidRPr="00E412E7" w:rsidTr="0028725C">
        <w:trPr>
          <w:jc w:val="center"/>
        </w:trPr>
        <w:tc>
          <w:tcPr>
            <w:tcW w:w="4672" w:type="dxa"/>
            <w:vAlign w:val="center"/>
          </w:tcPr>
          <w:p w:rsidR="0028725C" w:rsidRPr="00E412E7" w:rsidRDefault="0028725C" w:rsidP="0028725C">
            <w:pPr>
              <w:pStyle w:val="af9"/>
              <w:shd w:val="clear" w:color="auto" w:fill="FFFFFF"/>
              <w:spacing w:before="0" w:beforeAutospacing="0" w:after="120" w:afterAutospacing="0"/>
              <w:jc w:val="center"/>
              <w:rPr>
                <w:sz w:val="28"/>
                <w:szCs w:val="28"/>
              </w:rPr>
            </w:pPr>
            <w:r w:rsidRPr="00E412E7">
              <w:rPr>
                <w:sz w:val="28"/>
                <w:szCs w:val="28"/>
              </w:rPr>
              <w:t>Высота</w:t>
            </w:r>
          </w:p>
        </w:tc>
        <w:tc>
          <w:tcPr>
            <w:tcW w:w="4673" w:type="dxa"/>
            <w:vAlign w:val="center"/>
          </w:tcPr>
          <w:p w:rsidR="0028725C" w:rsidRPr="00E412E7" w:rsidRDefault="0028725C" w:rsidP="0028725C">
            <w:pPr>
              <w:pStyle w:val="af9"/>
              <w:shd w:val="clear" w:color="auto" w:fill="FFFFFF"/>
              <w:spacing w:before="0" w:beforeAutospacing="0" w:after="120" w:afterAutospacing="0"/>
              <w:jc w:val="center"/>
              <w:rPr>
                <w:sz w:val="28"/>
                <w:szCs w:val="28"/>
              </w:rPr>
            </w:pPr>
            <w:r w:rsidRPr="00E412E7">
              <w:rPr>
                <w:sz w:val="28"/>
                <w:szCs w:val="28"/>
              </w:rPr>
              <w:t>1 100 мм.</w:t>
            </w:r>
          </w:p>
        </w:tc>
      </w:tr>
    </w:tbl>
    <w:p w:rsidR="0028725C" w:rsidRPr="00E412E7" w:rsidRDefault="0028725C" w:rsidP="00B642A4">
      <w:pPr>
        <w:jc w:val="center"/>
        <w:rPr>
          <w:rFonts w:cs="Times New Roman"/>
          <w:szCs w:val="28"/>
        </w:rPr>
      </w:pPr>
    </w:p>
    <w:p w:rsidR="00B642A4" w:rsidRPr="00E412E7" w:rsidRDefault="00B642A4" w:rsidP="00B642A4">
      <w:pPr>
        <w:jc w:val="center"/>
        <w:rPr>
          <w:rFonts w:cs="Times New Roman"/>
          <w:szCs w:val="28"/>
        </w:rPr>
      </w:pPr>
      <w:r w:rsidRPr="00E412E7">
        <w:rPr>
          <w:rFonts w:cs="Times New Roman"/>
          <w:szCs w:val="28"/>
        </w:rPr>
        <w:t xml:space="preserve">Таблица </w:t>
      </w:r>
      <w:r w:rsidR="005140BC" w:rsidRPr="00E412E7">
        <w:rPr>
          <w:rFonts w:cs="Times New Roman"/>
          <w:szCs w:val="28"/>
        </w:rPr>
        <w:t>3.</w:t>
      </w:r>
      <w:r w:rsidRPr="00E412E7">
        <w:rPr>
          <w:rFonts w:cs="Times New Roman"/>
          <w:szCs w:val="28"/>
        </w:rPr>
        <w:t xml:space="preserve">2 – Характеристика </w:t>
      </w:r>
      <w:r w:rsidR="0028725C" w:rsidRPr="00E412E7">
        <w:rPr>
          <w:rFonts w:cs="Times New Roman"/>
          <w:szCs w:val="28"/>
        </w:rPr>
        <w:t>контейнера</w:t>
      </w:r>
    </w:p>
    <w:tbl>
      <w:tblPr>
        <w:tblStyle w:val="a6"/>
        <w:tblW w:w="6901" w:type="dxa"/>
        <w:jc w:val="center"/>
        <w:tblLayout w:type="fixed"/>
        <w:tblLook w:val="04A0"/>
      </w:tblPr>
      <w:tblGrid>
        <w:gridCol w:w="1031"/>
        <w:gridCol w:w="987"/>
        <w:gridCol w:w="1056"/>
        <w:gridCol w:w="928"/>
        <w:gridCol w:w="915"/>
        <w:gridCol w:w="992"/>
        <w:gridCol w:w="992"/>
      </w:tblGrid>
      <w:tr w:rsidR="0028725C" w:rsidRPr="00E412E7" w:rsidTr="0028725C">
        <w:trPr>
          <w:jc w:val="center"/>
        </w:trPr>
        <w:tc>
          <w:tcPr>
            <w:tcW w:w="1031" w:type="dxa"/>
            <w:vMerge w:val="restart"/>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ind w:hanging="52"/>
              <w:jc w:val="center"/>
              <w:rPr>
                <w:rFonts w:cs="Times New Roman"/>
                <w:szCs w:val="28"/>
              </w:rPr>
            </w:pPr>
            <w:r w:rsidRPr="00E412E7">
              <w:rPr>
                <w:rFonts w:cs="Times New Roman"/>
                <w:szCs w:val="28"/>
              </w:rPr>
              <w:t>Масса брутто, т</w:t>
            </w:r>
          </w:p>
        </w:tc>
        <w:tc>
          <w:tcPr>
            <w:tcW w:w="5870" w:type="dxa"/>
            <w:gridSpan w:val="6"/>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ind w:hanging="52"/>
              <w:jc w:val="center"/>
              <w:rPr>
                <w:rFonts w:cs="Times New Roman"/>
                <w:szCs w:val="28"/>
              </w:rPr>
            </w:pPr>
            <w:r w:rsidRPr="00E412E7">
              <w:rPr>
                <w:rFonts w:cs="Times New Roman"/>
                <w:szCs w:val="28"/>
              </w:rPr>
              <w:t>Геометрические размеры, см</w:t>
            </w:r>
          </w:p>
        </w:tc>
      </w:tr>
      <w:tr w:rsidR="0028725C" w:rsidRPr="00E412E7" w:rsidTr="0028725C">
        <w:trPr>
          <w:jc w:val="center"/>
        </w:trPr>
        <w:tc>
          <w:tcPr>
            <w:tcW w:w="1031" w:type="dxa"/>
            <w:vMerge/>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jc w:val="center"/>
              <w:rPr>
                <w:rFonts w:eastAsiaTheme="minorEastAsia" w:cs="Times New Roman"/>
                <w:szCs w:val="28"/>
              </w:rPr>
            </w:pPr>
          </w:p>
        </w:tc>
        <w:tc>
          <w:tcPr>
            <w:tcW w:w="2971" w:type="dxa"/>
            <w:gridSpan w:val="3"/>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jc w:val="center"/>
              <w:rPr>
                <w:rFonts w:cs="Times New Roman"/>
                <w:szCs w:val="28"/>
              </w:rPr>
            </w:pPr>
            <w:r w:rsidRPr="00E412E7">
              <w:rPr>
                <w:rFonts w:cs="Times New Roman"/>
                <w:szCs w:val="28"/>
              </w:rPr>
              <w:t>Наружные</w:t>
            </w:r>
          </w:p>
        </w:tc>
        <w:tc>
          <w:tcPr>
            <w:tcW w:w="2899" w:type="dxa"/>
            <w:gridSpan w:val="3"/>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jc w:val="center"/>
              <w:rPr>
                <w:rFonts w:cs="Times New Roman"/>
                <w:szCs w:val="28"/>
              </w:rPr>
            </w:pPr>
            <w:r w:rsidRPr="00E412E7">
              <w:rPr>
                <w:rFonts w:cs="Times New Roman"/>
                <w:szCs w:val="28"/>
              </w:rPr>
              <w:t>Внутренние</w:t>
            </w:r>
          </w:p>
        </w:tc>
      </w:tr>
      <w:tr w:rsidR="0028725C" w:rsidRPr="00E412E7" w:rsidTr="0028725C">
        <w:trPr>
          <w:jc w:val="center"/>
        </w:trPr>
        <w:tc>
          <w:tcPr>
            <w:tcW w:w="1031" w:type="dxa"/>
            <w:vMerge/>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jc w:val="center"/>
              <w:rPr>
                <w:rFonts w:eastAsiaTheme="minorEastAsia" w:cs="Times New Roman"/>
                <w:szCs w:val="28"/>
              </w:rPr>
            </w:pPr>
          </w:p>
        </w:tc>
        <w:tc>
          <w:tcPr>
            <w:tcW w:w="987" w:type="dxa"/>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ind w:firstLine="0"/>
              <w:jc w:val="center"/>
              <w:rPr>
                <w:rFonts w:cs="Times New Roman"/>
                <w:szCs w:val="28"/>
              </w:rPr>
            </w:pPr>
            <w:r w:rsidRPr="00E412E7">
              <w:rPr>
                <w:rFonts w:cs="Times New Roman"/>
                <w:szCs w:val="28"/>
              </w:rPr>
              <w:t>длина</w:t>
            </w:r>
          </w:p>
        </w:tc>
        <w:tc>
          <w:tcPr>
            <w:tcW w:w="1056" w:type="dxa"/>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ind w:firstLine="0"/>
              <w:jc w:val="center"/>
              <w:rPr>
                <w:rFonts w:cs="Times New Roman"/>
                <w:szCs w:val="28"/>
              </w:rPr>
            </w:pPr>
            <w:r w:rsidRPr="00E412E7">
              <w:rPr>
                <w:rFonts w:cs="Times New Roman"/>
                <w:szCs w:val="28"/>
              </w:rPr>
              <w:t>ширина</w:t>
            </w:r>
          </w:p>
        </w:tc>
        <w:tc>
          <w:tcPr>
            <w:tcW w:w="928" w:type="dxa"/>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ind w:firstLine="0"/>
              <w:jc w:val="center"/>
              <w:rPr>
                <w:rFonts w:cs="Times New Roman"/>
                <w:szCs w:val="28"/>
              </w:rPr>
            </w:pPr>
            <w:r w:rsidRPr="00E412E7">
              <w:rPr>
                <w:rFonts w:cs="Times New Roman"/>
                <w:szCs w:val="28"/>
              </w:rPr>
              <w:t>высота</w:t>
            </w:r>
          </w:p>
        </w:tc>
        <w:tc>
          <w:tcPr>
            <w:tcW w:w="915" w:type="dxa"/>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ind w:firstLine="0"/>
              <w:jc w:val="center"/>
              <w:rPr>
                <w:rFonts w:cs="Times New Roman"/>
                <w:szCs w:val="28"/>
              </w:rPr>
            </w:pPr>
            <w:r w:rsidRPr="00E412E7">
              <w:rPr>
                <w:rFonts w:cs="Times New Roman"/>
                <w:szCs w:val="28"/>
              </w:rPr>
              <w:t>длина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ind w:hanging="54"/>
              <w:jc w:val="center"/>
              <w:rPr>
                <w:rFonts w:cs="Times New Roman"/>
                <w:szCs w:val="28"/>
              </w:rPr>
            </w:pPr>
            <w:r w:rsidRPr="00E412E7">
              <w:rPr>
                <w:rFonts w:cs="Times New Roman"/>
                <w:szCs w:val="28"/>
              </w:rPr>
              <w:t>ширина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ind w:firstLine="0"/>
              <w:jc w:val="center"/>
              <w:rPr>
                <w:rFonts w:cs="Times New Roman"/>
                <w:szCs w:val="28"/>
              </w:rPr>
            </w:pPr>
            <w:r w:rsidRPr="00E412E7">
              <w:rPr>
                <w:rFonts w:cs="Times New Roman"/>
                <w:szCs w:val="28"/>
              </w:rPr>
              <w:t>высота</w:t>
            </w:r>
          </w:p>
        </w:tc>
      </w:tr>
      <w:tr w:rsidR="0028725C" w:rsidRPr="00E412E7" w:rsidTr="0028725C">
        <w:trPr>
          <w:jc w:val="center"/>
        </w:trPr>
        <w:tc>
          <w:tcPr>
            <w:tcW w:w="1031" w:type="dxa"/>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ind w:firstLine="0"/>
              <w:jc w:val="center"/>
              <w:rPr>
                <w:rFonts w:cs="Times New Roman"/>
                <w:szCs w:val="28"/>
              </w:rPr>
            </w:pPr>
            <w:r w:rsidRPr="00E412E7">
              <w:rPr>
                <w:rFonts w:cs="Times New Roman"/>
                <w:szCs w:val="28"/>
              </w:rPr>
              <w:t>24,00</w:t>
            </w:r>
          </w:p>
        </w:tc>
        <w:tc>
          <w:tcPr>
            <w:tcW w:w="987" w:type="dxa"/>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ind w:firstLine="0"/>
              <w:jc w:val="center"/>
              <w:rPr>
                <w:rFonts w:cs="Times New Roman"/>
                <w:szCs w:val="28"/>
              </w:rPr>
            </w:pPr>
            <w:r w:rsidRPr="00E412E7">
              <w:rPr>
                <w:rFonts w:cs="Times New Roman"/>
                <w:szCs w:val="28"/>
              </w:rPr>
              <w:t>6058</w:t>
            </w:r>
          </w:p>
        </w:tc>
        <w:tc>
          <w:tcPr>
            <w:tcW w:w="1056" w:type="dxa"/>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ind w:firstLine="0"/>
              <w:jc w:val="center"/>
              <w:rPr>
                <w:rFonts w:cs="Times New Roman"/>
                <w:szCs w:val="28"/>
              </w:rPr>
            </w:pPr>
            <w:r w:rsidRPr="00E412E7">
              <w:rPr>
                <w:rFonts w:cs="Times New Roman"/>
                <w:szCs w:val="28"/>
              </w:rPr>
              <w:t>2438</w:t>
            </w:r>
          </w:p>
        </w:tc>
        <w:tc>
          <w:tcPr>
            <w:tcW w:w="928" w:type="dxa"/>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ind w:firstLine="0"/>
              <w:jc w:val="center"/>
              <w:rPr>
                <w:rFonts w:cs="Times New Roman"/>
                <w:szCs w:val="28"/>
              </w:rPr>
            </w:pPr>
            <w:r w:rsidRPr="00E412E7">
              <w:rPr>
                <w:rFonts w:cs="Times New Roman"/>
                <w:szCs w:val="28"/>
              </w:rPr>
              <w:t>2591</w:t>
            </w:r>
          </w:p>
        </w:tc>
        <w:tc>
          <w:tcPr>
            <w:tcW w:w="915" w:type="dxa"/>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ind w:firstLine="0"/>
              <w:jc w:val="center"/>
              <w:rPr>
                <w:rFonts w:cs="Times New Roman"/>
                <w:szCs w:val="28"/>
              </w:rPr>
            </w:pPr>
            <w:r w:rsidRPr="00E412E7">
              <w:rPr>
                <w:rFonts w:cs="Times New Roman"/>
                <w:szCs w:val="28"/>
              </w:rPr>
              <w:t>5867</w:t>
            </w:r>
          </w:p>
        </w:tc>
        <w:tc>
          <w:tcPr>
            <w:tcW w:w="992" w:type="dxa"/>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ind w:firstLine="0"/>
              <w:jc w:val="center"/>
              <w:rPr>
                <w:rFonts w:cs="Times New Roman"/>
                <w:szCs w:val="28"/>
              </w:rPr>
            </w:pPr>
            <w:r w:rsidRPr="00E412E7">
              <w:rPr>
                <w:rFonts w:cs="Times New Roman"/>
                <w:szCs w:val="28"/>
              </w:rPr>
              <w:t>2330</w:t>
            </w:r>
          </w:p>
        </w:tc>
        <w:tc>
          <w:tcPr>
            <w:tcW w:w="992" w:type="dxa"/>
            <w:tcBorders>
              <w:top w:val="single" w:sz="4" w:space="0" w:color="auto"/>
              <w:left w:val="single" w:sz="4" w:space="0" w:color="auto"/>
              <w:bottom w:val="single" w:sz="4" w:space="0" w:color="auto"/>
              <w:right w:val="single" w:sz="4" w:space="0" w:color="auto"/>
            </w:tcBorders>
            <w:vAlign w:val="center"/>
            <w:hideMark/>
          </w:tcPr>
          <w:p w:rsidR="0028725C" w:rsidRPr="00E412E7" w:rsidRDefault="0028725C" w:rsidP="00B642A4">
            <w:pPr>
              <w:ind w:firstLine="0"/>
              <w:jc w:val="center"/>
              <w:rPr>
                <w:rFonts w:cs="Times New Roman"/>
                <w:szCs w:val="28"/>
              </w:rPr>
            </w:pPr>
            <w:r w:rsidRPr="00E412E7">
              <w:rPr>
                <w:rFonts w:cs="Times New Roman"/>
                <w:szCs w:val="28"/>
              </w:rPr>
              <w:t>2350</w:t>
            </w:r>
          </w:p>
        </w:tc>
      </w:tr>
    </w:tbl>
    <w:p w:rsidR="00B642A4" w:rsidRPr="00E412E7" w:rsidRDefault="00B642A4" w:rsidP="00B642A4">
      <w:pPr>
        <w:jc w:val="center"/>
        <w:rPr>
          <w:rFonts w:cs="Times New Roman"/>
          <w:szCs w:val="28"/>
        </w:rPr>
      </w:pPr>
    </w:p>
    <w:p w:rsidR="00B642A4" w:rsidRPr="00E412E7" w:rsidRDefault="00B642A4" w:rsidP="00B642A4">
      <w:pPr>
        <w:jc w:val="center"/>
        <w:rPr>
          <w:rFonts w:cs="Times New Roman"/>
          <w:szCs w:val="28"/>
        </w:rPr>
      </w:pPr>
      <w:r w:rsidRPr="00E412E7">
        <w:rPr>
          <w:rFonts w:cs="Times New Roman"/>
          <w:szCs w:val="28"/>
        </w:rPr>
        <w:t>Таблица 3</w:t>
      </w:r>
      <w:r w:rsidR="005140BC" w:rsidRPr="00E412E7">
        <w:rPr>
          <w:rFonts w:cs="Times New Roman"/>
          <w:szCs w:val="28"/>
        </w:rPr>
        <w:t>.3</w:t>
      </w:r>
      <w:r w:rsidRPr="00E412E7">
        <w:rPr>
          <w:rFonts w:cs="Times New Roman"/>
          <w:szCs w:val="28"/>
        </w:rPr>
        <w:t xml:space="preserve"> – Характеристика тягача </w:t>
      </w:r>
      <w:r w:rsidR="00412139" w:rsidRPr="00E412E7">
        <w:rPr>
          <w:rFonts w:cs="Times New Roman"/>
          <w:szCs w:val="28"/>
        </w:rPr>
        <w:t>КАМАЗ 65206</w:t>
      </w:r>
    </w:p>
    <w:tbl>
      <w:tblPr>
        <w:tblStyle w:val="a6"/>
        <w:tblW w:w="5000" w:type="pct"/>
        <w:tblLook w:val="04A0"/>
      </w:tblPr>
      <w:tblGrid>
        <w:gridCol w:w="4785"/>
        <w:gridCol w:w="4786"/>
      </w:tblGrid>
      <w:tr w:rsidR="00412139" w:rsidRPr="00E412E7" w:rsidTr="0082723D">
        <w:tc>
          <w:tcPr>
            <w:tcW w:w="5000" w:type="pct"/>
            <w:gridSpan w:val="2"/>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b/>
                <w:bCs/>
                <w:caps/>
                <w:szCs w:val="28"/>
                <w:u w:val="single"/>
                <w:lang w:eastAsia="ru-RU"/>
              </w:rPr>
              <w:t>ВЕСОВЫЕ ПАРАМЕТРЫ И НАГРУЗКИ</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Нагрузка на седельно-сцепное устройство, кг</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16750</w:t>
            </w:r>
          </w:p>
        </w:tc>
      </w:tr>
      <w:tr w:rsidR="00412139" w:rsidRPr="00E412E7" w:rsidTr="0082723D">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Полная масса а/м, кг</w:t>
            </w:r>
          </w:p>
        </w:tc>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26000</w:t>
            </w:r>
          </w:p>
        </w:tc>
      </w:tr>
      <w:tr w:rsidR="00412139" w:rsidRPr="00E412E7" w:rsidTr="0082723D">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нагрузка на заднюю тележку, кг</w:t>
            </w:r>
          </w:p>
        </w:tc>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19000</w:t>
            </w:r>
          </w:p>
        </w:tc>
      </w:tr>
      <w:tr w:rsidR="00412139" w:rsidRPr="00E412E7" w:rsidTr="0082723D">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нагрузка на переднюю ось, кг</w:t>
            </w:r>
          </w:p>
        </w:tc>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7000</w:t>
            </w:r>
          </w:p>
        </w:tc>
      </w:tr>
      <w:tr w:rsidR="00412139" w:rsidRPr="00E412E7" w:rsidTr="0082723D">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Полная масса автопоезда, кг</w:t>
            </w:r>
          </w:p>
        </w:tc>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44000</w:t>
            </w:r>
          </w:p>
        </w:tc>
      </w:tr>
      <w:tr w:rsidR="00412139" w:rsidRPr="00E412E7" w:rsidTr="0082723D">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Полная масса полуприцепа, кг</w:t>
            </w:r>
          </w:p>
        </w:tc>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34750</w:t>
            </w:r>
          </w:p>
        </w:tc>
      </w:tr>
      <w:tr w:rsidR="00412139" w:rsidRPr="00E412E7" w:rsidTr="0082723D">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Снаряженная масса, кг</w:t>
            </w:r>
          </w:p>
        </w:tc>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9175</w:t>
            </w:r>
          </w:p>
        </w:tc>
      </w:tr>
      <w:tr w:rsidR="00412139" w:rsidRPr="00E412E7" w:rsidTr="0082723D">
        <w:tc>
          <w:tcPr>
            <w:tcW w:w="5000" w:type="pct"/>
            <w:gridSpan w:val="2"/>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b/>
                <w:bCs/>
                <w:caps/>
                <w:szCs w:val="28"/>
                <w:u w:val="single"/>
                <w:lang w:eastAsia="ru-RU"/>
              </w:rPr>
              <w:t>ДВИГАТЕЛЬ</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p>
        </w:tc>
      </w:tr>
      <w:tr w:rsidR="00412139" w:rsidRPr="006248DA" w:rsidTr="0082723D">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Модель двигателя</w:t>
            </w:r>
          </w:p>
        </w:tc>
        <w:tc>
          <w:tcPr>
            <w:tcW w:w="2500" w:type="pct"/>
            <w:vAlign w:val="center"/>
            <w:hideMark/>
          </w:tcPr>
          <w:p w:rsidR="00412139" w:rsidRPr="00E412E7" w:rsidRDefault="00412139" w:rsidP="0082723D">
            <w:pPr>
              <w:spacing w:line="270" w:lineRule="atLeast"/>
              <w:jc w:val="center"/>
              <w:rPr>
                <w:rFonts w:eastAsia="Times New Roman" w:cs="Times New Roman"/>
                <w:szCs w:val="28"/>
                <w:lang w:val="en-US" w:eastAsia="ru-RU"/>
              </w:rPr>
            </w:pPr>
            <w:r w:rsidRPr="00E412E7">
              <w:rPr>
                <w:rFonts w:eastAsia="Times New Roman" w:cs="Times New Roman"/>
                <w:szCs w:val="28"/>
                <w:lang w:val="en-US" w:eastAsia="ru-RU"/>
              </w:rPr>
              <w:t>Mercedes-Benz OM 457 LA (</w:t>
            </w:r>
            <w:r w:rsidRPr="00E412E7">
              <w:rPr>
                <w:rFonts w:eastAsia="Times New Roman" w:cs="Times New Roman"/>
                <w:szCs w:val="28"/>
                <w:lang w:eastAsia="ru-RU"/>
              </w:rPr>
              <w:t>Евро</w:t>
            </w:r>
            <w:r w:rsidRPr="00E412E7">
              <w:rPr>
                <w:rFonts w:eastAsia="Times New Roman" w:cs="Times New Roman"/>
                <w:szCs w:val="28"/>
                <w:lang w:val="en-US" w:eastAsia="ru-RU"/>
              </w:rPr>
              <w:t>-5)</w:t>
            </w:r>
          </w:p>
        </w:tc>
      </w:tr>
      <w:tr w:rsidR="00412139" w:rsidRPr="00E412E7" w:rsidTr="0082723D">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Макс. полезный крутящий момент, Нм (кгсм)</w:t>
            </w:r>
          </w:p>
        </w:tc>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2100 (214)</w:t>
            </w:r>
          </w:p>
        </w:tc>
      </w:tr>
      <w:tr w:rsidR="00412139" w:rsidRPr="00E412E7" w:rsidTr="0082723D">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при частоте вращения коленчатого вала, об/мин</w:t>
            </w:r>
          </w:p>
        </w:tc>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1100</w:t>
            </w:r>
          </w:p>
        </w:tc>
      </w:tr>
      <w:tr w:rsidR="00412139" w:rsidRPr="00E412E7" w:rsidTr="0082723D">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Максимальная полезная мощность, кВт (л.с.)</w:t>
            </w:r>
          </w:p>
        </w:tc>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315 (428)</w:t>
            </w:r>
          </w:p>
        </w:tc>
      </w:tr>
      <w:tr w:rsidR="00412139" w:rsidRPr="00E412E7" w:rsidTr="0082723D">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при частоте вращения коленчатого вала, об/мин</w:t>
            </w:r>
          </w:p>
        </w:tc>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1900</w:t>
            </w:r>
          </w:p>
        </w:tc>
      </w:tr>
      <w:tr w:rsidR="00412139" w:rsidRPr="00E412E7" w:rsidTr="0082723D">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Рабочий объем, л</w:t>
            </w:r>
          </w:p>
        </w:tc>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11,97</w:t>
            </w:r>
          </w:p>
        </w:tc>
      </w:tr>
      <w:tr w:rsidR="00412139" w:rsidRPr="00E412E7" w:rsidTr="0082723D">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Расположение и число цилиндров</w:t>
            </w:r>
          </w:p>
        </w:tc>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рядное, 6</w:t>
            </w:r>
          </w:p>
        </w:tc>
      </w:tr>
      <w:tr w:rsidR="00412139" w:rsidRPr="00E412E7" w:rsidTr="0082723D">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Тип двигателя</w:t>
            </w:r>
          </w:p>
        </w:tc>
        <w:tc>
          <w:tcPr>
            <w:tcW w:w="2500" w:type="pct"/>
            <w:vAlign w:val="center"/>
            <w:hideMark/>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дизельный с турбонаддувом</w:t>
            </w:r>
          </w:p>
        </w:tc>
      </w:tr>
      <w:tr w:rsidR="00412139" w:rsidRPr="00E412E7" w:rsidTr="0082723D">
        <w:tc>
          <w:tcPr>
            <w:tcW w:w="5000" w:type="pct"/>
            <w:gridSpan w:val="2"/>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b/>
                <w:bCs/>
                <w:caps/>
                <w:szCs w:val="28"/>
                <w:u w:val="single"/>
                <w:lang w:eastAsia="ru-RU"/>
              </w:rPr>
              <w:t>КОРОБКА ПЕРЕДАЧ</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lastRenderedPageBreak/>
              <w:t>Модель КП</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ZF 16S 2221 с интардером</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Тип</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механическая, синхронизированная, 16-ступенчатая</w:t>
            </w:r>
          </w:p>
        </w:tc>
      </w:tr>
      <w:tr w:rsidR="00412139" w:rsidRPr="00E412E7" w:rsidTr="0082723D">
        <w:tc>
          <w:tcPr>
            <w:tcW w:w="5000" w:type="pct"/>
            <w:gridSpan w:val="2"/>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b/>
                <w:bCs/>
                <w:caps/>
                <w:szCs w:val="28"/>
                <w:u w:val="single"/>
                <w:lang w:eastAsia="ru-RU"/>
              </w:rPr>
              <w:t>ГАБАРИТНЫЕ РАЗМЕРЫ, ММ</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Длина, мм</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7170</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База, мм</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3300+1440</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Дорожный просвет, мм</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190</w:t>
            </w:r>
          </w:p>
        </w:tc>
      </w:tr>
      <w:tr w:rsidR="00412139" w:rsidRPr="00E412E7" w:rsidTr="0082723D">
        <w:tc>
          <w:tcPr>
            <w:tcW w:w="5000" w:type="pct"/>
            <w:gridSpan w:val="2"/>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b/>
                <w:bCs/>
                <w:caps/>
                <w:szCs w:val="28"/>
                <w:u w:val="single"/>
                <w:lang w:eastAsia="ru-RU"/>
              </w:rPr>
              <w:t>ГЛАВНАЯ ПЕРЕДАЧА</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Передаточное отношение</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3.70</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Тип</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гипоидная</w:t>
            </w:r>
          </w:p>
        </w:tc>
      </w:tr>
      <w:tr w:rsidR="00412139" w:rsidRPr="00E412E7" w:rsidTr="0082723D">
        <w:tc>
          <w:tcPr>
            <w:tcW w:w="5000" w:type="pct"/>
            <w:gridSpan w:val="2"/>
            <w:vAlign w:val="center"/>
          </w:tcPr>
          <w:p w:rsidR="00412139" w:rsidRPr="00E412E7" w:rsidRDefault="00412139" w:rsidP="00412139">
            <w:pPr>
              <w:numPr>
                <w:ilvl w:val="0"/>
                <w:numId w:val="36"/>
              </w:numPr>
              <w:shd w:val="clear" w:color="auto" w:fill="FFFFFF"/>
              <w:spacing w:before="100" w:beforeAutospacing="1" w:after="100" w:afterAutospacing="1" w:line="240" w:lineRule="auto"/>
              <w:ind w:left="0"/>
              <w:jc w:val="center"/>
              <w:rPr>
                <w:rFonts w:eastAsia="Times New Roman" w:cs="Times New Roman"/>
                <w:szCs w:val="28"/>
                <w:lang w:eastAsia="ru-RU"/>
              </w:rPr>
            </w:pPr>
            <w:r w:rsidRPr="00E412E7">
              <w:rPr>
                <w:rFonts w:eastAsia="Times New Roman" w:cs="Times New Roman"/>
                <w:b/>
                <w:bCs/>
                <w:caps/>
                <w:szCs w:val="28"/>
                <w:u w:val="single"/>
                <w:lang w:eastAsia="ru-RU"/>
              </w:rPr>
              <w:t>ЗАДНИЙ МОСТ</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Модель</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Dana DD150/R150</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Подвеска</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пневматическая, с электронной системой управления ECAS</w:t>
            </w:r>
          </w:p>
        </w:tc>
      </w:tr>
      <w:tr w:rsidR="00412139" w:rsidRPr="00E412E7" w:rsidTr="0082723D">
        <w:tc>
          <w:tcPr>
            <w:tcW w:w="5000" w:type="pct"/>
            <w:gridSpan w:val="2"/>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b/>
                <w:bCs/>
                <w:caps/>
                <w:szCs w:val="28"/>
                <w:u w:val="single"/>
                <w:lang w:eastAsia="ru-RU"/>
              </w:rPr>
              <w:t>КАБИНА</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Исполнение</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низкая, с 1 спальным местом</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Подвеска</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4-х точечная пружинная</w:t>
            </w:r>
          </w:p>
        </w:tc>
      </w:tr>
      <w:tr w:rsidR="00412139" w:rsidRPr="00E412E7" w:rsidTr="0082723D">
        <w:tc>
          <w:tcPr>
            <w:tcW w:w="5000" w:type="pct"/>
            <w:gridSpan w:val="2"/>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b/>
                <w:bCs/>
                <w:caps/>
                <w:szCs w:val="28"/>
                <w:u w:val="single"/>
                <w:lang w:eastAsia="ru-RU"/>
              </w:rPr>
              <w:t>КОЛЕСА И ШИНЫ</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Размер обода</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9,00-22.5</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Тип шин</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пневматические, бескамерные</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Шины</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315/80 R 22.5</w:t>
            </w:r>
          </w:p>
        </w:tc>
      </w:tr>
      <w:tr w:rsidR="00412139" w:rsidRPr="00E412E7" w:rsidTr="0082723D">
        <w:tc>
          <w:tcPr>
            <w:tcW w:w="5000" w:type="pct"/>
            <w:gridSpan w:val="2"/>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b/>
                <w:bCs/>
                <w:caps/>
                <w:szCs w:val="28"/>
                <w:u w:val="single"/>
                <w:lang w:eastAsia="ru-RU"/>
              </w:rPr>
              <w:t>СЕДЕЛЬНО-СЦЕПНОЕ УСТРОЙСТВО</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Диаметр сцепного шкворня, мм</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50,8 (2'')</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Модель</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Orlandi F2T2G30V</w:t>
            </w:r>
          </w:p>
        </w:tc>
      </w:tr>
      <w:tr w:rsidR="00412139" w:rsidRPr="00E412E7" w:rsidTr="0082723D">
        <w:tc>
          <w:tcPr>
            <w:tcW w:w="5000" w:type="pct"/>
            <w:gridSpan w:val="2"/>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b/>
                <w:bCs/>
                <w:caps/>
                <w:szCs w:val="28"/>
                <w:u w:val="single"/>
                <w:lang w:eastAsia="ru-RU"/>
              </w:rPr>
              <w:t>СИСТЕМА ПИТАНИЯ</w:t>
            </w:r>
          </w:p>
        </w:tc>
      </w:tr>
      <w:tr w:rsidR="00412139" w:rsidRPr="00E412E7" w:rsidTr="0082723D">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Вместимость топливного бака, л</w:t>
            </w:r>
          </w:p>
        </w:tc>
        <w:tc>
          <w:tcPr>
            <w:tcW w:w="2500" w:type="pct"/>
            <w:vAlign w:val="center"/>
          </w:tcPr>
          <w:p w:rsidR="00412139" w:rsidRPr="00E412E7" w:rsidRDefault="00412139" w:rsidP="0082723D">
            <w:pPr>
              <w:spacing w:line="270" w:lineRule="atLeast"/>
              <w:jc w:val="center"/>
              <w:rPr>
                <w:rFonts w:eastAsia="Times New Roman" w:cs="Times New Roman"/>
                <w:szCs w:val="28"/>
                <w:lang w:eastAsia="ru-RU"/>
              </w:rPr>
            </w:pPr>
            <w:r w:rsidRPr="00E412E7">
              <w:rPr>
                <w:rFonts w:eastAsia="Times New Roman" w:cs="Times New Roman"/>
                <w:szCs w:val="28"/>
                <w:lang w:eastAsia="ru-RU"/>
              </w:rPr>
              <w:t>2х300</w:t>
            </w:r>
          </w:p>
        </w:tc>
      </w:tr>
    </w:tbl>
    <w:p w:rsidR="00FA3834" w:rsidRPr="00E412E7" w:rsidRDefault="00FA3834" w:rsidP="00B642A4">
      <w:pPr>
        <w:widowControl w:val="0"/>
        <w:rPr>
          <w:rFonts w:eastAsia="Times New Roman" w:cs="Times New Roman"/>
          <w:szCs w:val="28"/>
          <w:lang w:eastAsia="ru-RU"/>
        </w:rPr>
      </w:pPr>
    </w:p>
    <w:p w:rsidR="005E0882" w:rsidRPr="00E412E7" w:rsidRDefault="00B642A4" w:rsidP="005E0882">
      <w:pPr>
        <w:widowControl w:val="0"/>
        <w:rPr>
          <w:rFonts w:cs="Times New Roman"/>
          <w:szCs w:val="28"/>
        </w:rPr>
      </w:pPr>
      <w:r w:rsidRPr="00E412E7">
        <w:rPr>
          <w:rFonts w:cs="Times New Roman"/>
          <w:szCs w:val="28"/>
        </w:rPr>
        <w:t xml:space="preserve">В качестве второго </w:t>
      </w:r>
      <w:r w:rsidR="0082723D" w:rsidRPr="00E412E7">
        <w:rPr>
          <w:rFonts w:cs="Times New Roman"/>
          <w:szCs w:val="28"/>
        </w:rPr>
        <w:t xml:space="preserve">варианта выберем МАЗ 5440 с </w:t>
      </w:r>
      <w:r w:rsidR="005E0882" w:rsidRPr="00E412E7">
        <w:rPr>
          <w:rFonts w:cs="Times New Roman"/>
          <w:szCs w:val="28"/>
        </w:rPr>
        <w:t>с</w:t>
      </w:r>
      <w:r w:rsidR="0082723D" w:rsidRPr="00E412E7">
        <w:rPr>
          <w:rFonts w:cs="Times New Roman"/>
          <w:szCs w:val="28"/>
        </w:rPr>
        <w:t xml:space="preserve"> полуприцепом Schmitz </w:t>
      </w:r>
      <w:r w:rsidR="005E0882" w:rsidRPr="00E412E7">
        <w:rPr>
          <w:rFonts w:cs="Times New Roman"/>
          <w:szCs w:val="28"/>
        </w:rPr>
        <w:t>(рисун</w:t>
      </w:r>
      <w:r w:rsidR="0082723D" w:rsidRPr="00E412E7">
        <w:rPr>
          <w:rFonts w:cs="Times New Roman"/>
          <w:szCs w:val="28"/>
        </w:rPr>
        <w:t>ки</w:t>
      </w:r>
      <w:r w:rsidR="005E0882" w:rsidRPr="00E412E7">
        <w:rPr>
          <w:rFonts w:cs="Times New Roman"/>
          <w:szCs w:val="28"/>
        </w:rPr>
        <w:t xml:space="preserve"> </w:t>
      </w:r>
      <w:r w:rsidR="0082723D" w:rsidRPr="00E412E7">
        <w:rPr>
          <w:rFonts w:cs="Times New Roman"/>
          <w:szCs w:val="28"/>
        </w:rPr>
        <w:t xml:space="preserve">6, </w:t>
      </w:r>
      <w:r w:rsidR="005E0882" w:rsidRPr="00E412E7">
        <w:rPr>
          <w:rFonts w:cs="Times New Roman"/>
          <w:szCs w:val="28"/>
        </w:rPr>
        <w:t>7)</w:t>
      </w:r>
    </w:p>
    <w:p w:rsidR="005E0882" w:rsidRPr="00E412E7" w:rsidRDefault="0082723D" w:rsidP="005E0882">
      <w:pPr>
        <w:jc w:val="center"/>
        <w:rPr>
          <w:rFonts w:eastAsia="Times New Roman" w:cs="Times New Roman"/>
          <w:szCs w:val="28"/>
          <w:lang w:eastAsia="ru-RU"/>
        </w:rPr>
      </w:pPr>
      <w:r w:rsidRPr="00E412E7">
        <w:rPr>
          <w:noProof/>
          <w:szCs w:val="28"/>
          <w:lang w:eastAsia="ru-RU"/>
        </w:rPr>
        <w:drawing>
          <wp:inline distT="0" distB="0" distL="0" distR="0">
            <wp:extent cx="3077018" cy="2310143"/>
            <wp:effectExtent l="0" t="0" r="9525" b="0"/>
            <wp:docPr id="6" name="Рисунок 6" descr="Фото МАЗ-5440 B9-1420 и B9-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МАЗ-5440 B9-1420 и B9-147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2906" cy="2314563"/>
                    </a:xfrm>
                    <a:prstGeom prst="rect">
                      <a:avLst/>
                    </a:prstGeom>
                    <a:noFill/>
                    <a:ln>
                      <a:noFill/>
                    </a:ln>
                  </pic:spPr>
                </pic:pic>
              </a:graphicData>
            </a:graphic>
          </wp:inline>
        </w:drawing>
      </w:r>
    </w:p>
    <w:p w:rsidR="005E0882" w:rsidRPr="00E412E7" w:rsidRDefault="005E0882" w:rsidP="005E0882">
      <w:pPr>
        <w:widowControl w:val="0"/>
        <w:autoSpaceDE w:val="0"/>
        <w:autoSpaceDN w:val="0"/>
        <w:adjustRightInd w:val="0"/>
        <w:spacing w:line="240" w:lineRule="auto"/>
        <w:rPr>
          <w:rFonts w:eastAsia="Times New Roman" w:cs="Times New Roman"/>
          <w:szCs w:val="28"/>
          <w:lang w:eastAsia="ru-RU"/>
        </w:rPr>
      </w:pPr>
    </w:p>
    <w:p w:rsidR="005E0882" w:rsidRPr="00E412E7" w:rsidRDefault="005E0882" w:rsidP="005E0882">
      <w:pPr>
        <w:widowControl w:val="0"/>
        <w:autoSpaceDE w:val="0"/>
        <w:autoSpaceDN w:val="0"/>
        <w:adjustRightInd w:val="0"/>
        <w:spacing w:line="240" w:lineRule="auto"/>
        <w:jc w:val="center"/>
        <w:rPr>
          <w:rFonts w:eastAsia="Times New Roman" w:cs="Times New Roman"/>
          <w:szCs w:val="28"/>
          <w:lang w:eastAsia="ru-RU"/>
        </w:rPr>
      </w:pPr>
      <w:r w:rsidRPr="00E412E7">
        <w:rPr>
          <w:rFonts w:eastAsia="Times New Roman" w:cs="Times New Roman"/>
          <w:szCs w:val="28"/>
          <w:lang w:eastAsia="ru-RU"/>
        </w:rPr>
        <w:t xml:space="preserve">Рисунок 6 </w:t>
      </w:r>
      <w:r w:rsidR="0082723D" w:rsidRPr="00E412E7">
        <w:rPr>
          <w:rFonts w:eastAsia="Times New Roman" w:cs="Times New Roman"/>
          <w:szCs w:val="28"/>
          <w:lang w:eastAsia="ru-RU"/>
        </w:rPr>
        <w:t>–</w:t>
      </w:r>
      <w:r w:rsidRPr="00E412E7">
        <w:rPr>
          <w:rFonts w:eastAsia="Times New Roman" w:cs="Times New Roman"/>
          <w:szCs w:val="28"/>
          <w:lang w:eastAsia="ru-RU"/>
        </w:rPr>
        <w:t xml:space="preserve"> </w:t>
      </w:r>
      <w:r w:rsidR="0082723D" w:rsidRPr="00E412E7">
        <w:rPr>
          <w:rFonts w:eastAsia="Times New Roman" w:cs="Times New Roman"/>
          <w:szCs w:val="28"/>
          <w:lang w:eastAsia="ru-RU"/>
        </w:rPr>
        <w:t>МАЗ 5440</w:t>
      </w:r>
    </w:p>
    <w:p w:rsidR="005E0882" w:rsidRPr="00E412E7" w:rsidRDefault="005E0882" w:rsidP="00B642A4">
      <w:pPr>
        <w:widowControl w:val="0"/>
        <w:rPr>
          <w:rFonts w:cs="Times New Roman"/>
          <w:szCs w:val="28"/>
        </w:rPr>
      </w:pPr>
    </w:p>
    <w:p w:rsidR="005E0882" w:rsidRPr="00E412E7" w:rsidRDefault="005E0882" w:rsidP="005140BC">
      <w:pPr>
        <w:widowControl w:val="0"/>
        <w:jc w:val="center"/>
        <w:rPr>
          <w:rFonts w:eastAsia="Times New Roman" w:cs="Times New Roman"/>
          <w:szCs w:val="28"/>
          <w:lang w:eastAsia="ru-RU"/>
        </w:rPr>
      </w:pPr>
      <w:r w:rsidRPr="00E412E7">
        <w:rPr>
          <w:rFonts w:cs="Times New Roman"/>
          <w:noProof/>
          <w:szCs w:val="28"/>
          <w:lang w:eastAsia="ru-RU"/>
        </w:rPr>
        <w:drawing>
          <wp:inline distT="0" distB="0" distL="0" distR="0">
            <wp:extent cx="3438525" cy="2031551"/>
            <wp:effectExtent l="0" t="0" r="0" b="6985"/>
            <wp:docPr id="8" name="Рисунок 8" descr="http://truck77.ru/wp-content/gallery/schmitz-cargobull-ferroplast/Schmitz-Cargobull-FERROPLAST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uck77.ru/wp-content/gallery/schmitz-cargobull-ferroplast/Schmitz-Cargobull-FERROPLAST___.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3027" cy="2034211"/>
                    </a:xfrm>
                    <a:prstGeom prst="rect">
                      <a:avLst/>
                    </a:prstGeom>
                    <a:noFill/>
                    <a:ln>
                      <a:noFill/>
                    </a:ln>
                  </pic:spPr>
                </pic:pic>
              </a:graphicData>
            </a:graphic>
          </wp:inline>
        </w:drawing>
      </w:r>
    </w:p>
    <w:p w:rsidR="005E0882" w:rsidRPr="00E412E7" w:rsidRDefault="0082723D" w:rsidP="004A1470">
      <w:pPr>
        <w:widowControl w:val="0"/>
        <w:autoSpaceDE w:val="0"/>
        <w:autoSpaceDN w:val="0"/>
        <w:adjustRightInd w:val="0"/>
        <w:jc w:val="center"/>
        <w:rPr>
          <w:rFonts w:eastAsia="Times New Roman" w:cs="Times New Roman"/>
          <w:szCs w:val="28"/>
          <w:lang w:eastAsia="ru-RU"/>
        </w:rPr>
      </w:pPr>
      <w:r w:rsidRPr="00E412E7">
        <w:rPr>
          <w:rFonts w:eastAsia="Times New Roman" w:cs="Times New Roman"/>
          <w:szCs w:val="28"/>
          <w:lang w:eastAsia="ru-RU"/>
        </w:rPr>
        <w:t>Рисунок 7 - П</w:t>
      </w:r>
      <w:r w:rsidR="005140BC" w:rsidRPr="00E412E7">
        <w:rPr>
          <w:rFonts w:cs="Times New Roman"/>
          <w:szCs w:val="28"/>
        </w:rPr>
        <w:t xml:space="preserve">олуприцеп Schmitz </w:t>
      </w:r>
    </w:p>
    <w:p w:rsidR="0082723D" w:rsidRPr="00E412E7" w:rsidRDefault="0082723D" w:rsidP="004A1470">
      <w:pPr>
        <w:rPr>
          <w:rFonts w:cs="Times New Roman"/>
          <w:szCs w:val="28"/>
        </w:rPr>
      </w:pPr>
    </w:p>
    <w:p w:rsidR="0082723D" w:rsidRPr="00E412E7" w:rsidRDefault="0082723D" w:rsidP="004A1470">
      <w:pPr>
        <w:rPr>
          <w:rFonts w:cs="Times New Roman"/>
          <w:szCs w:val="28"/>
        </w:rPr>
      </w:pPr>
    </w:p>
    <w:p w:rsidR="005140BC" w:rsidRPr="00E412E7" w:rsidRDefault="005140BC" w:rsidP="005140BC">
      <w:pPr>
        <w:jc w:val="center"/>
        <w:rPr>
          <w:rFonts w:cs="Times New Roman"/>
          <w:szCs w:val="28"/>
        </w:rPr>
      </w:pPr>
      <w:r w:rsidRPr="00E412E7">
        <w:rPr>
          <w:rFonts w:cs="Times New Roman"/>
          <w:szCs w:val="28"/>
        </w:rPr>
        <w:t>Таблица 3.4 – Характеристика Schmit</w:t>
      </w:r>
      <w:r w:rsidR="0082723D" w:rsidRPr="00E412E7">
        <w:rPr>
          <w:rFonts w:cs="Times New Roman"/>
          <w:szCs w:val="28"/>
        </w:rPr>
        <w:t>z</w:t>
      </w:r>
    </w:p>
    <w:tbl>
      <w:tblPr>
        <w:tblStyle w:val="16"/>
        <w:tblW w:w="5000" w:type="pct"/>
        <w:tblLook w:val="04A0"/>
      </w:tblPr>
      <w:tblGrid>
        <w:gridCol w:w="5777"/>
        <w:gridCol w:w="3794"/>
      </w:tblGrid>
      <w:tr w:rsidR="0082723D" w:rsidRPr="00E412E7" w:rsidTr="005140BC">
        <w:tc>
          <w:tcPr>
            <w:tcW w:w="3018" w:type="pct"/>
            <w:hideMark/>
          </w:tcPr>
          <w:p w:rsidR="005140BC" w:rsidRPr="00E412E7" w:rsidRDefault="005140BC" w:rsidP="005140BC">
            <w:pPr>
              <w:spacing w:line="240" w:lineRule="auto"/>
              <w:ind w:firstLine="0"/>
              <w:jc w:val="left"/>
              <w:rPr>
                <w:rFonts w:eastAsia="Times New Roman" w:cs="Times New Roman"/>
                <w:szCs w:val="28"/>
                <w:lang w:eastAsia="ru-RU"/>
              </w:rPr>
            </w:pPr>
            <w:r w:rsidRPr="00E412E7">
              <w:rPr>
                <w:rFonts w:eastAsia="Times New Roman" w:cs="Times New Roman"/>
                <w:szCs w:val="28"/>
                <w:lang w:eastAsia="ru-RU"/>
              </w:rPr>
              <w:t>Полная масса</w:t>
            </w:r>
          </w:p>
        </w:tc>
        <w:tc>
          <w:tcPr>
            <w:tcW w:w="1982" w:type="pct"/>
            <w:hideMark/>
          </w:tcPr>
          <w:p w:rsidR="005140BC" w:rsidRPr="00E412E7" w:rsidRDefault="005140BC" w:rsidP="005140BC">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39000 кг</w:t>
            </w:r>
          </w:p>
        </w:tc>
      </w:tr>
      <w:tr w:rsidR="0082723D" w:rsidRPr="00E412E7" w:rsidTr="005140BC">
        <w:tc>
          <w:tcPr>
            <w:tcW w:w="3018" w:type="pct"/>
            <w:hideMark/>
          </w:tcPr>
          <w:p w:rsidR="005140BC" w:rsidRPr="00E412E7" w:rsidRDefault="005140BC" w:rsidP="005140BC">
            <w:pPr>
              <w:spacing w:line="240" w:lineRule="auto"/>
              <w:ind w:firstLine="0"/>
              <w:jc w:val="left"/>
              <w:rPr>
                <w:rFonts w:eastAsia="Times New Roman" w:cs="Times New Roman"/>
                <w:szCs w:val="28"/>
                <w:lang w:eastAsia="ru-RU"/>
              </w:rPr>
            </w:pPr>
            <w:r w:rsidRPr="00E412E7">
              <w:rPr>
                <w:rFonts w:eastAsia="Times New Roman" w:cs="Times New Roman"/>
                <w:szCs w:val="28"/>
                <w:lang w:eastAsia="ru-RU"/>
              </w:rPr>
              <w:t>Грузоподъемность</w:t>
            </w:r>
          </w:p>
        </w:tc>
        <w:tc>
          <w:tcPr>
            <w:tcW w:w="1982" w:type="pct"/>
            <w:hideMark/>
          </w:tcPr>
          <w:p w:rsidR="005140BC" w:rsidRPr="00E412E7" w:rsidRDefault="0082723D" w:rsidP="005140BC">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31000</w:t>
            </w:r>
            <w:r w:rsidR="005140BC" w:rsidRPr="00E412E7">
              <w:rPr>
                <w:rFonts w:eastAsia="Times New Roman" w:cs="Times New Roman"/>
                <w:szCs w:val="28"/>
                <w:lang w:eastAsia="ru-RU"/>
              </w:rPr>
              <w:t xml:space="preserve"> кг</w:t>
            </w:r>
          </w:p>
        </w:tc>
      </w:tr>
      <w:tr w:rsidR="0082723D" w:rsidRPr="00E412E7" w:rsidTr="005140BC">
        <w:tc>
          <w:tcPr>
            <w:tcW w:w="3018" w:type="pct"/>
            <w:hideMark/>
          </w:tcPr>
          <w:p w:rsidR="005140BC" w:rsidRPr="00E412E7" w:rsidRDefault="005140BC" w:rsidP="005140BC">
            <w:pPr>
              <w:spacing w:line="240" w:lineRule="auto"/>
              <w:ind w:firstLine="0"/>
              <w:jc w:val="left"/>
              <w:rPr>
                <w:rFonts w:eastAsia="Times New Roman" w:cs="Times New Roman"/>
                <w:szCs w:val="28"/>
                <w:lang w:eastAsia="ru-RU"/>
              </w:rPr>
            </w:pPr>
            <w:r w:rsidRPr="00E412E7">
              <w:rPr>
                <w:rFonts w:eastAsia="Times New Roman" w:cs="Times New Roman"/>
                <w:szCs w:val="28"/>
                <w:lang w:eastAsia="ru-RU"/>
              </w:rPr>
              <w:t>Количество осей</w:t>
            </w:r>
          </w:p>
        </w:tc>
        <w:tc>
          <w:tcPr>
            <w:tcW w:w="1982" w:type="pct"/>
            <w:hideMark/>
          </w:tcPr>
          <w:p w:rsidR="005140BC" w:rsidRPr="00E412E7" w:rsidRDefault="005140BC" w:rsidP="005140BC">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3</w:t>
            </w:r>
          </w:p>
        </w:tc>
      </w:tr>
      <w:tr w:rsidR="0082723D" w:rsidRPr="00E412E7" w:rsidTr="005140BC">
        <w:tc>
          <w:tcPr>
            <w:tcW w:w="3018" w:type="pct"/>
            <w:hideMark/>
          </w:tcPr>
          <w:p w:rsidR="005140BC" w:rsidRPr="00E412E7" w:rsidRDefault="005140BC" w:rsidP="005140BC">
            <w:pPr>
              <w:spacing w:line="240" w:lineRule="auto"/>
              <w:ind w:firstLine="0"/>
              <w:jc w:val="left"/>
              <w:rPr>
                <w:rFonts w:eastAsia="Times New Roman" w:cs="Times New Roman"/>
                <w:szCs w:val="28"/>
                <w:lang w:eastAsia="ru-RU"/>
              </w:rPr>
            </w:pPr>
            <w:r w:rsidRPr="00E412E7">
              <w:rPr>
                <w:rFonts w:eastAsia="Times New Roman" w:cs="Times New Roman"/>
                <w:szCs w:val="28"/>
                <w:lang w:eastAsia="ru-RU"/>
              </w:rPr>
              <w:t>Общая длина</w:t>
            </w:r>
          </w:p>
        </w:tc>
        <w:tc>
          <w:tcPr>
            <w:tcW w:w="1982" w:type="pct"/>
            <w:hideMark/>
          </w:tcPr>
          <w:p w:rsidR="005140BC" w:rsidRPr="00E412E7" w:rsidRDefault="005140BC" w:rsidP="005140BC">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13600 мм</w:t>
            </w:r>
          </w:p>
        </w:tc>
      </w:tr>
      <w:tr w:rsidR="0082723D" w:rsidRPr="00E412E7" w:rsidTr="005140BC">
        <w:tc>
          <w:tcPr>
            <w:tcW w:w="3018" w:type="pct"/>
            <w:hideMark/>
          </w:tcPr>
          <w:p w:rsidR="005140BC" w:rsidRPr="00E412E7" w:rsidRDefault="005140BC" w:rsidP="005140BC">
            <w:pPr>
              <w:spacing w:line="240" w:lineRule="auto"/>
              <w:ind w:firstLine="0"/>
              <w:jc w:val="left"/>
              <w:rPr>
                <w:rFonts w:eastAsia="Times New Roman" w:cs="Times New Roman"/>
                <w:szCs w:val="28"/>
                <w:lang w:eastAsia="ru-RU"/>
              </w:rPr>
            </w:pPr>
            <w:r w:rsidRPr="00E412E7">
              <w:rPr>
                <w:rFonts w:eastAsia="Times New Roman" w:cs="Times New Roman"/>
                <w:szCs w:val="28"/>
                <w:lang w:eastAsia="ru-RU"/>
              </w:rPr>
              <w:t>Длина кузова в свету</w:t>
            </w:r>
          </w:p>
        </w:tc>
        <w:tc>
          <w:tcPr>
            <w:tcW w:w="1982" w:type="pct"/>
            <w:hideMark/>
          </w:tcPr>
          <w:p w:rsidR="005140BC" w:rsidRPr="00E412E7" w:rsidRDefault="005140BC" w:rsidP="005140BC">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13410 мм</w:t>
            </w:r>
          </w:p>
        </w:tc>
      </w:tr>
      <w:tr w:rsidR="0082723D" w:rsidRPr="00E412E7" w:rsidTr="005140BC">
        <w:tc>
          <w:tcPr>
            <w:tcW w:w="3018" w:type="pct"/>
            <w:hideMark/>
          </w:tcPr>
          <w:p w:rsidR="005140BC" w:rsidRPr="00E412E7" w:rsidRDefault="005140BC" w:rsidP="005140BC">
            <w:pPr>
              <w:spacing w:line="240" w:lineRule="auto"/>
              <w:ind w:firstLine="0"/>
              <w:jc w:val="left"/>
              <w:rPr>
                <w:rFonts w:eastAsia="Times New Roman" w:cs="Times New Roman"/>
                <w:szCs w:val="28"/>
                <w:lang w:eastAsia="ru-RU"/>
              </w:rPr>
            </w:pPr>
            <w:r w:rsidRPr="00E412E7">
              <w:rPr>
                <w:rFonts w:eastAsia="Times New Roman" w:cs="Times New Roman"/>
                <w:szCs w:val="28"/>
                <w:lang w:eastAsia="ru-RU"/>
              </w:rPr>
              <w:t>Ширина кузова в свету</w:t>
            </w:r>
          </w:p>
        </w:tc>
        <w:tc>
          <w:tcPr>
            <w:tcW w:w="1982" w:type="pct"/>
            <w:hideMark/>
          </w:tcPr>
          <w:p w:rsidR="005140BC" w:rsidRPr="00E412E7" w:rsidRDefault="005140BC" w:rsidP="005140BC">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2460 мм</w:t>
            </w:r>
          </w:p>
        </w:tc>
      </w:tr>
      <w:tr w:rsidR="0082723D" w:rsidRPr="00E412E7" w:rsidTr="005140BC">
        <w:tc>
          <w:tcPr>
            <w:tcW w:w="3018" w:type="pct"/>
            <w:hideMark/>
          </w:tcPr>
          <w:p w:rsidR="005140BC" w:rsidRPr="00E412E7" w:rsidRDefault="005140BC" w:rsidP="005140BC">
            <w:pPr>
              <w:spacing w:line="240" w:lineRule="auto"/>
              <w:ind w:firstLine="0"/>
              <w:jc w:val="left"/>
              <w:rPr>
                <w:rFonts w:eastAsia="Times New Roman" w:cs="Times New Roman"/>
                <w:szCs w:val="28"/>
                <w:lang w:eastAsia="ru-RU"/>
              </w:rPr>
            </w:pPr>
            <w:r w:rsidRPr="00E412E7">
              <w:rPr>
                <w:rFonts w:eastAsia="Times New Roman" w:cs="Times New Roman"/>
                <w:szCs w:val="28"/>
                <w:lang w:eastAsia="ru-RU"/>
              </w:rPr>
              <w:t>Высота кузова в свету</w:t>
            </w:r>
          </w:p>
        </w:tc>
        <w:tc>
          <w:tcPr>
            <w:tcW w:w="1982" w:type="pct"/>
            <w:hideMark/>
          </w:tcPr>
          <w:p w:rsidR="005140BC" w:rsidRPr="00E412E7" w:rsidRDefault="005140BC" w:rsidP="005140BC">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2650 мм</w:t>
            </w:r>
          </w:p>
        </w:tc>
      </w:tr>
      <w:tr w:rsidR="0082723D" w:rsidRPr="00E412E7" w:rsidTr="005140BC">
        <w:tc>
          <w:tcPr>
            <w:tcW w:w="3018" w:type="pct"/>
            <w:hideMark/>
          </w:tcPr>
          <w:p w:rsidR="005140BC" w:rsidRPr="00E412E7" w:rsidRDefault="005140BC" w:rsidP="005140BC">
            <w:pPr>
              <w:spacing w:line="240" w:lineRule="auto"/>
              <w:ind w:firstLine="0"/>
              <w:jc w:val="left"/>
              <w:rPr>
                <w:rFonts w:eastAsia="Times New Roman" w:cs="Times New Roman"/>
                <w:szCs w:val="28"/>
                <w:lang w:eastAsia="ru-RU"/>
              </w:rPr>
            </w:pPr>
            <w:r w:rsidRPr="00E412E7">
              <w:rPr>
                <w:rFonts w:eastAsia="Times New Roman" w:cs="Times New Roman"/>
                <w:szCs w:val="28"/>
                <w:lang w:eastAsia="ru-RU"/>
              </w:rPr>
              <w:t>Полезная длина кузова</w:t>
            </w:r>
          </w:p>
        </w:tc>
        <w:tc>
          <w:tcPr>
            <w:tcW w:w="1982" w:type="pct"/>
            <w:hideMark/>
          </w:tcPr>
          <w:p w:rsidR="005140BC" w:rsidRPr="00E412E7" w:rsidRDefault="005140BC" w:rsidP="005140BC">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13315 мм</w:t>
            </w:r>
          </w:p>
        </w:tc>
      </w:tr>
      <w:tr w:rsidR="0082723D" w:rsidRPr="00E412E7" w:rsidTr="005140BC">
        <w:tc>
          <w:tcPr>
            <w:tcW w:w="3018" w:type="pct"/>
            <w:hideMark/>
          </w:tcPr>
          <w:p w:rsidR="005140BC" w:rsidRPr="00E412E7" w:rsidRDefault="005140BC" w:rsidP="005140BC">
            <w:pPr>
              <w:spacing w:line="240" w:lineRule="auto"/>
              <w:ind w:firstLine="0"/>
              <w:jc w:val="left"/>
              <w:rPr>
                <w:rFonts w:eastAsia="Times New Roman" w:cs="Times New Roman"/>
                <w:szCs w:val="28"/>
                <w:lang w:eastAsia="ru-RU"/>
              </w:rPr>
            </w:pPr>
            <w:r w:rsidRPr="00E412E7">
              <w:rPr>
                <w:rFonts w:eastAsia="Times New Roman" w:cs="Times New Roman"/>
                <w:szCs w:val="28"/>
                <w:lang w:eastAsia="ru-RU"/>
              </w:rPr>
              <w:t>Полезная высота кузова</w:t>
            </w:r>
          </w:p>
        </w:tc>
        <w:tc>
          <w:tcPr>
            <w:tcW w:w="1982" w:type="pct"/>
            <w:hideMark/>
          </w:tcPr>
          <w:p w:rsidR="005140BC" w:rsidRPr="00E412E7" w:rsidRDefault="005140BC" w:rsidP="005140BC">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2650 мм</w:t>
            </w:r>
          </w:p>
        </w:tc>
      </w:tr>
      <w:tr w:rsidR="0082723D" w:rsidRPr="00E412E7" w:rsidTr="005140BC">
        <w:tc>
          <w:tcPr>
            <w:tcW w:w="3018" w:type="pct"/>
            <w:hideMark/>
          </w:tcPr>
          <w:p w:rsidR="005140BC" w:rsidRPr="00E412E7" w:rsidRDefault="005140BC" w:rsidP="005140BC">
            <w:pPr>
              <w:spacing w:line="240" w:lineRule="auto"/>
              <w:ind w:firstLine="0"/>
              <w:jc w:val="left"/>
              <w:rPr>
                <w:rFonts w:eastAsia="Times New Roman" w:cs="Times New Roman"/>
                <w:szCs w:val="28"/>
                <w:lang w:eastAsia="ru-RU"/>
              </w:rPr>
            </w:pPr>
            <w:r w:rsidRPr="00E412E7">
              <w:rPr>
                <w:rFonts w:eastAsia="Times New Roman" w:cs="Times New Roman"/>
                <w:szCs w:val="28"/>
                <w:lang w:eastAsia="ru-RU"/>
              </w:rPr>
              <w:t>Общая высота в порожнем состоянии</w:t>
            </w:r>
          </w:p>
        </w:tc>
        <w:tc>
          <w:tcPr>
            <w:tcW w:w="1982" w:type="pct"/>
            <w:hideMark/>
          </w:tcPr>
          <w:p w:rsidR="005140BC" w:rsidRPr="00E412E7" w:rsidRDefault="005140BC" w:rsidP="005140BC">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4008 мм</w:t>
            </w:r>
          </w:p>
        </w:tc>
      </w:tr>
      <w:tr w:rsidR="0082723D" w:rsidRPr="00E412E7" w:rsidTr="005140BC">
        <w:tc>
          <w:tcPr>
            <w:tcW w:w="3018" w:type="pct"/>
            <w:hideMark/>
          </w:tcPr>
          <w:p w:rsidR="005140BC" w:rsidRPr="00E412E7" w:rsidRDefault="005140BC" w:rsidP="005140BC">
            <w:pPr>
              <w:spacing w:line="240" w:lineRule="auto"/>
              <w:ind w:firstLine="0"/>
              <w:jc w:val="left"/>
              <w:rPr>
                <w:rFonts w:eastAsia="Times New Roman" w:cs="Times New Roman"/>
                <w:szCs w:val="28"/>
                <w:lang w:eastAsia="ru-RU"/>
              </w:rPr>
            </w:pPr>
            <w:r w:rsidRPr="00E412E7">
              <w:rPr>
                <w:rFonts w:eastAsia="Times New Roman" w:cs="Times New Roman"/>
                <w:szCs w:val="28"/>
                <w:lang w:eastAsia="ru-RU"/>
              </w:rPr>
              <w:t>Общая высота спереди в порожнем состоянии</w:t>
            </w:r>
          </w:p>
        </w:tc>
        <w:tc>
          <w:tcPr>
            <w:tcW w:w="1982" w:type="pct"/>
            <w:hideMark/>
          </w:tcPr>
          <w:p w:rsidR="005140BC" w:rsidRPr="00E412E7" w:rsidRDefault="005140BC" w:rsidP="005140BC">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4009 мм</w:t>
            </w:r>
          </w:p>
        </w:tc>
      </w:tr>
      <w:tr w:rsidR="0082723D" w:rsidRPr="00E412E7" w:rsidTr="005140BC">
        <w:tc>
          <w:tcPr>
            <w:tcW w:w="3018" w:type="pct"/>
            <w:hideMark/>
          </w:tcPr>
          <w:p w:rsidR="005140BC" w:rsidRPr="00E412E7" w:rsidRDefault="005140BC" w:rsidP="005140BC">
            <w:pPr>
              <w:spacing w:line="240" w:lineRule="auto"/>
              <w:ind w:firstLine="0"/>
              <w:jc w:val="left"/>
              <w:rPr>
                <w:rFonts w:eastAsia="Times New Roman" w:cs="Times New Roman"/>
                <w:szCs w:val="28"/>
                <w:lang w:eastAsia="ru-RU"/>
              </w:rPr>
            </w:pPr>
            <w:r w:rsidRPr="00E412E7">
              <w:rPr>
                <w:rFonts w:eastAsia="Times New Roman" w:cs="Times New Roman"/>
                <w:szCs w:val="28"/>
                <w:lang w:eastAsia="ru-RU"/>
              </w:rPr>
              <w:t>Общая высота сзади в порожнем состоянии</w:t>
            </w:r>
          </w:p>
        </w:tc>
        <w:tc>
          <w:tcPr>
            <w:tcW w:w="1982" w:type="pct"/>
            <w:hideMark/>
          </w:tcPr>
          <w:p w:rsidR="005140BC" w:rsidRPr="00E412E7" w:rsidRDefault="005140BC" w:rsidP="005140BC">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4008 мм</w:t>
            </w:r>
          </w:p>
        </w:tc>
      </w:tr>
      <w:tr w:rsidR="0082723D" w:rsidRPr="00E412E7" w:rsidTr="005140BC">
        <w:tc>
          <w:tcPr>
            <w:tcW w:w="3018" w:type="pct"/>
            <w:hideMark/>
          </w:tcPr>
          <w:p w:rsidR="005140BC" w:rsidRPr="00E412E7" w:rsidRDefault="005140BC" w:rsidP="005140BC">
            <w:pPr>
              <w:spacing w:line="240" w:lineRule="auto"/>
              <w:ind w:firstLine="0"/>
              <w:jc w:val="left"/>
              <w:rPr>
                <w:rFonts w:eastAsia="Times New Roman" w:cs="Times New Roman"/>
                <w:szCs w:val="28"/>
                <w:lang w:eastAsia="ru-RU"/>
              </w:rPr>
            </w:pPr>
            <w:r w:rsidRPr="00E412E7">
              <w:rPr>
                <w:rFonts w:eastAsia="Times New Roman" w:cs="Times New Roman"/>
                <w:szCs w:val="28"/>
                <w:lang w:eastAsia="ru-RU"/>
              </w:rPr>
              <w:t>Высота погрузки сзади в порожнем состоянии</w:t>
            </w:r>
          </w:p>
        </w:tc>
        <w:tc>
          <w:tcPr>
            <w:tcW w:w="1982" w:type="pct"/>
            <w:hideMark/>
          </w:tcPr>
          <w:p w:rsidR="005140BC" w:rsidRPr="00E412E7" w:rsidRDefault="005140BC" w:rsidP="005140BC">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1273 мм</w:t>
            </w:r>
          </w:p>
        </w:tc>
      </w:tr>
    </w:tbl>
    <w:p w:rsidR="005140BC" w:rsidRPr="00E412E7" w:rsidRDefault="005140BC" w:rsidP="005140BC">
      <w:pPr>
        <w:jc w:val="center"/>
        <w:rPr>
          <w:rFonts w:cs="Times New Roman"/>
          <w:szCs w:val="28"/>
        </w:rPr>
      </w:pPr>
    </w:p>
    <w:p w:rsidR="005140BC" w:rsidRPr="00E412E7" w:rsidRDefault="005140BC" w:rsidP="005140BC">
      <w:pPr>
        <w:jc w:val="center"/>
        <w:rPr>
          <w:rFonts w:cs="Times New Roman"/>
          <w:szCs w:val="28"/>
        </w:rPr>
      </w:pPr>
      <w:r w:rsidRPr="00E412E7">
        <w:rPr>
          <w:rFonts w:cs="Times New Roman"/>
          <w:szCs w:val="28"/>
        </w:rPr>
        <w:t xml:space="preserve">Таблица 3.5 – Характеристика </w:t>
      </w:r>
      <w:r w:rsidR="0082723D" w:rsidRPr="00E412E7">
        <w:rPr>
          <w:rFonts w:cs="Times New Roman"/>
          <w:szCs w:val="28"/>
        </w:rPr>
        <w:t>МАЗ 5440</w:t>
      </w:r>
      <w:r w:rsidRPr="00E412E7">
        <w:rPr>
          <w:rFonts w:cs="Times New Roman"/>
          <w:szCs w:val="28"/>
        </w:rPr>
        <w:t>.</w:t>
      </w:r>
    </w:p>
    <w:tbl>
      <w:tblPr>
        <w:tblStyle w:val="16"/>
        <w:tblW w:w="5000" w:type="pct"/>
        <w:tblLook w:val="04A0"/>
      </w:tblPr>
      <w:tblGrid>
        <w:gridCol w:w="6690"/>
        <w:gridCol w:w="2881"/>
      </w:tblGrid>
      <w:tr w:rsidR="0082723D" w:rsidRPr="00E412E7" w:rsidTr="0082723D">
        <w:tc>
          <w:tcPr>
            <w:tcW w:w="5000" w:type="pct"/>
            <w:gridSpan w:val="2"/>
            <w:hideMark/>
          </w:tcPr>
          <w:p w:rsidR="0082723D" w:rsidRPr="00E412E7" w:rsidRDefault="0082723D" w:rsidP="0082723D">
            <w:pPr>
              <w:spacing w:line="240" w:lineRule="auto"/>
              <w:ind w:firstLine="0"/>
              <w:jc w:val="center"/>
              <w:rPr>
                <w:rFonts w:eastAsia="Times New Roman" w:cs="Times New Roman"/>
                <w:b/>
                <w:bCs/>
                <w:caps/>
                <w:szCs w:val="28"/>
                <w:lang w:eastAsia="ru-RU"/>
              </w:rPr>
            </w:pPr>
            <w:r w:rsidRPr="00E412E7">
              <w:rPr>
                <w:rFonts w:eastAsia="Times New Roman" w:cs="Times New Roman"/>
                <w:b/>
                <w:bCs/>
                <w:caps/>
                <w:szCs w:val="28"/>
                <w:lang w:eastAsia="ru-RU"/>
              </w:rPr>
              <w:t>ТЕХНИЧЕСКИЕ ХАРАКТЕРИСТИКИ</w:t>
            </w:r>
          </w:p>
        </w:tc>
      </w:tr>
      <w:tr w:rsidR="0082723D" w:rsidRPr="00E412E7" w:rsidTr="0082723D">
        <w:tc>
          <w:tcPr>
            <w:tcW w:w="349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Модель двигателя:</w:t>
            </w:r>
          </w:p>
        </w:tc>
        <w:tc>
          <w:tcPr>
            <w:tcW w:w="150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ЯМЗ-651.10</w:t>
            </w:r>
          </w:p>
        </w:tc>
      </w:tr>
      <w:tr w:rsidR="0082723D" w:rsidRPr="00E412E7" w:rsidTr="0082723D">
        <w:tc>
          <w:tcPr>
            <w:tcW w:w="349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Мощность двигателя, кВт/л.с.:</w:t>
            </w:r>
          </w:p>
        </w:tc>
        <w:tc>
          <w:tcPr>
            <w:tcW w:w="150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309/420</w:t>
            </w:r>
          </w:p>
        </w:tc>
      </w:tr>
      <w:tr w:rsidR="0082723D" w:rsidRPr="00E412E7" w:rsidTr="0082723D">
        <w:tc>
          <w:tcPr>
            <w:tcW w:w="349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Коробка передач (число передач):</w:t>
            </w:r>
          </w:p>
        </w:tc>
        <w:tc>
          <w:tcPr>
            <w:tcW w:w="150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ZF 16S1820 TO (16JS200 TA) / 16</w:t>
            </w:r>
          </w:p>
        </w:tc>
      </w:tr>
      <w:tr w:rsidR="0082723D" w:rsidRPr="00E412E7" w:rsidTr="0082723D">
        <w:tc>
          <w:tcPr>
            <w:tcW w:w="349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Размер шин:</w:t>
            </w:r>
          </w:p>
        </w:tc>
        <w:tc>
          <w:tcPr>
            <w:tcW w:w="150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315/80R22,5 (315/70R22,5)</w:t>
            </w:r>
          </w:p>
        </w:tc>
      </w:tr>
      <w:tr w:rsidR="0082723D" w:rsidRPr="00E412E7" w:rsidTr="0082723D">
        <w:tc>
          <w:tcPr>
            <w:tcW w:w="349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Тип кабины:</w:t>
            </w:r>
          </w:p>
        </w:tc>
        <w:tc>
          <w:tcPr>
            <w:tcW w:w="150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Большая 6431</w:t>
            </w:r>
          </w:p>
        </w:tc>
      </w:tr>
      <w:tr w:rsidR="0082723D" w:rsidRPr="00E412E7" w:rsidTr="0082723D">
        <w:tc>
          <w:tcPr>
            <w:tcW w:w="349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lastRenderedPageBreak/>
              <w:t>Высота ССУ, мм:</w:t>
            </w:r>
          </w:p>
        </w:tc>
        <w:tc>
          <w:tcPr>
            <w:tcW w:w="150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1250 (1150)</w:t>
            </w:r>
          </w:p>
        </w:tc>
      </w:tr>
      <w:tr w:rsidR="0082723D" w:rsidRPr="00E412E7" w:rsidTr="0082723D">
        <w:tc>
          <w:tcPr>
            <w:tcW w:w="349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Объем топливного бака, л.:</w:t>
            </w:r>
          </w:p>
        </w:tc>
        <w:tc>
          <w:tcPr>
            <w:tcW w:w="150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500 / возможна установка бака 700л.</w:t>
            </w:r>
          </w:p>
        </w:tc>
      </w:tr>
      <w:tr w:rsidR="0082723D" w:rsidRPr="00E412E7" w:rsidTr="0082723D">
        <w:tc>
          <w:tcPr>
            <w:tcW w:w="5000" w:type="pct"/>
            <w:gridSpan w:val="2"/>
            <w:hideMark/>
          </w:tcPr>
          <w:p w:rsidR="0082723D" w:rsidRPr="00E412E7" w:rsidRDefault="0082723D" w:rsidP="0082723D">
            <w:pPr>
              <w:spacing w:line="240" w:lineRule="auto"/>
              <w:ind w:firstLine="0"/>
              <w:jc w:val="center"/>
              <w:rPr>
                <w:rFonts w:eastAsia="Times New Roman" w:cs="Times New Roman"/>
                <w:b/>
                <w:bCs/>
                <w:caps/>
                <w:szCs w:val="28"/>
                <w:lang w:eastAsia="ru-RU"/>
              </w:rPr>
            </w:pPr>
            <w:r w:rsidRPr="00E412E7">
              <w:rPr>
                <w:rFonts w:eastAsia="Times New Roman" w:cs="Times New Roman"/>
                <w:b/>
                <w:bCs/>
                <w:caps/>
                <w:szCs w:val="28"/>
                <w:lang w:eastAsia="ru-RU"/>
              </w:rPr>
              <w:t>РАСПРЕДЕЛЕНИЕ МАССЫ И НАГРУЗОК</w:t>
            </w:r>
          </w:p>
        </w:tc>
      </w:tr>
      <w:tr w:rsidR="0082723D" w:rsidRPr="00E412E7" w:rsidTr="0082723D">
        <w:tc>
          <w:tcPr>
            <w:tcW w:w="349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на передний мост, кг:</w:t>
            </w:r>
          </w:p>
        </w:tc>
        <w:tc>
          <w:tcPr>
            <w:tcW w:w="150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6950</w:t>
            </w:r>
          </w:p>
        </w:tc>
      </w:tr>
      <w:tr w:rsidR="0082723D" w:rsidRPr="00E412E7" w:rsidTr="0082723D">
        <w:tc>
          <w:tcPr>
            <w:tcW w:w="349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на заднюю тележку, кг:</w:t>
            </w:r>
          </w:p>
        </w:tc>
        <w:tc>
          <w:tcPr>
            <w:tcW w:w="150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11500</w:t>
            </w:r>
          </w:p>
        </w:tc>
      </w:tr>
      <w:tr w:rsidR="0082723D" w:rsidRPr="00E412E7" w:rsidTr="0082723D">
        <w:tc>
          <w:tcPr>
            <w:tcW w:w="349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Технически допустимая полная масса автопоезда, кг:</w:t>
            </w:r>
          </w:p>
        </w:tc>
        <w:tc>
          <w:tcPr>
            <w:tcW w:w="150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44000</w:t>
            </w:r>
          </w:p>
        </w:tc>
      </w:tr>
      <w:tr w:rsidR="0082723D" w:rsidRPr="00E412E7" w:rsidTr="0082723D">
        <w:tc>
          <w:tcPr>
            <w:tcW w:w="349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Технически допустимая полная масса автомобиля, кг:</w:t>
            </w:r>
          </w:p>
        </w:tc>
        <w:tc>
          <w:tcPr>
            <w:tcW w:w="1505" w:type="pct"/>
            <w:hideMark/>
          </w:tcPr>
          <w:p w:rsidR="0082723D" w:rsidRPr="00E412E7" w:rsidRDefault="0082723D" w:rsidP="0082723D">
            <w:pPr>
              <w:spacing w:line="240" w:lineRule="auto"/>
              <w:ind w:firstLine="0"/>
              <w:jc w:val="center"/>
              <w:rPr>
                <w:rFonts w:eastAsia="Times New Roman" w:cs="Times New Roman"/>
                <w:szCs w:val="28"/>
                <w:lang w:eastAsia="ru-RU"/>
              </w:rPr>
            </w:pPr>
            <w:r w:rsidRPr="00E412E7">
              <w:rPr>
                <w:rFonts w:eastAsia="Times New Roman" w:cs="Times New Roman"/>
                <w:szCs w:val="28"/>
                <w:lang w:eastAsia="ru-RU"/>
              </w:rPr>
              <w:t>18450</w:t>
            </w:r>
          </w:p>
        </w:tc>
      </w:tr>
    </w:tbl>
    <w:p w:rsidR="0082723D" w:rsidRPr="00E412E7" w:rsidRDefault="0082723D" w:rsidP="005140BC">
      <w:pPr>
        <w:rPr>
          <w:rFonts w:cs="Times New Roman"/>
          <w:szCs w:val="28"/>
        </w:rPr>
      </w:pPr>
    </w:p>
    <w:p w:rsidR="005140BC" w:rsidRPr="00E412E7" w:rsidRDefault="005140BC" w:rsidP="005140BC">
      <w:pPr>
        <w:rPr>
          <w:rFonts w:cs="Times New Roman"/>
          <w:szCs w:val="28"/>
        </w:rPr>
      </w:pPr>
      <w:r w:rsidRPr="00E412E7">
        <w:rPr>
          <w:rFonts w:cs="Times New Roman"/>
          <w:szCs w:val="28"/>
        </w:rPr>
        <w:t>При перевозк</w:t>
      </w:r>
      <w:r w:rsidR="00D36170" w:rsidRPr="00E412E7">
        <w:rPr>
          <w:rFonts w:cs="Times New Roman"/>
          <w:szCs w:val="28"/>
        </w:rPr>
        <w:t>е</w:t>
      </w:r>
      <w:r w:rsidRPr="00E412E7">
        <w:rPr>
          <w:rFonts w:cs="Times New Roman"/>
          <w:szCs w:val="28"/>
        </w:rPr>
        <w:t xml:space="preserve"> </w:t>
      </w:r>
      <w:r w:rsidR="00812117" w:rsidRPr="00E412E7">
        <w:rPr>
          <w:rFonts w:cs="Times New Roman"/>
          <w:szCs w:val="28"/>
        </w:rPr>
        <w:t>хлеба</w:t>
      </w:r>
      <w:r w:rsidR="0082723D" w:rsidRPr="00E412E7">
        <w:rPr>
          <w:rFonts w:cs="Times New Roman"/>
          <w:szCs w:val="28"/>
        </w:rPr>
        <w:t xml:space="preserve"> </w:t>
      </w:r>
      <w:r w:rsidRPr="00E412E7">
        <w:rPr>
          <w:rFonts w:cs="Times New Roman"/>
          <w:szCs w:val="28"/>
        </w:rPr>
        <w:t>тягачом КамАЗ</w:t>
      </w:r>
      <w:r w:rsidR="0082723D" w:rsidRPr="00E412E7">
        <w:rPr>
          <w:rFonts w:cs="Times New Roman"/>
          <w:szCs w:val="28"/>
        </w:rPr>
        <w:t xml:space="preserve"> с выбранным полуприцепом</w:t>
      </w:r>
      <w:r w:rsidRPr="00E412E7">
        <w:rPr>
          <w:rFonts w:cs="Times New Roman"/>
          <w:szCs w:val="28"/>
        </w:rPr>
        <w:t xml:space="preserve"> возможно перевезти 10 </w:t>
      </w:r>
      <w:r w:rsidR="0082723D" w:rsidRPr="00E412E7">
        <w:rPr>
          <w:rFonts w:cs="Times New Roman"/>
          <w:szCs w:val="28"/>
        </w:rPr>
        <w:t>стандартных поддонов</w:t>
      </w:r>
      <w:r w:rsidRPr="00E412E7">
        <w:rPr>
          <w:rFonts w:cs="Times New Roman"/>
          <w:szCs w:val="28"/>
        </w:rPr>
        <w:t xml:space="preserve"> обще</w:t>
      </w:r>
      <w:r w:rsidR="00BA33A6" w:rsidRPr="00E412E7">
        <w:rPr>
          <w:rFonts w:cs="Times New Roman"/>
          <w:szCs w:val="28"/>
        </w:rPr>
        <w:t>й</w:t>
      </w:r>
      <w:r w:rsidRPr="00E412E7">
        <w:rPr>
          <w:rFonts w:cs="Times New Roman"/>
          <w:szCs w:val="28"/>
        </w:rPr>
        <w:t xml:space="preserve"> массой </w:t>
      </w:r>
      <w:r w:rsidR="001324AE" w:rsidRPr="00E412E7">
        <w:rPr>
          <w:rFonts w:cs="Times New Roman"/>
          <w:szCs w:val="28"/>
        </w:rPr>
        <w:t>3840</w:t>
      </w:r>
      <w:r w:rsidRPr="00E412E7">
        <w:rPr>
          <w:rFonts w:cs="Times New Roman"/>
          <w:szCs w:val="28"/>
        </w:rPr>
        <w:t xml:space="preserve"> кг (рисунок 8).</w:t>
      </w:r>
    </w:p>
    <w:p w:rsidR="005E0882" w:rsidRPr="00E412E7" w:rsidRDefault="0082723D" w:rsidP="00BA33A6">
      <w:pPr>
        <w:widowControl w:val="0"/>
        <w:jc w:val="center"/>
        <w:rPr>
          <w:rFonts w:cs="Times New Roman"/>
          <w:szCs w:val="28"/>
        </w:rPr>
      </w:pPr>
      <w:r w:rsidRPr="00E412E7">
        <w:rPr>
          <w:rFonts w:cs="Times New Roman"/>
          <w:noProof/>
          <w:szCs w:val="28"/>
          <w:lang w:eastAsia="ru-RU"/>
        </w:rPr>
        <w:drawing>
          <wp:inline distT="0" distB="0" distL="0" distR="0">
            <wp:extent cx="2381885" cy="121221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885" cy="1212215"/>
                    </a:xfrm>
                    <a:prstGeom prst="rect">
                      <a:avLst/>
                    </a:prstGeom>
                    <a:noFill/>
                    <a:ln>
                      <a:noFill/>
                    </a:ln>
                  </pic:spPr>
                </pic:pic>
              </a:graphicData>
            </a:graphic>
          </wp:inline>
        </w:drawing>
      </w:r>
    </w:p>
    <w:p w:rsidR="00F35C7F" w:rsidRPr="00E412E7" w:rsidRDefault="00F35C7F" w:rsidP="00BA33A6">
      <w:pPr>
        <w:widowControl w:val="0"/>
        <w:autoSpaceDE w:val="0"/>
        <w:autoSpaceDN w:val="0"/>
        <w:adjustRightInd w:val="0"/>
        <w:jc w:val="center"/>
        <w:rPr>
          <w:rFonts w:eastAsia="Times New Roman" w:cs="Times New Roman"/>
          <w:szCs w:val="28"/>
          <w:lang w:eastAsia="ru-RU"/>
        </w:rPr>
      </w:pPr>
      <w:r w:rsidRPr="00E412E7">
        <w:rPr>
          <w:rFonts w:eastAsia="Times New Roman" w:cs="Times New Roman"/>
          <w:szCs w:val="28"/>
          <w:lang w:eastAsia="ru-RU"/>
        </w:rPr>
        <w:t xml:space="preserve">Рисунок 8 – Схема размещения поддонов с </w:t>
      </w:r>
      <w:r w:rsidR="001324AE" w:rsidRPr="00E412E7">
        <w:rPr>
          <w:rFonts w:eastAsia="Times New Roman" w:cs="Times New Roman"/>
          <w:szCs w:val="28"/>
          <w:lang w:eastAsia="ru-RU"/>
        </w:rPr>
        <w:t>хлебом</w:t>
      </w:r>
      <w:r w:rsidRPr="00E412E7">
        <w:rPr>
          <w:rFonts w:eastAsia="Times New Roman" w:cs="Times New Roman"/>
          <w:szCs w:val="28"/>
          <w:lang w:eastAsia="ru-RU"/>
        </w:rPr>
        <w:t xml:space="preserve"> </w:t>
      </w:r>
      <w:r w:rsidR="0082723D" w:rsidRPr="00E412E7">
        <w:rPr>
          <w:rFonts w:eastAsia="Times New Roman" w:cs="Times New Roman"/>
          <w:szCs w:val="28"/>
          <w:lang w:eastAsia="ru-RU"/>
        </w:rPr>
        <w:t>(КАМАЗ)</w:t>
      </w:r>
    </w:p>
    <w:p w:rsidR="00BA33A6" w:rsidRPr="00E412E7" w:rsidRDefault="00BA33A6" w:rsidP="0082723D">
      <w:pPr>
        <w:rPr>
          <w:rFonts w:cs="Times New Roman"/>
          <w:szCs w:val="28"/>
        </w:rPr>
      </w:pPr>
      <w:r w:rsidRPr="00E412E7">
        <w:rPr>
          <w:rFonts w:cs="Times New Roman"/>
          <w:szCs w:val="28"/>
        </w:rPr>
        <w:t>При перевозк</w:t>
      </w:r>
      <w:r w:rsidR="00D36170" w:rsidRPr="00E412E7">
        <w:rPr>
          <w:rFonts w:cs="Times New Roman"/>
          <w:szCs w:val="28"/>
        </w:rPr>
        <w:t>е</w:t>
      </w:r>
      <w:r w:rsidRPr="00E412E7">
        <w:rPr>
          <w:rFonts w:cs="Times New Roman"/>
          <w:szCs w:val="28"/>
        </w:rPr>
        <w:t xml:space="preserve"> </w:t>
      </w:r>
      <w:r w:rsidR="00812117" w:rsidRPr="00E412E7">
        <w:rPr>
          <w:rFonts w:cs="Times New Roman"/>
          <w:szCs w:val="28"/>
        </w:rPr>
        <w:t>хлеба</w:t>
      </w:r>
      <w:r w:rsidRPr="00E412E7">
        <w:rPr>
          <w:rFonts w:cs="Times New Roman"/>
          <w:szCs w:val="28"/>
        </w:rPr>
        <w:t xml:space="preserve"> </w:t>
      </w:r>
      <w:r w:rsidR="0082723D" w:rsidRPr="00E412E7">
        <w:rPr>
          <w:rFonts w:cs="Times New Roman"/>
          <w:szCs w:val="28"/>
        </w:rPr>
        <w:t xml:space="preserve">тягачом МАЗ с выбранным полуприцепом возможно перевезти </w:t>
      </w:r>
      <w:r w:rsidRPr="00E412E7">
        <w:rPr>
          <w:rFonts w:cs="Times New Roman"/>
          <w:szCs w:val="28"/>
        </w:rPr>
        <w:t xml:space="preserve">возможно перевезти 21 поддон общей массой </w:t>
      </w:r>
      <w:r w:rsidR="001324AE" w:rsidRPr="00E412E7">
        <w:rPr>
          <w:rFonts w:cs="Times New Roman"/>
          <w:szCs w:val="28"/>
        </w:rPr>
        <w:t>8064</w:t>
      </w:r>
      <w:r w:rsidRPr="00E412E7">
        <w:rPr>
          <w:rFonts w:cs="Times New Roman"/>
          <w:szCs w:val="28"/>
        </w:rPr>
        <w:t xml:space="preserve"> кг</w:t>
      </w:r>
      <w:r w:rsidR="001324AE" w:rsidRPr="00E412E7">
        <w:rPr>
          <w:rFonts w:cs="Times New Roman"/>
          <w:szCs w:val="28"/>
        </w:rPr>
        <w:t>.</w:t>
      </w:r>
      <w:r w:rsidRPr="00E412E7">
        <w:rPr>
          <w:rFonts w:cs="Times New Roman"/>
          <w:szCs w:val="28"/>
        </w:rPr>
        <w:t xml:space="preserve"> </w:t>
      </w:r>
    </w:p>
    <w:p w:rsidR="005E0882" w:rsidRPr="00E412E7" w:rsidRDefault="0082723D" w:rsidP="00BA33A6">
      <w:pPr>
        <w:widowControl w:val="0"/>
        <w:jc w:val="center"/>
        <w:rPr>
          <w:rFonts w:cs="Times New Roman"/>
          <w:szCs w:val="28"/>
        </w:rPr>
      </w:pPr>
      <w:r w:rsidRPr="00E412E7">
        <w:rPr>
          <w:rFonts w:cs="Times New Roman"/>
          <w:noProof/>
          <w:szCs w:val="28"/>
          <w:lang w:eastAsia="ru-RU"/>
        </w:rPr>
        <w:drawing>
          <wp:inline distT="0" distB="0" distL="0" distR="0">
            <wp:extent cx="4572000" cy="1188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1188720"/>
                    </a:xfrm>
                    <a:prstGeom prst="rect">
                      <a:avLst/>
                    </a:prstGeom>
                    <a:noFill/>
                    <a:ln>
                      <a:noFill/>
                    </a:ln>
                  </pic:spPr>
                </pic:pic>
              </a:graphicData>
            </a:graphic>
          </wp:inline>
        </w:drawing>
      </w:r>
    </w:p>
    <w:p w:rsidR="00BA33A6" w:rsidRPr="00E412E7" w:rsidRDefault="00BA33A6" w:rsidP="00BA33A6">
      <w:pPr>
        <w:widowControl w:val="0"/>
        <w:autoSpaceDE w:val="0"/>
        <w:autoSpaceDN w:val="0"/>
        <w:adjustRightInd w:val="0"/>
        <w:jc w:val="center"/>
        <w:rPr>
          <w:rFonts w:eastAsia="Times New Roman" w:cs="Times New Roman"/>
          <w:szCs w:val="28"/>
          <w:lang w:eastAsia="ru-RU"/>
        </w:rPr>
      </w:pPr>
      <w:r w:rsidRPr="00E412E7">
        <w:rPr>
          <w:rFonts w:eastAsia="Times New Roman" w:cs="Times New Roman"/>
          <w:szCs w:val="28"/>
          <w:lang w:eastAsia="ru-RU"/>
        </w:rPr>
        <w:t xml:space="preserve">Рисунок </w:t>
      </w:r>
      <w:r w:rsidR="008E67CB" w:rsidRPr="00E412E7">
        <w:rPr>
          <w:rFonts w:eastAsia="Times New Roman" w:cs="Times New Roman"/>
          <w:szCs w:val="28"/>
          <w:lang w:eastAsia="ru-RU"/>
        </w:rPr>
        <w:t>9</w:t>
      </w:r>
      <w:r w:rsidRPr="00E412E7">
        <w:rPr>
          <w:rFonts w:eastAsia="Times New Roman" w:cs="Times New Roman"/>
          <w:szCs w:val="28"/>
          <w:lang w:eastAsia="ru-RU"/>
        </w:rPr>
        <w:t xml:space="preserve"> – Схема размещения поддонов с </w:t>
      </w:r>
      <w:r w:rsidR="001324AE" w:rsidRPr="00E412E7">
        <w:rPr>
          <w:rFonts w:eastAsia="Times New Roman" w:cs="Times New Roman"/>
          <w:szCs w:val="28"/>
          <w:lang w:eastAsia="ru-RU"/>
        </w:rPr>
        <w:t xml:space="preserve">хлебом </w:t>
      </w:r>
      <w:r w:rsidR="0082723D" w:rsidRPr="00E412E7">
        <w:rPr>
          <w:rFonts w:eastAsia="Times New Roman" w:cs="Times New Roman"/>
          <w:szCs w:val="28"/>
          <w:lang w:eastAsia="ru-RU"/>
        </w:rPr>
        <w:t>(МАЗ</w:t>
      </w:r>
    </w:p>
    <w:p w:rsidR="0082723D" w:rsidRPr="00E412E7" w:rsidRDefault="0082723D" w:rsidP="00BA33A6">
      <w:pPr>
        <w:widowControl w:val="0"/>
        <w:autoSpaceDE w:val="0"/>
        <w:autoSpaceDN w:val="0"/>
        <w:adjustRightInd w:val="0"/>
        <w:jc w:val="center"/>
        <w:rPr>
          <w:rFonts w:eastAsia="Times New Roman" w:cs="Times New Roman"/>
          <w:szCs w:val="28"/>
          <w:lang w:eastAsia="ru-RU"/>
        </w:rPr>
      </w:pPr>
    </w:p>
    <w:p w:rsidR="00BA33A6" w:rsidRPr="00E412E7" w:rsidRDefault="00BA33A6" w:rsidP="0082723D">
      <w:pPr>
        <w:jc w:val="center"/>
        <w:rPr>
          <w:rFonts w:eastAsia="Times New Roman" w:cs="Times New Roman"/>
          <w:szCs w:val="28"/>
          <w:lang w:eastAsia="ru-RU"/>
        </w:rPr>
      </w:pPr>
      <m:oMath>
        <m:r>
          <w:rPr>
            <w:rFonts w:ascii="Cambria Math" w:eastAsia="Times New Roman" w:hAnsi="Cambria Math" w:cs="Times New Roman"/>
            <w:szCs w:val="28"/>
            <w:lang w:eastAsia="ru-RU"/>
          </w:rPr>
          <m:t>γ=</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3480</m:t>
            </m:r>
          </m:num>
          <m:den>
            <m:r>
              <w:rPr>
                <w:rFonts w:ascii="Cambria Math" w:eastAsia="Times New Roman" w:hAnsi="Cambria Math" w:cs="Times New Roman"/>
                <w:szCs w:val="28"/>
                <w:lang w:eastAsia="ru-RU"/>
              </w:rPr>
              <m:t>24 000</m:t>
            </m:r>
          </m:den>
        </m:f>
        <m:r>
          <w:rPr>
            <w:rFonts w:ascii="Cambria Math" w:eastAsia="Times New Roman" w:hAnsi="Cambria Math" w:cs="Times New Roman"/>
            <w:szCs w:val="28"/>
            <w:lang w:eastAsia="ru-RU"/>
          </w:rPr>
          <m:t>=0,14</m:t>
        </m:r>
      </m:oMath>
      <w:r w:rsidR="0082723D" w:rsidRPr="00E412E7">
        <w:rPr>
          <w:rFonts w:eastAsia="Times New Roman" w:cs="Times New Roman"/>
          <w:szCs w:val="28"/>
          <w:lang w:eastAsia="ru-RU"/>
        </w:rPr>
        <w:t xml:space="preserve"> (КАМАЗ)</w:t>
      </w:r>
    </w:p>
    <w:p w:rsidR="00867AD0" w:rsidRPr="00E412E7" w:rsidRDefault="00867AD0" w:rsidP="0082723D">
      <w:pPr>
        <w:suppressAutoHyphens/>
        <w:overflowPunct w:val="0"/>
        <w:autoSpaceDE w:val="0"/>
        <w:autoSpaceDN w:val="0"/>
        <w:adjustRightInd w:val="0"/>
        <w:ind w:firstLine="0"/>
        <w:jc w:val="center"/>
        <w:rPr>
          <w:rFonts w:eastAsia="Times New Roman" w:cs="Times New Roman"/>
          <w:szCs w:val="28"/>
          <w:lang w:eastAsia="ru-RU"/>
        </w:rPr>
      </w:pPr>
      <m:oMath>
        <m:r>
          <w:rPr>
            <w:rFonts w:ascii="Cambria Math" w:eastAsia="Times New Roman" w:hAnsi="Cambria Math" w:cs="Times New Roman"/>
            <w:szCs w:val="28"/>
            <w:lang w:eastAsia="ru-RU"/>
          </w:rPr>
          <m:t>γ=</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8064</m:t>
            </m:r>
          </m:num>
          <m:den>
            <m:r>
              <w:rPr>
                <w:rFonts w:ascii="Cambria Math" w:eastAsia="Times New Roman" w:hAnsi="Cambria Math" w:cs="Times New Roman"/>
                <w:szCs w:val="28"/>
                <w:lang w:eastAsia="ru-RU"/>
              </w:rPr>
              <m:t>31 000</m:t>
            </m:r>
          </m:den>
        </m:f>
        <m:r>
          <w:rPr>
            <w:rFonts w:ascii="Cambria Math" w:eastAsia="Times New Roman" w:hAnsi="Cambria Math" w:cs="Times New Roman"/>
            <w:szCs w:val="28"/>
            <w:lang w:eastAsia="ru-RU"/>
          </w:rPr>
          <m:t>=0,26</m:t>
        </m:r>
      </m:oMath>
      <w:r w:rsidR="0082723D" w:rsidRPr="00E412E7">
        <w:rPr>
          <w:rFonts w:eastAsia="Times New Roman" w:cs="Times New Roman"/>
          <w:szCs w:val="28"/>
          <w:lang w:eastAsia="ru-RU"/>
        </w:rPr>
        <w:t xml:space="preserve"> (МАЗ)</w:t>
      </w:r>
    </w:p>
    <w:p w:rsidR="00E53BE3" w:rsidRPr="00E412E7" w:rsidRDefault="00E53BE3" w:rsidP="00E53BE3">
      <w:pPr>
        <w:rPr>
          <w:rFonts w:cs="Times New Roman"/>
          <w:szCs w:val="28"/>
        </w:rPr>
      </w:pPr>
      <w:r w:rsidRPr="00E412E7">
        <w:rPr>
          <w:rFonts w:cs="Times New Roman"/>
          <w:szCs w:val="28"/>
        </w:rPr>
        <w:t>“Равноценная” длина ездки с грузом при сравнении автомобилей определяется по формуле:</w:t>
      </w:r>
    </w:p>
    <w:p w:rsidR="00E504FA" w:rsidRPr="00E412E7" w:rsidRDefault="000E7155" w:rsidP="00E53BE3">
      <w:pPr>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lang w:val="en-US"/>
                </w:rPr>
                <m:t>l</m:t>
              </m:r>
            </m:e>
            <m:sub>
              <m:r>
                <w:rPr>
                  <w:rFonts w:ascii="Cambria Math" w:hAnsi="Cambria Math" w:cs="Times New Roman"/>
                  <w:szCs w:val="28"/>
                </w:rPr>
                <m:t>ег</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lang w:val="en-US"/>
                    </w:rPr>
                    <m:t>V</m:t>
                  </m:r>
                </m:e>
                <m:sub>
                  <m:r>
                    <w:rPr>
                      <w:rFonts w:ascii="Cambria Math" w:hAnsi="Cambria Math" w:cs="Times New Roman"/>
                      <w:szCs w:val="28"/>
                    </w:rPr>
                    <m:t>т1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V</m:t>
                  </m:r>
                </m:e>
                <m:sub>
                  <m:r>
                    <w:rPr>
                      <w:rFonts w:ascii="Cambria Math" w:hAnsi="Cambria Math" w:cs="Times New Roman"/>
                      <w:szCs w:val="28"/>
                    </w:rPr>
                    <m:t>т2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п-р2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п-р1</m:t>
                  </m:r>
                </m:sub>
              </m:sSub>
              <m:r>
                <w:rPr>
                  <w:rFonts w:ascii="Cambria Math" w:hAnsi="Cambria Math" w:cs="Times New Roman"/>
                  <w:szCs w:val="28"/>
                </w:rPr>
                <m:t>)</m:t>
              </m:r>
            </m:num>
            <m:den>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V</m:t>
                  </m:r>
                </m:e>
                <m:sub>
                  <m:r>
                    <w:rPr>
                      <w:rFonts w:ascii="Cambria Math" w:hAnsi="Cambria Math" w:cs="Times New Roman"/>
                      <w:szCs w:val="28"/>
                    </w:rPr>
                    <m:t>т1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V</m:t>
                  </m:r>
                </m:e>
                <m:sub>
                  <m:r>
                    <w:rPr>
                      <w:rFonts w:ascii="Cambria Math" w:hAnsi="Cambria Math" w:cs="Times New Roman"/>
                      <w:szCs w:val="28"/>
                    </w:rPr>
                    <m:t>т2</m:t>
                  </m:r>
                </m:sub>
              </m:sSub>
            </m:den>
          </m:f>
        </m:oMath>
      </m:oMathPara>
    </w:p>
    <w:p w:rsidR="007230A6" w:rsidRPr="00E412E7" w:rsidRDefault="007230A6" w:rsidP="00E53BE3">
      <w:pPr>
        <w:rPr>
          <w:rFonts w:eastAsiaTheme="minorEastAsia" w:cs="Times New Roman"/>
          <w:szCs w:val="28"/>
        </w:rPr>
      </w:pPr>
      <w:r w:rsidRPr="00E412E7">
        <w:rPr>
          <w:rFonts w:eastAsiaTheme="minorEastAsia" w:cs="Times New Roman"/>
          <w:szCs w:val="28"/>
        </w:rPr>
        <w:lastRenderedPageBreak/>
        <w:t xml:space="preserve">где </w:t>
      </w:r>
      <m:oMath>
        <m:sSub>
          <m:sSubPr>
            <m:ctrlPr>
              <w:rPr>
                <w:rFonts w:ascii="Cambria Math" w:hAnsi="Cambria Math" w:cs="Times New Roman"/>
                <w:i/>
                <w:szCs w:val="28"/>
              </w:rPr>
            </m:ctrlPr>
          </m:sSubPr>
          <m:e>
            <m:r>
              <w:rPr>
                <w:rFonts w:ascii="Cambria Math" w:hAnsi="Cambria Math" w:cs="Times New Roman"/>
                <w:szCs w:val="28"/>
                <w:lang w:val="en-US"/>
              </w:rPr>
              <m:t>V</m:t>
            </m:r>
          </m:e>
          <m:sub>
            <m:r>
              <w:rPr>
                <w:rFonts w:ascii="Cambria Math" w:hAnsi="Cambria Math" w:cs="Times New Roman"/>
                <w:szCs w:val="28"/>
              </w:rPr>
              <m:t>т1</m:t>
            </m:r>
          </m:sub>
        </m:sSub>
      </m:oMath>
      <w:r w:rsidRPr="00E412E7">
        <w:rPr>
          <w:rFonts w:eastAsiaTheme="minorEastAsia"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lang w:val="en-US"/>
              </w:rPr>
              <m:t>V</m:t>
            </m:r>
          </m:e>
          <m:sub>
            <m:r>
              <w:rPr>
                <w:rFonts w:ascii="Cambria Math" w:hAnsi="Cambria Math" w:cs="Times New Roman"/>
                <w:szCs w:val="28"/>
              </w:rPr>
              <m:t>т2</m:t>
            </m:r>
          </m:sub>
        </m:sSub>
      </m:oMath>
      <w:r w:rsidRPr="00E412E7">
        <w:rPr>
          <w:rFonts w:eastAsiaTheme="minorEastAsia" w:cs="Times New Roman"/>
          <w:szCs w:val="28"/>
        </w:rPr>
        <w:t xml:space="preserve"> – технические скорости, км/ч;</w:t>
      </w:r>
    </w:p>
    <w:p w:rsidR="007230A6" w:rsidRPr="00E412E7" w:rsidRDefault="000E7155" w:rsidP="00E53BE3">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007230A6" w:rsidRPr="00E412E7">
        <w:rPr>
          <w:rFonts w:eastAsiaTheme="minorEastAsia"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007230A6" w:rsidRPr="00E412E7">
        <w:rPr>
          <w:rFonts w:eastAsiaTheme="minorEastAsia" w:cs="Times New Roman"/>
          <w:szCs w:val="28"/>
        </w:rPr>
        <w:t xml:space="preserve"> – грузоподъемности, т</w:t>
      </w:r>
    </w:p>
    <w:p w:rsidR="007230A6" w:rsidRPr="00E412E7" w:rsidRDefault="000E7155" w:rsidP="00E53BE3">
      <w:pP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п-р1</m:t>
            </m:r>
          </m:sub>
        </m:sSub>
      </m:oMath>
      <w:r w:rsidR="007230A6" w:rsidRPr="00E412E7">
        <w:rPr>
          <w:rFonts w:eastAsiaTheme="minorEastAsia"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п-р2</m:t>
            </m:r>
          </m:sub>
        </m:sSub>
      </m:oMath>
      <w:r w:rsidR="007230A6" w:rsidRPr="00E412E7">
        <w:rPr>
          <w:rFonts w:eastAsiaTheme="minorEastAsia" w:cs="Times New Roman"/>
          <w:szCs w:val="28"/>
        </w:rPr>
        <w:t xml:space="preserve"> – время на погрузку/ разгрузку, ч.</w:t>
      </w:r>
    </w:p>
    <w:p w:rsidR="00357310" w:rsidRPr="00E412E7" w:rsidRDefault="00357310" w:rsidP="007230A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Погрузку разгрузку </w:t>
      </w:r>
      <w:r w:rsidR="0082723D" w:rsidRPr="00E412E7">
        <w:rPr>
          <w:rFonts w:eastAsia="Times New Roman" w:cs="Times New Roman"/>
          <w:szCs w:val="28"/>
          <w:lang w:eastAsia="ru-RU"/>
        </w:rPr>
        <w:t>целесообразнее выполнять</w:t>
      </w:r>
      <w:r w:rsidRPr="00E412E7">
        <w:rPr>
          <w:rFonts w:eastAsia="Times New Roman" w:cs="Times New Roman"/>
          <w:szCs w:val="28"/>
          <w:lang w:eastAsia="ru-RU"/>
        </w:rPr>
        <w:t xml:space="preserve"> электропогрузчиком </w:t>
      </w:r>
      <w:r w:rsidR="0082723D" w:rsidRPr="00E412E7">
        <w:rPr>
          <w:rFonts w:eastAsia="Times New Roman" w:cs="Times New Roman"/>
          <w:szCs w:val="28"/>
          <w:lang w:val="en-US" w:eastAsia="ru-RU"/>
        </w:rPr>
        <w:t>Heli</w:t>
      </w:r>
      <w:r w:rsidRPr="00E412E7">
        <w:rPr>
          <w:rFonts w:eastAsia="Times New Roman" w:cs="Times New Roman"/>
          <w:szCs w:val="28"/>
          <w:lang w:eastAsia="ru-RU"/>
        </w:rPr>
        <w:t xml:space="preserve"> (рисунок 10)</w:t>
      </w:r>
    </w:p>
    <w:p w:rsidR="00357310" w:rsidRPr="00E412E7" w:rsidRDefault="0082723D" w:rsidP="00357310">
      <w:pPr>
        <w:suppressAutoHyphens/>
        <w:overflowPunct w:val="0"/>
        <w:autoSpaceDE w:val="0"/>
        <w:autoSpaceDN w:val="0"/>
        <w:adjustRightInd w:val="0"/>
        <w:ind w:firstLine="855"/>
        <w:jc w:val="center"/>
        <w:rPr>
          <w:rFonts w:eastAsia="Times New Roman" w:cs="Times New Roman"/>
          <w:szCs w:val="28"/>
          <w:lang w:eastAsia="ru-RU"/>
        </w:rPr>
      </w:pPr>
      <w:r w:rsidRPr="00E412E7">
        <w:rPr>
          <w:noProof/>
          <w:szCs w:val="28"/>
          <w:lang w:eastAsia="ru-RU"/>
        </w:rPr>
        <w:drawing>
          <wp:inline distT="0" distB="0" distL="0" distR="0">
            <wp:extent cx="1903228" cy="1929219"/>
            <wp:effectExtent l="0" t="0" r="1905" b="0"/>
            <wp:docPr id="14" name="Рисунок 14" descr="http://asiamh.ru.images.1c-bitrix-cdn.ru/upload/iblock/c29/c29fd6d925fc749e2f28597d17103a46.png?1536145258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iamh.ru.images.1c-bitrix-cdn.ru/upload/iblock/c29/c29fd6d925fc749e2f28597d17103a46.png?153614525874183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7774" cy="1933827"/>
                    </a:xfrm>
                    <a:prstGeom prst="rect">
                      <a:avLst/>
                    </a:prstGeom>
                    <a:noFill/>
                    <a:ln>
                      <a:noFill/>
                    </a:ln>
                  </pic:spPr>
                </pic:pic>
              </a:graphicData>
            </a:graphic>
          </wp:inline>
        </w:drawing>
      </w:r>
    </w:p>
    <w:p w:rsidR="00357310" w:rsidRPr="00E412E7" w:rsidRDefault="00357310" w:rsidP="0082723D">
      <w:pPr>
        <w:widowControl w:val="0"/>
        <w:autoSpaceDE w:val="0"/>
        <w:autoSpaceDN w:val="0"/>
        <w:adjustRightInd w:val="0"/>
        <w:jc w:val="center"/>
        <w:rPr>
          <w:rFonts w:eastAsia="Times New Roman" w:cs="Times New Roman"/>
          <w:szCs w:val="28"/>
          <w:lang w:eastAsia="ru-RU"/>
        </w:rPr>
      </w:pPr>
      <w:r w:rsidRPr="00E412E7">
        <w:rPr>
          <w:rFonts w:eastAsia="Times New Roman" w:cs="Times New Roman"/>
          <w:szCs w:val="28"/>
          <w:lang w:eastAsia="ru-RU"/>
        </w:rPr>
        <w:t xml:space="preserve">Рисунок 10 – </w:t>
      </w:r>
      <w:r w:rsidR="0082723D" w:rsidRPr="00E412E7">
        <w:rPr>
          <w:rFonts w:eastAsia="Times New Roman" w:cs="Times New Roman"/>
          <w:szCs w:val="28"/>
          <w:lang w:eastAsia="ru-RU"/>
        </w:rPr>
        <w:t xml:space="preserve">Электропогрузчик </w:t>
      </w:r>
      <w:r w:rsidR="0082723D" w:rsidRPr="00E412E7">
        <w:rPr>
          <w:rFonts w:eastAsia="Times New Roman" w:cs="Times New Roman"/>
          <w:szCs w:val="28"/>
          <w:lang w:val="en-US" w:eastAsia="ru-RU"/>
        </w:rPr>
        <w:t>Heli</w:t>
      </w:r>
    </w:p>
    <w:p w:rsidR="00604FBE" w:rsidRPr="00E412E7" w:rsidRDefault="00604FBE" w:rsidP="00604FBE">
      <w:pPr>
        <w:pStyle w:val="310"/>
        <w:suppressAutoHyphens/>
        <w:spacing w:line="360" w:lineRule="auto"/>
        <w:ind w:firstLine="709"/>
        <w:rPr>
          <w:sz w:val="28"/>
          <w:szCs w:val="28"/>
        </w:rPr>
      </w:pPr>
      <w:r w:rsidRPr="00E412E7">
        <w:rPr>
          <w:sz w:val="28"/>
          <w:szCs w:val="28"/>
        </w:rPr>
        <w:t>Время цикла электропогрузчика складывается из следующих составляющих:</w:t>
      </w:r>
    </w:p>
    <w:p w:rsidR="00604FBE" w:rsidRPr="00E412E7" w:rsidRDefault="000E7155" w:rsidP="00604FBE">
      <w:pPr>
        <w:pStyle w:val="310"/>
        <w:suppressAutoHyphens/>
        <w:spacing w:line="360" w:lineRule="auto"/>
        <w:ind w:firstLine="709"/>
        <w:jc w:val="center"/>
        <w:rPr>
          <w:sz w:val="28"/>
          <w:szCs w:val="28"/>
        </w:rPr>
      </w:pP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ц</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дв</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t</m:t>
            </m:r>
          </m:e>
          <m:sub>
            <m:r>
              <w:rPr>
                <w:rFonts w:ascii="Cambria Math" w:hAnsi="Cambria Math"/>
                <w:sz w:val="28"/>
                <w:szCs w:val="28"/>
              </w:rPr>
              <m:t>дв</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под</m:t>
                </m:r>
              </m:sub>
            </m:sSub>
            <m:r>
              <w:rPr>
                <w:rFonts w:ascii="Cambria Math" w:hAnsi="Cambria Math"/>
                <w:sz w:val="28"/>
                <w:szCs w:val="28"/>
              </w:rPr>
              <m:t>+</m:t>
            </m:r>
            <m:r>
              <w:rPr>
                <w:rFonts w:ascii="Cambria Math" w:hAnsi="Cambria Math"/>
                <w:sz w:val="28"/>
                <w:szCs w:val="28"/>
                <w:lang w:val="en-US"/>
              </w:rPr>
              <m:t>t</m:t>
            </m:r>
          </m:e>
          <m:sub>
            <m:r>
              <w:rPr>
                <w:rFonts w:ascii="Cambria Math" w:hAnsi="Cambria Math"/>
                <w:sz w:val="28"/>
                <w:szCs w:val="28"/>
              </w:rPr>
              <m:t>под</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оп</m:t>
                </m:r>
              </m:sub>
            </m:sSub>
            <m:r>
              <w:rPr>
                <w:rFonts w:ascii="Cambria Math" w:hAnsi="Cambria Math"/>
                <w:sz w:val="28"/>
                <w:szCs w:val="28"/>
              </w:rPr>
              <m:t>+</m:t>
            </m:r>
            <m:r>
              <w:rPr>
                <w:rFonts w:ascii="Cambria Math" w:hAnsi="Cambria Math"/>
                <w:sz w:val="28"/>
                <w:szCs w:val="28"/>
                <w:lang w:val="en-US"/>
              </w:rPr>
              <m:t>t</m:t>
            </m:r>
          </m:e>
          <m:sub>
            <m:r>
              <w:rPr>
                <w:rFonts w:ascii="Cambria Math" w:hAnsi="Cambria Math"/>
                <w:sz w:val="28"/>
                <w:szCs w:val="28"/>
              </w:rPr>
              <m:t>оп</m:t>
            </m:r>
          </m:sub>
          <m:sup>
            <m:r>
              <w:rPr>
                <w:rFonts w:ascii="Cambria Math" w:hAnsi="Cambria Math"/>
                <w:sz w:val="28"/>
                <w:szCs w:val="28"/>
              </w:rPr>
              <m:t>'</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пов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всп</m:t>
            </m:r>
          </m:sub>
        </m:sSub>
        <m:r>
          <w:rPr>
            <w:rFonts w:ascii="Cambria Math" w:hAnsi="Cambria Math"/>
            <w:sz w:val="28"/>
            <w:szCs w:val="28"/>
          </w:rPr>
          <m:t>,</m:t>
        </m:r>
      </m:oMath>
      <w:r w:rsidR="00604FBE" w:rsidRPr="00E412E7">
        <w:rPr>
          <w:sz w:val="28"/>
          <w:szCs w:val="28"/>
        </w:rPr>
        <w:t xml:space="preserve"> мин</w:t>
      </w:r>
    </w:p>
    <w:p w:rsidR="00604FBE" w:rsidRPr="00E412E7" w:rsidRDefault="00604FBE" w:rsidP="00604FBE">
      <w:pPr>
        <w:pStyle w:val="aaa0"/>
        <w:suppressAutoHyphens/>
        <w:spacing w:after="0" w:line="360" w:lineRule="auto"/>
        <w:ind w:right="227" w:firstLine="709"/>
        <w:rPr>
          <w:sz w:val="28"/>
          <w:szCs w:val="28"/>
        </w:rPr>
      </w:pPr>
      <w:r w:rsidRPr="00E412E7">
        <w:rPr>
          <w:sz w:val="28"/>
          <w:szCs w:val="28"/>
        </w:rPr>
        <w:t xml:space="preserve">где </w:t>
      </w:r>
      <w:r w:rsidRPr="00E412E7">
        <w:rPr>
          <w:sz w:val="28"/>
          <w:szCs w:val="28"/>
          <w:lang w:val="en-US"/>
        </w:rPr>
        <w:t>t</w:t>
      </w:r>
      <w:r w:rsidRPr="00E412E7">
        <w:rPr>
          <w:sz w:val="28"/>
          <w:szCs w:val="28"/>
          <w:vertAlign w:val="subscript"/>
        </w:rPr>
        <w:t>ДВ</w:t>
      </w:r>
      <w:r w:rsidRPr="00E412E7">
        <w:rPr>
          <w:sz w:val="28"/>
          <w:szCs w:val="28"/>
        </w:rPr>
        <w:t xml:space="preserve">, </w:t>
      </w:r>
      <w:r w:rsidRPr="00E412E7">
        <w:rPr>
          <w:sz w:val="28"/>
          <w:szCs w:val="28"/>
          <w:lang w:val="en-US"/>
        </w:rPr>
        <w:t>t</w:t>
      </w:r>
      <w:r w:rsidRPr="00E412E7">
        <w:rPr>
          <w:sz w:val="28"/>
          <w:szCs w:val="28"/>
          <w:vertAlign w:val="superscript"/>
        </w:rPr>
        <w:t>1</w:t>
      </w:r>
      <w:r w:rsidRPr="00E412E7">
        <w:rPr>
          <w:sz w:val="28"/>
          <w:szCs w:val="28"/>
          <w:vertAlign w:val="subscript"/>
        </w:rPr>
        <w:t>ДВ</w:t>
      </w:r>
      <w:r w:rsidRPr="00E412E7">
        <w:rPr>
          <w:sz w:val="28"/>
          <w:szCs w:val="28"/>
        </w:rPr>
        <w:t xml:space="preserve"> – время, затрачиваемое погрузчиком на продольные и поперечные перемещения по складу с грузом и без груза, с;</w:t>
      </w:r>
    </w:p>
    <w:p w:rsidR="00604FBE" w:rsidRPr="00E412E7" w:rsidRDefault="00604FBE" w:rsidP="00604FBE">
      <w:pPr>
        <w:pStyle w:val="aaa0"/>
        <w:suppressAutoHyphens/>
        <w:spacing w:after="0" w:line="360" w:lineRule="auto"/>
        <w:ind w:right="227" w:firstLine="709"/>
        <w:rPr>
          <w:sz w:val="28"/>
          <w:szCs w:val="28"/>
        </w:rPr>
      </w:pPr>
      <w:r w:rsidRPr="00E412E7">
        <w:rPr>
          <w:sz w:val="28"/>
          <w:szCs w:val="28"/>
        </w:rPr>
        <w:t xml:space="preserve">      </w:t>
      </w:r>
      <w:r w:rsidRPr="00E412E7">
        <w:rPr>
          <w:sz w:val="28"/>
          <w:szCs w:val="28"/>
          <w:lang w:val="en-US"/>
        </w:rPr>
        <w:t>t</w:t>
      </w:r>
      <w:r w:rsidRPr="00E412E7">
        <w:rPr>
          <w:sz w:val="28"/>
          <w:szCs w:val="28"/>
          <w:vertAlign w:val="subscript"/>
        </w:rPr>
        <w:t>ПОД</w:t>
      </w:r>
      <w:r w:rsidRPr="00E412E7">
        <w:rPr>
          <w:sz w:val="28"/>
          <w:szCs w:val="28"/>
        </w:rPr>
        <w:t xml:space="preserve">, </w:t>
      </w:r>
      <w:r w:rsidRPr="00E412E7">
        <w:rPr>
          <w:sz w:val="28"/>
          <w:szCs w:val="28"/>
          <w:lang w:val="en-US"/>
        </w:rPr>
        <w:t>t</w:t>
      </w:r>
      <w:r w:rsidRPr="00E412E7">
        <w:rPr>
          <w:sz w:val="28"/>
          <w:szCs w:val="28"/>
          <w:vertAlign w:val="superscript"/>
        </w:rPr>
        <w:t>1</w:t>
      </w:r>
      <w:r w:rsidRPr="00E412E7">
        <w:rPr>
          <w:sz w:val="28"/>
          <w:szCs w:val="28"/>
          <w:vertAlign w:val="subscript"/>
        </w:rPr>
        <w:t>ПОД</w:t>
      </w:r>
      <w:r w:rsidRPr="00E412E7">
        <w:rPr>
          <w:sz w:val="28"/>
          <w:szCs w:val="28"/>
        </w:rPr>
        <w:t xml:space="preserve"> – время, затрачиваемое на подъем каретки погрузчика с грузом и без груза, с;</w:t>
      </w:r>
    </w:p>
    <w:p w:rsidR="00604FBE" w:rsidRPr="00E412E7" w:rsidRDefault="00604FBE" w:rsidP="00604FBE">
      <w:pPr>
        <w:pStyle w:val="aaa0"/>
        <w:suppressAutoHyphens/>
        <w:spacing w:after="0" w:line="360" w:lineRule="auto"/>
        <w:ind w:right="227" w:firstLine="709"/>
        <w:rPr>
          <w:sz w:val="28"/>
          <w:szCs w:val="28"/>
        </w:rPr>
      </w:pPr>
      <w:r w:rsidRPr="00E412E7">
        <w:rPr>
          <w:sz w:val="28"/>
          <w:szCs w:val="28"/>
        </w:rPr>
        <w:t xml:space="preserve">      </w:t>
      </w:r>
      <w:r w:rsidRPr="00E412E7">
        <w:rPr>
          <w:sz w:val="28"/>
          <w:szCs w:val="28"/>
          <w:lang w:val="en-US"/>
        </w:rPr>
        <w:t>t</w:t>
      </w:r>
      <w:r w:rsidRPr="00E412E7">
        <w:rPr>
          <w:sz w:val="28"/>
          <w:szCs w:val="28"/>
          <w:vertAlign w:val="subscript"/>
        </w:rPr>
        <w:t>ОП</w:t>
      </w:r>
      <w:r w:rsidRPr="00E412E7">
        <w:rPr>
          <w:sz w:val="28"/>
          <w:szCs w:val="28"/>
        </w:rPr>
        <w:t xml:space="preserve">, </w:t>
      </w:r>
      <w:r w:rsidRPr="00E412E7">
        <w:rPr>
          <w:sz w:val="28"/>
          <w:szCs w:val="28"/>
          <w:lang w:val="en-US"/>
        </w:rPr>
        <w:t>t</w:t>
      </w:r>
      <w:r w:rsidRPr="00E412E7">
        <w:rPr>
          <w:sz w:val="28"/>
          <w:szCs w:val="28"/>
          <w:vertAlign w:val="superscript"/>
        </w:rPr>
        <w:t>1</w:t>
      </w:r>
      <w:r w:rsidRPr="00E412E7">
        <w:rPr>
          <w:sz w:val="28"/>
          <w:szCs w:val="28"/>
          <w:vertAlign w:val="subscript"/>
        </w:rPr>
        <w:t>ОП</w:t>
      </w:r>
      <w:r w:rsidRPr="00E412E7">
        <w:rPr>
          <w:sz w:val="28"/>
          <w:szCs w:val="28"/>
        </w:rPr>
        <w:t xml:space="preserve"> – время, затрачиваемое на опускание каретки погрузчика с грузом и без груза, с;</w:t>
      </w:r>
    </w:p>
    <w:p w:rsidR="00604FBE" w:rsidRPr="00E412E7" w:rsidRDefault="00604FBE" w:rsidP="00604FBE">
      <w:pPr>
        <w:pStyle w:val="aaa0"/>
        <w:suppressAutoHyphens/>
        <w:spacing w:after="0" w:line="360" w:lineRule="auto"/>
        <w:ind w:right="227" w:firstLine="709"/>
        <w:rPr>
          <w:sz w:val="28"/>
          <w:szCs w:val="28"/>
        </w:rPr>
      </w:pPr>
      <w:r w:rsidRPr="00E412E7">
        <w:rPr>
          <w:sz w:val="28"/>
          <w:szCs w:val="28"/>
        </w:rPr>
        <w:t xml:space="preserve">      </w:t>
      </w:r>
      <w:r w:rsidRPr="00E412E7">
        <w:rPr>
          <w:sz w:val="28"/>
          <w:szCs w:val="28"/>
          <w:lang w:val="en-US"/>
        </w:rPr>
        <w:t>t</w:t>
      </w:r>
      <w:r w:rsidRPr="00E412E7">
        <w:rPr>
          <w:sz w:val="28"/>
          <w:szCs w:val="28"/>
          <w:vertAlign w:val="subscript"/>
        </w:rPr>
        <w:t>ПОВ</w:t>
      </w:r>
      <w:r w:rsidRPr="00E412E7">
        <w:rPr>
          <w:sz w:val="28"/>
          <w:szCs w:val="28"/>
        </w:rPr>
        <w:t xml:space="preserve"> – время, затрачиваемое на повороты погрузчика, 4,68 с;</w:t>
      </w:r>
    </w:p>
    <w:p w:rsidR="00604FBE" w:rsidRPr="00E412E7" w:rsidRDefault="00604FBE" w:rsidP="00604FBE">
      <w:pPr>
        <w:pStyle w:val="aaa0"/>
        <w:suppressAutoHyphens/>
        <w:spacing w:after="0" w:line="360" w:lineRule="auto"/>
        <w:ind w:right="227" w:firstLine="709"/>
        <w:rPr>
          <w:sz w:val="28"/>
          <w:szCs w:val="28"/>
        </w:rPr>
      </w:pPr>
      <w:r w:rsidRPr="00E412E7">
        <w:rPr>
          <w:sz w:val="28"/>
          <w:szCs w:val="28"/>
          <w:lang w:val="en-US"/>
        </w:rPr>
        <w:t>t</w:t>
      </w:r>
      <w:r w:rsidRPr="00E412E7">
        <w:rPr>
          <w:sz w:val="28"/>
          <w:szCs w:val="28"/>
          <w:vertAlign w:val="subscript"/>
        </w:rPr>
        <w:t>ВСП</w:t>
      </w:r>
      <w:r w:rsidRPr="00E412E7">
        <w:rPr>
          <w:sz w:val="28"/>
          <w:szCs w:val="28"/>
        </w:rPr>
        <w:t xml:space="preserve"> – время, затрачиваемое на вспомогательные операции (ожидание, взятие груза, укладка груза), 30 с.</w:t>
      </w:r>
    </w:p>
    <w:p w:rsidR="00604FBE" w:rsidRPr="00E412E7" w:rsidRDefault="000E7155" w:rsidP="00604FBE">
      <w:pPr>
        <w:pStyle w:val="310"/>
        <w:suppressAutoHyphens/>
        <w:spacing w:line="360" w:lineRule="auto"/>
        <w:ind w:firstLine="709"/>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дв</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l</m:t>
              </m:r>
            </m:num>
            <m:den>
              <m:r>
                <w:rPr>
                  <w:rFonts w:ascii="Cambria Math" w:hAnsi="Cambria Math"/>
                  <w:sz w:val="28"/>
                  <w:szCs w:val="28"/>
                </w:rPr>
                <m:t>V</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V</m:t>
              </m:r>
            </m:num>
            <m:den>
              <m:r>
                <w:rPr>
                  <w:rFonts w:ascii="Cambria Math" w:hAnsi="Cambria Math"/>
                  <w:sz w:val="28"/>
                  <w:szCs w:val="28"/>
                </w:rPr>
                <m:t>2∙a</m:t>
              </m:r>
            </m:den>
          </m:f>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t</m:t>
              </m:r>
            </m:e>
            <m:sub>
              <m:r>
                <w:rPr>
                  <w:rFonts w:ascii="Cambria Math" w:hAnsi="Cambria Math"/>
                  <w:sz w:val="28"/>
                  <w:szCs w:val="28"/>
                </w:rPr>
                <m:t>дв</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l</m:t>
              </m:r>
            </m:num>
            <m:den>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m:t>
                  </m:r>
                </m:sup>
              </m:sSup>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m:t>
                  </m:r>
                </m:sup>
              </m:sSup>
            </m:num>
            <m:den>
              <m:r>
                <w:rPr>
                  <w:rFonts w:ascii="Cambria Math" w:hAnsi="Cambria Math"/>
                  <w:sz w:val="28"/>
                  <w:szCs w:val="28"/>
                </w:rPr>
                <m:t>2∙a</m:t>
              </m:r>
            </m:den>
          </m:f>
        </m:oMath>
      </m:oMathPara>
    </w:p>
    <w:p w:rsidR="00604FBE" w:rsidRPr="00E412E7" w:rsidRDefault="00604FBE" w:rsidP="00604FBE">
      <w:pPr>
        <w:pStyle w:val="aaa0"/>
        <w:suppressAutoHyphens/>
        <w:spacing w:after="0" w:line="360" w:lineRule="auto"/>
        <w:ind w:right="227" w:firstLine="709"/>
        <w:rPr>
          <w:sz w:val="28"/>
          <w:szCs w:val="28"/>
        </w:rPr>
      </w:pPr>
      <w:r w:rsidRPr="00E412E7">
        <w:rPr>
          <w:sz w:val="28"/>
          <w:szCs w:val="28"/>
        </w:rPr>
        <w:t xml:space="preserve">где </w:t>
      </w:r>
      <w:r w:rsidRPr="00E412E7">
        <w:rPr>
          <w:sz w:val="28"/>
          <w:szCs w:val="28"/>
          <w:lang w:val="en-US"/>
        </w:rPr>
        <w:t>l</w:t>
      </w:r>
      <w:r w:rsidRPr="00E412E7">
        <w:rPr>
          <w:sz w:val="28"/>
          <w:szCs w:val="28"/>
        </w:rPr>
        <w:t xml:space="preserve"> – длина рабочего плеча, - 0,5м</w:t>
      </w:r>
    </w:p>
    <w:p w:rsidR="00604FBE" w:rsidRPr="00E412E7" w:rsidRDefault="00604FBE" w:rsidP="00604FBE">
      <w:pPr>
        <w:pStyle w:val="aaa0"/>
        <w:suppressAutoHyphens/>
        <w:spacing w:after="0" w:line="360" w:lineRule="auto"/>
        <w:ind w:right="227" w:firstLine="709"/>
        <w:rPr>
          <w:sz w:val="28"/>
          <w:szCs w:val="28"/>
        </w:rPr>
      </w:pPr>
      <w:r w:rsidRPr="00E412E7">
        <w:rPr>
          <w:sz w:val="28"/>
          <w:szCs w:val="28"/>
        </w:rPr>
        <w:t xml:space="preserve">      </w:t>
      </w:r>
      <w:r w:rsidRPr="00E412E7">
        <w:rPr>
          <w:sz w:val="28"/>
          <w:szCs w:val="28"/>
          <w:lang w:val="en-US"/>
        </w:rPr>
        <w:t>V</w:t>
      </w:r>
      <w:r w:rsidRPr="00E412E7">
        <w:rPr>
          <w:sz w:val="28"/>
          <w:szCs w:val="28"/>
        </w:rPr>
        <w:t xml:space="preserve"> – скорость движения погрузчика с грузом, - 3,3 м/с;</w:t>
      </w:r>
    </w:p>
    <w:p w:rsidR="00604FBE" w:rsidRPr="00E412E7" w:rsidRDefault="00604FBE" w:rsidP="00604FBE">
      <w:pPr>
        <w:pStyle w:val="aaa0"/>
        <w:suppressAutoHyphens/>
        <w:spacing w:after="0" w:line="360" w:lineRule="auto"/>
        <w:ind w:right="227" w:firstLine="709"/>
        <w:rPr>
          <w:sz w:val="28"/>
          <w:szCs w:val="28"/>
        </w:rPr>
      </w:pPr>
      <w:r w:rsidRPr="00E412E7">
        <w:rPr>
          <w:sz w:val="28"/>
          <w:szCs w:val="28"/>
        </w:rPr>
        <w:t xml:space="preserve">      а – ускорение погрузчика, а = 0,3…0,5 м/с</w:t>
      </w:r>
      <w:r w:rsidRPr="00E412E7">
        <w:rPr>
          <w:sz w:val="28"/>
          <w:szCs w:val="28"/>
          <w:vertAlign w:val="superscript"/>
        </w:rPr>
        <w:t>2</w:t>
      </w:r>
      <w:r w:rsidRPr="00E412E7">
        <w:rPr>
          <w:sz w:val="28"/>
          <w:szCs w:val="28"/>
        </w:rPr>
        <w:t>, принимаем 0,45 м/с</w:t>
      </w:r>
      <w:r w:rsidRPr="00E412E7">
        <w:rPr>
          <w:sz w:val="28"/>
          <w:szCs w:val="28"/>
          <w:vertAlign w:val="superscript"/>
        </w:rPr>
        <w:t>2</w:t>
      </w:r>
      <w:r w:rsidRPr="00E412E7">
        <w:rPr>
          <w:sz w:val="28"/>
          <w:szCs w:val="28"/>
        </w:rPr>
        <w:t>.</w:t>
      </w:r>
    </w:p>
    <w:p w:rsidR="00604FBE" w:rsidRPr="00E412E7" w:rsidRDefault="000E7155" w:rsidP="00604FBE">
      <w:pPr>
        <w:pStyle w:val="310"/>
        <w:suppressAutoHyphens/>
        <w:spacing w:line="360" w:lineRule="auto"/>
        <w:ind w:firstLine="709"/>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дв</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0,5</m:t>
            </m:r>
          </m:num>
          <m:den>
            <m:r>
              <w:rPr>
                <w:rFonts w:ascii="Cambria Math" w:hAnsi="Cambria Math"/>
                <w:sz w:val="28"/>
                <w:szCs w:val="28"/>
              </w:rPr>
              <m:t>3,3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3,3</m:t>
            </m:r>
          </m:num>
          <m:den>
            <m:r>
              <w:rPr>
                <w:rFonts w:ascii="Cambria Math" w:hAnsi="Cambria Math"/>
                <w:sz w:val="28"/>
                <w:szCs w:val="28"/>
              </w:rPr>
              <m:t>2∙2,45</m:t>
            </m:r>
          </m:den>
        </m:f>
        <m:r>
          <w:rPr>
            <w:rFonts w:ascii="Cambria Math" w:hAnsi="Cambria Math"/>
            <w:sz w:val="28"/>
            <w:szCs w:val="28"/>
          </w:rPr>
          <m:t xml:space="preserve">=3,82 с, </m:t>
        </m:r>
        <m:sSubSup>
          <m:sSubSupPr>
            <m:ctrlPr>
              <w:rPr>
                <w:rFonts w:ascii="Cambria Math" w:hAnsi="Cambria Math"/>
                <w:i/>
                <w:sz w:val="28"/>
                <w:szCs w:val="28"/>
              </w:rPr>
            </m:ctrlPr>
          </m:sSubSupPr>
          <m:e>
            <m:r>
              <w:rPr>
                <w:rFonts w:ascii="Cambria Math" w:hAnsi="Cambria Math"/>
                <w:sz w:val="28"/>
                <w:szCs w:val="28"/>
                <w:lang w:val="en-US"/>
              </w:rPr>
              <m:t>t</m:t>
            </m:r>
          </m:e>
          <m:sub>
            <m:r>
              <w:rPr>
                <w:rFonts w:ascii="Cambria Math" w:hAnsi="Cambria Math"/>
                <w:sz w:val="28"/>
                <w:szCs w:val="28"/>
              </w:rPr>
              <m:t>дв</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0,5</m:t>
            </m:r>
          </m:num>
          <m:den>
            <m:r>
              <w:rPr>
                <w:rFonts w:ascii="Cambria Math" w:hAnsi="Cambria Math"/>
                <w:sz w:val="28"/>
                <w:szCs w:val="28"/>
              </w:rPr>
              <m:t>4,2</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4,2</m:t>
                </m:r>
              </m:e>
              <m:sup>
                <m:r>
                  <w:rPr>
                    <w:rFonts w:ascii="Cambria Math" w:hAnsi="Cambria Math"/>
                    <w:sz w:val="28"/>
                    <w:szCs w:val="28"/>
                  </w:rPr>
                  <m:t>'</m:t>
                </m:r>
              </m:sup>
            </m:sSup>
          </m:num>
          <m:den>
            <m:r>
              <w:rPr>
                <w:rFonts w:ascii="Cambria Math" w:hAnsi="Cambria Math"/>
                <w:sz w:val="28"/>
                <w:szCs w:val="28"/>
              </w:rPr>
              <m:t>2∙4,5</m:t>
            </m:r>
          </m:den>
        </m:f>
        <m:r>
          <w:rPr>
            <w:rFonts w:ascii="Cambria Math" w:hAnsi="Cambria Math"/>
            <w:sz w:val="28"/>
            <w:szCs w:val="28"/>
          </w:rPr>
          <m:t>=4,8 с</m:t>
        </m:r>
      </m:oMath>
      <w:r w:rsidR="00604FBE" w:rsidRPr="00E412E7">
        <w:rPr>
          <w:sz w:val="28"/>
          <w:szCs w:val="28"/>
        </w:rPr>
        <w:t xml:space="preserve"> </w:t>
      </w:r>
    </w:p>
    <w:p w:rsidR="00604FBE" w:rsidRPr="00E412E7" w:rsidRDefault="00604FBE" w:rsidP="00604FBE">
      <w:pPr>
        <w:pStyle w:val="aaa0"/>
        <w:suppressAutoHyphens/>
        <w:spacing w:after="0" w:line="360" w:lineRule="auto"/>
        <w:ind w:right="227" w:firstLine="709"/>
        <w:rPr>
          <w:sz w:val="28"/>
          <w:szCs w:val="28"/>
        </w:rPr>
      </w:pPr>
    </w:p>
    <w:p w:rsidR="00604FBE" w:rsidRPr="00E412E7" w:rsidRDefault="000E7155" w:rsidP="00604FBE">
      <w:pPr>
        <w:pStyle w:val="310"/>
        <w:suppressAutoHyphens/>
        <w:spacing w:line="360" w:lineRule="auto"/>
        <w:ind w:firstLine="709"/>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под</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rPr>
                  <m:t>Н</m:t>
                </m:r>
              </m:e>
              <m:sub>
                <m:r>
                  <w:rPr>
                    <w:rFonts w:ascii="Cambria Math" w:hAnsi="Cambria Math"/>
                    <w:sz w:val="28"/>
                    <w:szCs w:val="28"/>
                  </w:rPr>
                  <m:t>ср</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п</m:t>
                </m:r>
              </m:sub>
            </m:sSub>
          </m:den>
        </m:f>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t</m:t>
            </m:r>
          </m:e>
          <m:sub>
            <m:r>
              <w:rPr>
                <w:rFonts w:ascii="Cambria Math" w:hAnsi="Cambria Math"/>
                <w:sz w:val="28"/>
                <w:szCs w:val="28"/>
              </w:rPr>
              <m:t>под</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rPr>
                  <m:t>Н</m:t>
                </m:r>
              </m:e>
              <m:sub>
                <m:r>
                  <w:rPr>
                    <w:rFonts w:ascii="Cambria Math" w:hAnsi="Cambria Math"/>
                    <w:sz w:val="28"/>
                    <w:szCs w:val="28"/>
                  </w:rPr>
                  <m:t>ср</m:t>
                </m:r>
              </m:sub>
            </m:sSub>
          </m:num>
          <m:den>
            <m:sSubSup>
              <m:sSubSupPr>
                <m:ctrlPr>
                  <w:rPr>
                    <w:rFonts w:ascii="Cambria Math" w:hAnsi="Cambria Math"/>
                    <w:i/>
                    <w:sz w:val="28"/>
                    <w:szCs w:val="28"/>
                  </w:rPr>
                </m:ctrlPr>
              </m:sSubSupPr>
              <m:e>
                <m:r>
                  <w:rPr>
                    <w:rFonts w:ascii="Cambria Math" w:hAnsi="Cambria Math"/>
                    <w:sz w:val="28"/>
                    <w:szCs w:val="28"/>
                    <w:lang w:val="en-US"/>
                  </w:rPr>
                  <m:t>V</m:t>
                </m:r>
              </m:e>
              <m:sub>
                <m:r>
                  <w:rPr>
                    <w:rFonts w:ascii="Cambria Math" w:hAnsi="Cambria Math"/>
                    <w:sz w:val="28"/>
                    <w:szCs w:val="28"/>
                  </w:rPr>
                  <m:t>1п</m:t>
                </m:r>
              </m:sub>
              <m:sup>
                <m:r>
                  <w:rPr>
                    <w:rFonts w:ascii="Cambria Math" w:hAnsi="Cambria Math"/>
                    <w:sz w:val="28"/>
                    <w:szCs w:val="28"/>
                  </w:rPr>
                  <m:t>'</m:t>
                </m:r>
              </m:sup>
            </m:sSubSup>
          </m:den>
        </m:f>
      </m:oMath>
      <w:r w:rsidR="00604FBE" w:rsidRPr="00E412E7">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оп</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rPr>
                  <m:t>Н</m:t>
                </m:r>
              </m:e>
              <m:sub>
                <m:r>
                  <w:rPr>
                    <w:rFonts w:ascii="Cambria Math" w:hAnsi="Cambria Math"/>
                    <w:sz w:val="28"/>
                    <w:szCs w:val="28"/>
                  </w:rPr>
                  <m:t>ср</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оп</m:t>
                </m:r>
              </m:sub>
            </m:sSub>
          </m:den>
        </m:f>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t</m:t>
            </m:r>
          </m:e>
          <m:sub>
            <m:r>
              <w:rPr>
                <w:rFonts w:ascii="Cambria Math" w:hAnsi="Cambria Math"/>
                <w:sz w:val="28"/>
                <w:szCs w:val="28"/>
              </w:rPr>
              <m:t>оп</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rPr>
                  <m:t>Н</m:t>
                </m:r>
              </m:e>
              <m:sub>
                <m:r>
                  <w:rPr>
                    <w:rFonts w:ascii="Cambria Math" w:hAnsi="Cambria Math"/>
                    <w:sz w:val="28"/>
                    <w:szCs w:val="28"/>
                  </w:rPr>
                  <m:t>ср</m:t>
                </m:r>
              </m:sub>
            </m:sSub>
          </m:num>
          <m:den>
            <m:sSubSup>
              <m:sSubSupPr>
                <m:ctrlPr>
                  <w:rPr>
                    <w:rFonts w:ascii="Cambria Math" w:hAnsi="Cambria Math"/>
                    <w:i/>
                    <w:sz w:val="28"/>
                    <w:szCs w:val="28"/>
                  </w:rPr>
                </m:ctrlPr>
              </m:sSubSupPr>
              <m:e>
                <m:r>
                  <w:rPr>
                    <w:rFonts w:ascii="Cambria Math" w:hAnsi="Cambria Math"/>
                    <w:sz w:val="28"/>
                    <w:szCs w:val="28"/>
                    <w:lang w:val="en-US"/>
                  </w:rPr>
                  <m:t>V</m:t>
                </m:r>
              </m:e>
              <m:sub>
                <m:r>
                  <w:rPr>
                    <w:rFonts w:ascii="Cambria Math" w:hAnsi="Cambria Math"/>
                    <w:sz w:val="28"/>
                    <w:szCs w:val="28"/>
                  </w:rPr>
                  <m:t>1оп</m:t>
                </m:r>
              </m:sub>
              <m:sup>
                <m:r>
                  <w:rPr>
                    <w:rFonts w:ascii="Cambria Math" w:hAnsi="Cambria Math"/>
                    <w:sz w:val="28"/>
                    <w:szCs w:val="28"/>
                  </w:rPr>
                  <m:t>'</m:t>
                </m:r>
              </m:sup>
            </m:sSubSup>
          </m:den>
        </m:f>
      </m:oMath>
    </w:p>
    <w:p w:rsidR="00604FBE" w:rsidRPr="00E412E7" w:rsidRDefault="00604FBE" w:rsidP="00604FBE">
      <w:pPr>
        <w:pStyle w:val="aaa0"/>
        <w:suppressAutoHyphens/>
        <w:spacing w:after="0" w:line="360" w:lineRule="auto"/>
        <w:ind w:right="227" w:firstLine="709"/>
        <w:rPr>
          <w:sz w:val="28"/>
          <w:szCs w:val="28"/>
        </w:rPr>
      </w:pPr>
      <w:r w:rsidRPr="00E412E7">
        <w:rPr>
          <w:sz w:val="28"/>
          <w:szCs w:val="28"/>
        </w:rPr>
        <w:t>где Н</w:t>
      </w:r>
      <w:r w:rsidRPr="00E412E7">
        <w:rPr>
          <w:sz w:val="28"/>
          <w:szCs w:val="28"/>
          <w:vertAlign w:val="subscript"/>
        </w:rPr>
        <w:t>ср</w:t>
      </w:r>
      <w:r w:rsidRPr="00E412E7">
        <w:rPr>
          <w:sz w:val="28"/>
          <w:szCs w:val="28"/>
        </w:rPr>
        <w:t xml:space="preserve"> – средняя высота подъема груза, м;</w:t>
      </w:r>
    </w:p>
    <w:p w:rsidR="00604FBE" w:rsidRPr="00E412E7" w:rsidRDefault="00604FBE" w:rsidP="00604FBE">
      <w:pPr>
        <w:pStyle w:val="aaa0"/>
        <w:suppressAutoHyphens/>
        <w:spacing w:after="0" w:line="360" w:lineRule="auto"/>
        <w:ind w:right="227" w:firstLine="709"/>
        <w:rPr>
          <w:sz w:val="28"/>
          <w:szCs w:val="28"/>
        </w:rPr>
      </w:pPr>
      <w:r w:rsidRPr="00E412E7">
        <w:rPr>
          <w:sz w:val="28"/>
          <w:szCs w:val="28"/>
          <w:lang w:val="en-US"/>
        </w:rPr>
        <w:t>v</w:t>
      </w:r>
      <w:r w:rsidRPr="00E412E7">
        <w:rPr>
          <w:sz w:val="28"/>
          <w:szCs w:val="28"/>
          <w:vertAlign w:val="subscript"/>
        </w:rPr>
        <w:t>П</w:t>
      </w:r>
      <w:r w:rsidRPr="00E412E7">
        <w:rPr>
          <w:sz w:val="28"/>
          <w:szCs w:val="28"/>
        </w:rPr>
        <w:t xml:space="preserve">, </w:t>
      </w:r>
      <w:r w:rsidRPr="00E412E7">
        <w:rPr>
          <w:sz w:val="28"/>
          <w:szCs w:val="28"/>
          <w:lang w:val="en-US"/>
        </w:rPr>
        <w:t>v</w:t>
      </w:r>
      <w:r w:rsidRPr="00E412E7">
        <w:rPr>
          <w:sz w:val="28"/>
          <w:szCs w:val="28"/>
          <w:vertAlign w:val="superscript"/>
        </w:rPr>
        <w:t>1</w:t>
      </w:r>
      <w:r w:rsidRPr="00E412E7">
        <w:rPr>
          <w:sz w:val="28"/>
          <w:szCs w:val="28"/>
          <w:vertAlign w:val="subscript"/>
        </w:rPr>
        <w:t>П</w:t>
      </w:r>
      <w:r w:rsidRPr="00E412E7">
        <w:rPr>
          <w:sz w:val="28"/>
          <w:szCs w:val="28"/>
        </w:rPr>
        <w:t xml:space="preserve"> – скорость подъема каретки погрузчика с грузом и без груза,    м/с, соответственно 0,19 и 0,22 м/с;</w:t>
      </w:r>
    </w:p>
    <w:p w:rsidR="00604FBE" w:rsidRPr="00E412E7" w:rsidRDefault="00604FBE" w:rsidP="00604FBE">
      <w:pPr>
        <w:pStyle w:val="aaa0"/>
        <w:suppressAutoHyphens/>
        <w:spacing w:after="0" w:line="360" w:lineRule="auto"/>
        <w:ind w:right="227" w:firstLine="709"/>
        <w:rPr>
          <w:sz w:val="28"/>
          <w:szCs w:val="28"/>
        </w:rPr>
      </w:pPr>
      <w:r w:rsidRPr="00E412E7">
        <w:rPr>
          <w:sz w:val="28"/>
          <w:szCs w:val="28"/>
          <w:lang w:val="en-US"/>
        </w:rPr>
        <w:t>v</w:t>
      </w:r>
      <w:r w:rsidRPr="00E412E7">
        <w:rPr>
          <w:sz w:val="28"/>
          <w:szCs w:val="28"/>
          <w:vertAlign w:val="subscript"/>
        </w:rPr>
        <w:t>ОП</w:t>
      </w:r>
      <w:r w:rsidRPr="00E412E7">
        <w:rPr>
          <w:sz w:val="28"/>
          <w:szCs w:val="28"/>
        </w:rPr>
        <w:t xml:space="preserve">, </w:t>
      </w:r>
      <w:r w:rsidRPr="00E412E7">
        <w:rPr>
          <w:sz w:val="28"/>
          <w:szCs w:val="28"/>
          <w:lang w:val="en-US"/>
        </w:rPr>
        <w:t>v</w:t>
      </w:r>
      <w:r w:rsidRPr="00E412E7">
        <w:rPr>
          <w:sz w:val="28"/>
          <w:szCs w:val="28"/>
          <w:vertAlign w:val="superscript"/>
        </w:rPr>
        <w:t>1</w:t>
      </w:r>
      <w:r w:rsidRPr="00E412E7">
        <w:rPr>
          <w:sz w:val="28"/>
          <w:szCs w:val="28"/>
          <w:vertAlign w:val="subscript"/>
        </w:rPr>
        <w:t>ОП</w:t>
      </w:r>
      <w:r w:rsidRPr="00E412E7">
        <w:rPr>
          <w:sz w:val="28"/>
          <w:szCs w:val="28"/>
        </w:rPr>
        <w:t xml:space="preserve"> – скорость опускания каретки погрузчика с грузом и без груза, м/с для - соответственно 0,18 и 0,2 м/с.</w:t>
      </w:r>
    </w:p>
    <w:p w:rsidR="00604FBE" w:rsidRPr="00E412E7" w:rsidRDefault="00604FBE" w:rsidP="00604FBE">
      <w:pPr>
        <w:pStyle w:val="aaa0"/>
        <w:suppressAutoHyphens/>
        <w:spacing w:after="0" w:line="360" w:lineRule="auto"/>
        <w:ind w:right="227" w:firstLine="709"/>
        <w:rPr>
          <w:sz w:val="28"/>
          <w:szCs w:val="28"/>
        </w:rPr>
      </w:pPr>
      <w:r w:rsidRPr="00E412E7">
        <w:rPr>
          <w:sz w:val="28"/>
          <w:szCs w:val="28"/>
        </w:rPr>
        <w:t>Средняя высота подъема груза может быть подсчитана по формуле:</w:t>
      </w:r>
    </w:p>
    <w:p w:rsidR="00604FBE" w:rsidRPr="00E412E7" w:rsidRDefault="000E7155" w:rsidP="00604FBE">
      <w:pPr>
        <w:pStyle w:val="aaa0"/>
        <w:suppressAutoHyphens/>
        <w:spacing w:after="0" w:line="360" w:lineRule="auto"/>
        <w:ind w:right="227"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ср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п</m:t>
                  </m:r>
                </m:sub>
              </m:sSub>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3+1,3</m:t>
              </m:r>
            </m:num>
            <m:den>
              <m:r>
                <w:rPr>
                  <w:rFonts w:ascii="Cambria Math" w:hAnsi="Cambria Math"/>
                  <w:sz w:val="28"/>
                  <w:szCs w:val="28"/>
                </w:rPr>
                <m:t>2</m:t>
              </m:r>
            </m:den>
          </m:f>
          <m:r>
            <w:rPr>
              <w:rFonts w:ascii="Cambria Math" w:hAnsi="Cambria Math"/>
              <w:sz w:val="28"/>
              <w:szCs w:val="28"/>
            </w:rPr>
            <m:t>=2,15 м</m:t>
          </m:r>
        </m:oMath>
      </m:oMathPara>
    </w:p>
    <w:p w:rsidR="00604FBE" w:rsidRPr="00E412E7" w:rsidRDefault="00604FBE" w:rsidP="00604FBE">
      <w:pPr>
        <w:pStyle w:val="aaa0"/>
        <w:suppressAutoHyphens/>
        <w:spacing w:after="0" w:line="360" w:lineRule="auto"/>
        <w:ind w:right="227" w:firstLine="709"/>
        <w:rPr>
          <w:sz w:val="28"/>
          <w:szCs w:val="28"/>
        </w:rPr>
      </w:pPr>
      <w:r w:rsidRPr="00E412E7">
        <w:rPr>
          <w:sz w:val="28"/>
          <w:szCs w:val="28"/>
        </w:rPr>
        <w:t>где: Н</w:t>
      </w:r>
      <w:r w:rsidRPr="00E412E7">
        <w:rPr>
          <w:sz w:val="28"/>
          <w:szCs w:val="28"/>
          <w:vertAlign w:val="subscript"/>
        </w:rPr>
        <w:t>п</w:t>
      </w:r>
      <w:r w:rsidRPr="00E412E7">
        <w:rPr>
          <w:sz w:val="28"/>
          <w:szCs w:val="28"/>
        </w:rPr>
        <w:t xml:space="preserve"> – высота подъема груза погрузчиком равна 3 м; </w:t>
      </w:r>
      <w:r w:rsidRPr="00E412E7">
        <w:rPr>
          <w:sz w:val="28"/>
          <w:szCs w:val="28"/>
          <w:lang w:val="en-US"/>
        </w:rPr>
        <w:t>h</w:t>
      </w:r>
      <w:r w:rsidRPr="00E412E7">
        <w:rPr>
          <w:sz w:val="28"/>
          <w:szCs w:val="28"/>
          <w:vertAlign w:val="subscript"/>
        </w:rPr>
        <w:t>п</w:t>
      </w:r>
      <w:r w:rsidRPr="00E412E7">
        <w:rPr>
          <w:sz w:val="28"/>
          <w:szCs w:val="28"/>
        </w:rPr>
        <w:t>=1,3 м. – погрузочная высота.</w:t>
      </w:r>
    </w:p>
    <w:p w:rsidR="00604FBE" w:rsidRPr="00E412E7" w:rsidRDefault="000E7155" w:rsidP="00604FBE">
      <w:pPr>
        <w:pStyle w:val="310"/>
        <w:suppressAutoHyphens/>
        <w:spacing w:line="360" w:lineRule="auto"/>
        <w:ind w:firstLine="709"/>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под</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2,15</m:t>
            </m:r>
          </m:num>
          <m:den>
            <m:r>
              <w:rPr>
                <w:rFonts w:ascii="Cambria Math" w:hAnsi="Cambria Math"/>
                <w:sz w:val="28"/>
                <w:szCs w:val="28"/>
              </w:rPr>
              <m:t>0,19</m:t>
            </m:r>
          </m:den>
        </m:f>
        <m:r>
          <w:rPr>
            <w:rFonts w:ascii="Cambria Math" w:hAnsi="Cambria Math"/>
            <w:sz w:val="28"/>
            <w:szCs w:val="28"/>
          </w:rPr>
          <m:t xml:space="preserve">=11,3, </m:t>
        </m:r>
        <m:sSubSup>
          <m:sSubSupPr>
            <m:ctrlPr>
              <w:rPr>
                <w:rFonts w:ascii="Cambria Math" w:hAnsi="Cambria Math"/>
                <w:i/>
                <w:sz w:val="28"/>
                <w:szCs w:val="28"/>
              </w:rPr>
            </m:ctrlPr>
          </m:sSubSupPr>
          <m:e>
            <m:r>
              <w:rPr>
                <w:rFonts w:ascii="Cambria Math" w:hAnsi="Cambria Math"/>
                <w:sz w:val="28"/>
                <w:szCs w:val="28"/>
                <w:lang w:val="en-US"/>
              </w:rPr>
              <m:t>t</m:t>
            </m:r>
          </m:e>
          <m:sub>
            <m:r>
              <w:rPr>
                <w:rFonts w:ascii="Cambria Math" w:hAnsi="Cambria Math"/>
                <w:sz w:val="28"/>
                <w:szCs w:val="28"/>
              </w:rPr>
              <m:t>под</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2,15</m:t>
            </m:r>
          </m:num>
          <m:den>
            <m:r>
              <w:rPr>
                <w:rFonts w:ascii="Cambria Math" w:hAnsi="Cambria Math"/>
                <w:sz w:val="28"/>
                <w:szCs w:val="28"/>
              </w:rPr>
              <m:t>0,22</m:t>
            </m:r>
          </m:den>
        </m:f>
        <m:r>
          <w:rPr>
            <w:rFonts w:ascii="Cambria Math" w:hAnsi="Cambria Math"/>
            <w:sz w:val="28"/>
            <w:szCs w:val="28"/>
          </w:rPr>
          <m:t>=9,7</m:t>
        </m:r>
      </m:oMath>
      <w:r w:rsidR="00604FBE" w:rsidRPr="00E412E7">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оп</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2,15</m:t>
            </m:r>
          </m:num>
          <m:den>
            <m:r>
              <w:rPr>
                <w:rFonts w:ascii="Cambria Math" w:hAnsi="Cambria Math"/>
                <w:sz w:val="28"/>
                <w:szCs w:val="28"/>
              </w:rPr>
              <m:t>0,18</m:t>
            </m:r>
          </m:den>
        </m:f>
        <m:r>
          <w:rPr>
            <w:rFonts w:ascii="Cambria Math" w:hAnsi="Cambria Math"/>
            <w:sz w:val="28"/>
            <w:szCs w:val="28"/>
          </w:rPr>
          <m:t>=11,9,</m:t>
        </m:r>
        <m:sSubSup>
          <m:sSubSupPr>
            <m:ctrlPr>
              <w:rPr>
                <w:rFonts w:ascii="Cambria Math" w:hAnsi="Cambria Math"/>
                <w:i/>
                <w:sz w:val="28"/>
                <w:szCs w:val="28"/>
              </w:rPr>
            </m:ctrlPr>
          </m:sSubSupPr>
          <m:e>
            <m:r>
              <w:rPr>
                <w:rFonts w:ascii="Cambria Math" w:hAnsi="Cambria Math"/>
                <w:sz w:val="28"/>
                <w:szCs w:val="28"/>
                <w:lang w:val="en-US"/>
              </w:rPr>
              <m:t>t</m:t>
            </m:r>
          </m:e>
          <m:sub>
            <m:r>
              <w:rPr>
                <w:rFonts w:ascii="Cambria Math" w:hAnsi="Cambria Math"/>
                <w:sz w:val="28"/>
                <w:szCs w:val="28"/>
              </w:rPr>
              <m:t>оп</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2,15</m:t>
            </m:r>
          </m:num>
          <m:den>
            <m:r>
              <w:rPr>
                <w:rFonts w:ascii="Cambria Math" w:hAnsi="Cambria Math"/>
                <w:sz w:val="28"/>
                <w:szCs w:val="28"/>
              </w:rPr>
              <m:t>0,2</m:t>
            </m:r>
          </m:den>
        </m:f>
        <m:r>
          <w:rPr>
            <w:rFonts w:ascii="Cambria Math" w:hAnsi="Cambria Math"/>
            <w:sz w:val="28"/>
            <w:szCs w:val="28"/>
          </w:rPr>
          <m:t>=10,75</m:t>
        </m:r>
      </m:oMath>
    </w:p>
    <w:p w:rsidR="00604FBE" w:rsidRPr="00E412E7" w:rsidRDefault="000E7155" w:rsidP="00604FBE">
      <w:pPr>
        <w:pStyle w:val="310"/>
        <w:suppressAutoHyphens/>
        <w:spacing w:line="360" w:lineRule="auto"/>
        <w:ind w:firstLine="709"/>
        <w:jc w:val="center"/>
        <w:rPr>
          <w:sz w:val="28"/>
          <w:szCs w:val="28"/>
        </w:rPr>
      </w:pP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ц</m:t>
            </m:r>
          </m:sub>
        </m:sSub>
        <m:r>
          <w:rPr>
            <w:rFonts w:ascii="Cambria Math" w:hAnsi="Cambria Math"/>
            <w:sz w:val="28"/>
            <w:szCs w:val="28"/>
          </w:rPr>
          <m:t>=3,82+4,8+11,3+9,7+11,9+4,68+30=86,7=87 с</m:t>
        </m:r>
      </m:oMath>
      <w:r w:rsidR="00604FBE" w:rsidRPr="00E412E7">
        <w:rPr>
          <w:sz w:val="28"/>
          <w:szCs w:val="28"/>
        </w:rPr>
        <w:t xml:space="preserve"> </w:t>
      </w:r>
    </w:p>
    <w:p w:rsidR="007230A6" w:rsidRPr="00E412E7" w:rsidRDefault="007230A6" w:rsidP="007230A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Время, затрачиваемое на погрузку и разгрузку одного поддона с помощью электропогрузчика составляет 0,024 ч (8</w:t>
      </w:r>
      <w:r w:rsidR="00604FBE" w:rsidRPr="00E412E7">
        <w:rPr>
          <w:rFonts w:eastAsia="Times New Roman" w:cs="Times New Roman"/>
          <w:szCs w:val="28"/>
          <w:lang w:eastAsia="ru-RU"/>
        </w:rPr>
        <w:t>7</w:t>
      </w:r>
      <w:r w:rsidRPr="00E412E7">
        <w:rPr>
          <w:rFonts w:eastAsia="Times New Roman" w:cs="Times New Roman"/>
          <w:szCs w:val="28"/>
          <w:lang w:eastAsia="ru-RU"/>
        </w:rPr>
        <w:t xml:space="preserve"> с).</w:t>
      </w:r>
    </w:p>
    <w:p w:rsidR="007230A6" w:rsidRPr="00E412E7" w:rsidRDefault="009D6CDE" w:rsidP="007230A6">
      <w:pPr>
        <w:suppressAutoHyphens/>
        <w:overflowPunct w:val="0"/>
        <w:autoSpaceDE w:val="0"/>
        <w:autoSpaceDN w:val="0"/>
        <w:adjustRightInd w:val="0"/>
        <w:ind w:firstLine="855"/>
        <w:rPr>
          <w:rFonts w:cs="Times New Roman"/>
          <w:szCs w:val="28"/>
        </w:rPr>
      </w:pPr>
      <w:r w:rsidRPr="00E412E7">
        <w:rPr>
          <w:rFonts w:eastAsia="Times New Roman" w:cs="Times New Roman"/>
          <w:szCs w:val="28"/>
          <w:lang w:eastAsia="ru-RU"/>
        </w:rPr>
        <w:t>В</w:t>
      </w:r>
      <w:r w:rsidR="007230A6" w:rsidRPr="00E412E7">
        <w:rPr>
          <w:rFonts w:eastAsia="Times New Roman" w:cs="Times New Roman"/>
          <w:szCs w:val="28"/>
          <w:lang w:eastAsia="ru-RU"/>
        </w:rPr>
        <w:t xml:space="preserve">ремя погрузки-разгрузки </w:t>
      </w:r>
      <w:r w:rsidR="0082723D" w:rsidRPr="00E412E7">
        <w:rPr>
          <w:rFonts w:eastAsia="Times New Roman" w:cs="Times New Roman"/>
          <w:szCs w:val="28"/>
          <w:lang w:eastAsia="ru-RU"/>
        </w:rPr>
        <w:t xml:space="preserve">КАМАЗа с </w:t>
      </w:r>
      <w:r w:rsidR="0082723D" w:rsidRPr="00E412E7">
        <w:rPr>
          <w:rFonts w:cs="Times New Roman"/>
          <w:szCs w:val="28"/>
        </w:rPr>
        <w:t>полуприцепом</w:t>
      </w:r>
      <w:r w:rsidR="007230A6" w:rsidRPr="00E412E7">
        <w:rPr>
          <w:rFonts w:cs="Times New Roman"/>
          <w:szCs w:val="28"/>
        </w:rPr>
        <w:t>:</w:t>
      </w:r>
    </w:p>
    <w:p w:rsidR="007230A6" w:rsidRPr="00E412E7" w:rsidRDefault="000E7155" w:rsidP="007230A6">
      <w:pPr>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lang w:val="en-US"/>
                </w:rPr>
                <m:t>t</m:t>
              </m:r>
            </m:e>
            <m:sub>
              <m:r>
                <w:rPr>
                  <w:rFonts w:ascii="Cambria Math" w:hAnsi="Cambria Math" w:cs="Times New Roman"/>
                  <w:szCs w:val="28"/>
                </w:rPr>
                <m:t>п-р1</m:t>
              </m:r>
            </m:sub>
          </m:sSub>
          <m:r>
            <w:rPr>
              <w:rFonts w:ascii="Cambria Math" w:hAnsi="Cambria Math" w:cs="Times New Roman"/>
              <w:szCs w:val="28"/>
            </w:rPr>
            <m:t>=0,024∙21=0,5 ч</m:t>
          </m:r>
        </m:oMath>
      </m:oMathPara>
    </w:p>
    <w:p w:rsidR="007230A6" w:rsidRPr="00E412E7" w:rsidRDefault="007230A6" w:rsidP="00867AD0">
      <w:pPr>
        <w:suppressAutoHyphens/>
        <w:overflowPunct w:val="0"/>
        <w:autoSpaceDE w:val="0"/>
        <w:autoSpaceDN w:val="0"/>
        <w:adjustRightInd w:val="0"/>
        <w:ind w:firstLine="855"/>
        <w:rPr>
          <w:rFonts w:cs="Times New Roman"/>
          <w:szCs w:val="28"/>
        </w:rPr>
      </w:pPr>
      <w:r w:rsidRPr="00E412E7">
        <w:rPr>
          <w:rFonts w:eastAsia="Times New Roman" w:cs="Times New Roman"/>
          <w:szCs w:val="28"/>
          <w:lang w:eastAsia="ru-RU"/>
        </w:rPr>
        <w:t xml:space="preserve">Время погрузки-разгрузки </w:t>
      </w:r>
      <w:r w:rsidR="009D6CDE" w:rsidRPr="00E412E7">
        <w:rPr>
          <w:rFonts w:eastAsia="Times New Roman" w:cs="Times New Roman"/>
          <w:szCs w:val="28"/>
          <w:lang w:eastAsia="ru-RU"/>
        </w:rPr>
        <w:t xml:space="preserve">МАЗа с </w:t>
      </w:r>
      <w:r w:rsidR="009D6CDE" w:rsidRPr="00E412E7">
        <w:rPr>
          <w:rFonts w:cs="Times New Roman"/>
          <w:szCs w:val="28"/>
        </w:rPr>
        <w:t>полуприцепом</w:t>
      </w:r>
    </w:p>
    <w:p w:rsidR="007230A6" w:rsidRPr="00E412E7" w:rsidRDefault="000E7155" w:rsidP="007230A6">
      <w:pPr>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lang w:val="en-US"/>
                </w:rPr>
                <m:t>t</m:t>
              </m:r>
            </m:e>
            <m:sub>
              <m:r>
                <w:rPr>
                  <w:rFonts w:ascii="Cambria Math" w:hAnsi="Cambria Math" w:cs="Times New Roman"/>
                  <w:szCs w:val="28"/>
                </w:rPr>
                <m:t>п-р2</m:t>
              </m:r>
            </m:sub>
          </m:sSub>
          <m:r>
            <w:rPr>
              <w:rFonts w:ascii="Cambria Math" w:hAnsi="Cambria Math" w:cs="Times New Roman"/>
              <w:szCs w:val="28"/>
            </w:rPr>
            <m:t>=0,024∙10=0,24 ч</m:t>
          </m:r>
        </m:oMath>
      </m:oMathPara>
    </w:p>
    <w:p w:rsidR="007230A6" w:rsidRPr="00E412E7" w:rsidRDefault="007230A6" w:rsidP="007230A6">
      <w:pPr>
        <w:rPr>
          <w:rFonts w:cs="Times New Roman"/>
          <w:szCs w:val="28"/>
        </w:rPr>
      </w:pPr>
      <w:r w:rsidRPr="00E412E7">
        <w:rPr>
          <w:rFonts w:cs="Times New Roman"/>
          <w:szCs w:val="28"/>
        </w:rPr>
        <w:t>“Равноценная” длина ездки с грузом:</w:t>
      </w:r>
    </w:p>
    <w:p w:rsidR="007230A6" w:rsidRPr="00E412E7" w:rsidRDefault="000E7155" w:rsidP="007230A6">
      <w:pPr>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lang w:val="en-US"/>
                </w:rPr>
                <m:t>l</m:t>
              </m:r>
            </m:e>
            <m:sub>
              <m:r>
                <w:rPr>
                  <w:rFonts w:ascii="Cambria Math" w:hAnsi="Cambria Math" w:cs="Times New Roman"/>
                  <w:szCs w:val="28"/>
                </w:rPr>
                <m:t>ег</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49∙49∙(31,00∙0,24-24∙0,5)</m:t>
              </m:r>
            </m:num>
            <m:den>
              <m:r>
                <w:rPr>
                  <w:rFonts w:ascii="Cambria Math" w:hAnsi="Cambria Math" w:cs="Times New Roman"/>
                  <w:szCs w:val="28"/>
                </w:rPr>
                <m:t>31,00∙49-24∙49</m:t>
              </m:r>
            </m:den>
          </m:f>
          <m:r>
            <w:rPr>
              <w:rFonts w:ascii="Cambria Math" w:hAnsi="Cambria Math" w:cs="Times New Roman"/>
              <w:szCs w:val="28"/>
            </w:rPr>
            <m:t>=32,25 км</m:t>
          </m:r>
        </m:oMath>
      </m:oMathPara>
    </w:p>
    <w:p w:rsidR="00020AB4" w:rsidRPr="00E412E7" w:rsidRDefault="00020AB4" w:rsidP="007230A6">
      <w:pPr>
        <w:rPr>
          <w:rFonts w:eastAsiaTheme="minorEastAsia" w:cs="Times New Roman"/>
          <w:szCs w:val="28"/>
        </w:rPr>
      </w:pPr>
    </w:p>
    <w:p w:rsidR="007230A6" w:rsidRPr="00E412E7" w:rsidRDefault="004B751B" w:rsidP="007230A6">
      <w:pPr>
        <w:rPr>
          <w:rFonts w:eastAsiaTheme="minorEastAsia" w:cs="Times New Roman"/>
          <w:szCs w:val="28"/>
        </w:rPr>
      </w:pPr>
      <w:r w:rsidRPr="00E412E7">
        <w:rPr>
          <w:rFonts w:eastAsiaTheme="minorEastAsia" w:cs="Times New Roman"/>
          <w:szCs w:val="28"/>
        </w:rPr>
        <w:t>Таким образом, при длине маршрута до 32,2</w:t>
      </w:r>
      <w:r w:rsidR="009D6CDE" w:rsidRPr="00E412E7">
        <w:rPr>
          <w:rFonts w:eastAsiaTheme="minorEastAsia" w:cs="Times New Roman"/>
          <w:szCs w:val="28"/>
        </w:rPr>
        <w:t>5</w:t>
      </w:r>
      <w:r w:rsidRPr="00E412E7">
        <w:rPr>
          <w:rFonts w:eastAsiaTheme="minorEastAsia" w:cs="Times New Roman"/>
          <w:szCs w:val="28"/>
        </w:rPr>
        <w:t xml:space="preserve"> км принимаем </w:t>
      </w:r>
      <w:r w:rsidR="009D6CDE" w:rsidRPr="00E412E7">
        <w:rPr>
          <w:rFonts w:eastAsia="Times New Roman" w:cs="Times New Roman"/>
          <w:szCs w:val="28"/>
          <w:lang w:eastAsia="ru-RU"/>
        </w:rPr>
        <w:t>КАМАЗ</w:t>
      </w:r>
      <w:r w:rsidR="009D6CDE" w:rsidRPr="00E412E7">
        <w:rPr>
          <w:rFonts w:cs="Times New Roman"/>
          <w:szCs w:val="28"/>
        </w:rPr>
        <w:t xml:space="preserve">, выше </w:t>
      </w:r>
      <w:r w:rsidRPr="00E412E7">
        <w:rPr>
          <w:rFonts w:cs="Times New Roman"/>
          <w:szCs w:val="28"/>
        </w:rPr>
        <w:t>32,2</w:t>
      </w:r>
      <w:r w:rsidR="009D6CDE" w:rsidRPr="00E412E7">
        <w:rPr>
          <w:rFonts w:cs="Times New Roman"/>
          <w:szCs w:val="28"/>
        </w:rPr>
        <w:t>5</w:t>
      </w:r>
      <w:r w:rsidRPr="00E412E7">
        <w:rPr>
          <w:rFonts w:cs="Times New Roman"/>
          <w:szCs w:val="28"/>
        </w:rPr>
        <w:t xml:space="preserve"> км </w:t>
      </w:r>
      <w:r w:rsidR="009D6CDE" w:rsidRPr="00E412E7">
        <w:rPr>
          <w:rFonts w:cs="Times New Roman"/>
          <w:szCs w:val="28"/>
        </w:rPr>
        <w:t>МАЗ</w:t>
      </w:r>
      <w:r w:rsidRPr="00E412E7">
        <w:rPr>
          <w:rFonts w:cs="Times New Roman"/>
          <w:szCs w:val="28"/>
        </w:rPr>
        <w:t>.</w:t>
      </w:r>
    </w:p>
    <w:p w:rsidR="008E67CB" w:rsidRPr="00E412E7" w:rsidRDefault="00020AB4" w:rsidP="008E67CB">
      <w:pPr>
        <w:pStyle w:val="2"/>
        <w:spacing w:line="360" w:lineRule="auto"/>
        <w:jc w:val="center"/>
        <w:rPr>
          <w:rFonts w:eastAsiaTheme="minorHAnsi"/>
          <w:b/>
          <w:i w:val="0"/>
          <w:szCs w:val="28"/>
          <w:lang w:eastAsia="en-US"/>
        </w:rPr>
      </w:pPr>
      <w:bookmarkStart w:id="10" w:name="_Toc39360566"/>
      <w:r w:rsidRPr="00E412E7">
        <w:rPr>
          <w:b/>
          <w:i w:val="0"/>
          <w:szCs w:val="28"/>
        </w:rPr>
        <w:lastRenderedPageBreak/>
        <w:t>Бумага</w:t>
      </w:r>
      <w:bookmarkEnd w:id="10"/>
    </w:p>
    <w:p w:rsidR="00020AB4" w:rsidRPr="00E412E7" w:rsidRDefault="00020AB4" w:rsidP="00020AB4">
      <w:pPr>
        <w:rPr>
          <w:rFonts w:eastAsiaTheme="minorEastAsia" w:cs="Times New Roman"/>
          <w:szCs w:val="28"/>
        </w:rPr>
      </w:pPr>
      <w:r w:rsidRPr="00E412E7">
        <w:rPr>
          <w:rFonts w:eastAsiaTheme="minorEastAsia" w:cs="Times New Roman"/>
          <w:szCs w:val="28"/>
        </w:rPr>
        <w:t>При перевозке бумажных изделий, бумаги и картона важно соблюдать тепловлажностный режим, так как меняются их гладкость и цвет, уменьшается механическая прочность, появляется скручиваемость, возникает волнистость.</w:t>
      </w:r>
    </w:p>
    <w:p w:rsidR="00020AB4" w:rsidRPr="00E412E7" w:rsidRDefault="00020AB4" w:rsidP="00020AB4">
      <w:pPr>
        <w:rPr>
          <w:rFonts w:eastAsiaTheme="minorEastAsia" w:cs="Times New Roman"/>
          <w:szCs w:val="28"/>
        </w:rPr>
      </w:pPr>
      <w:r w:rsidRPr="00E412E7">
        <w:rPr>
          <w:rFonts w:eastAsiaTheme="minorEastAsia" w:cs="Times New Roman"/>
          <w:szCs w:val="28"/>
        </w:rPr>
        <w:t>Основная масса бумаги для морской перевозки - в рулонах, некоторые виды — в бобинах и листах. Картон перевозят в рулонах и кипах, изделия из бумаги и картона — в ящиках.</w:t>
      </w:r>
    </w:p>
    <w:p w:rsidR="00020AB4" w:rsidRPr="00E412E7" w:rsidRDefault="00020AB4" w:rsidP="00020AB4">
      <w:pPr>
        <w:rPr>
          <w:rFonts w:eastAsiaTheme="minorEastAsia" w:cs="Times New Roman"/>
          <w:szCs w:val="28"/>
        </w:rPr>
      </w:pPr>
      <w:r w:rsidRPr="00E412E7">
        <w:rPr>
          <w:rFonts w:eastAsiaTheme="minorEastAsia" w:cs="Times New Roman"/>
          <w:szCs w:val="28"/>
        </w:rPr>
        <w:t>Давление, возникающее от сжатия грузозахватными приспособлениями, не должно превышать 176 — 187 кПа.</w:t>
      </w:r>
    </w:p>
    <w:p w:rsidR="00020AB4" w:rsidRPr="00E412E7" w:rsidRDefault="00020AB4" w:rsidP="00020AB4">
      <w:pPr>
        <w:rPr>
          <w:rFonts w:eastAsiaTheme="minorEastAsia" w:cs="Times New Roman"/>
          <w:szCs w:val="28"/>
        </w:rPr>
      </w:pPr>
      <w:r w:rsidRPr="00E412E7">
        <w:rPr>
          <w:rFonts w:eastAsiaTheme="minorEastAsia" w:cs="Times New Roman"/>
          <w:szCs w:val="28"/>
        </w:rPr>
        <w:t>Бумагу упаковывают в ящики, в два щита (кипу укладывают между двумя деревянными плотными щитами на поперечных планках; размер щитов должен быть на 10- 20 мм больше формата бумаги). Также бумагу перевозя в пачках, рулонах, листах, бобинах.</w:t>
      </w:r>
    </w:p>
    <w:p w:rsidR="00020AB4" w:rsidRPr="00E412E7" w:rsidRDefault="00020AB4" w:rsidP="00020AB4">
      <w:pPr>
        <w:rPr>
          <w:rFonts w:eastAsiaTheme="minorEastAsia" w:cs="Times New Roman"/>
          <w:szCs w:val="28"/>
        </w:rPr>
      </w:pPr>
      <w:r w:rsidRPr="00E412E7">
        <w:rPr>
          <w:rFonts w:eastAsiaTheme="minorEastAsia" w:cs="Times New Roman"/>
          <w:szCs w:val="28"/>
        </w:rPr>
        <w:t>Для перевозки бумаги должны выделяться транспорт с чистым и сухим кузовом. Перед тем как упаковывать бумагу, следует провести процедуру сухой очистки и как следует просушить.</w:t>
      </w:r>
    </w:p>
    <w:p w:rsidR="00020AB4" w:rsidRPr="00E412E7" w:rsidRDefault="00020AB4" w:rsidP="00020AB4">
      <w:pPr>
        <w:rPr>
          <w:rFonts w:eastAsiaTheme="minorEastAsia" w:cs="Times New Roman"/>
          <w:szCs w:val="28"/>
        </w:rPr>
      </w:pPr>
      <w:r w:rsidRPr="00E412E7">
        <w:rPr>
          <w:rFonts w:eastAsiaTheme="minorEastAsia" w:cs="Times New Roman"/>
          <w:szCs w:val="28"/>
        </w:rPr>
        <w:t>В качестве упаковки выберем картонную коробку, установленную на стандартном поддоне (рисунок 11). Масса одного поддона составляет 600 кг.</w:t>
      </w:r>
    </w:p>
    <w:p w:rsidR="00020AB4" w:rsidRPr="00E412E7" w:rsidRDefault="009D6CDE" w:rsidP="008E67CB">
      <w:pPr>
        <w:widowControl w:val="0"/>
        <w:autoSpaceDE w:val="0"/>
        <w:autoSpaceDN w:val="0"/>
        <w:adjustRightInd w:val="0"/>
        <w:jc w:val="center"/>
        <w:rPr>
          <w:rFonts w:eastAsia="Times New Roman" w:cs="Times New Roman"/>
          <w:szCs w:val="28"/>
          <w:lang w:eastAsia="ru-RU"/>
        </w:rPr>
      </w:pPr>
      <w:r w:rsidRPr="00E412E7">
        <w:rPr>
          <w:noProof/>
          <w:szCs w:val="28"/>
          <w:lang w:eastAsia="ru-RU"/>
        </w:rPr>
        <w:drawing>
          <wp:inline distT="0" distB="0" distL="0" distR="0">
            <wp:extent cx="3069806" cy="3094074"/>
            <wp:effectExtent l="0" t="0" r="0" b="0"/>
            <wp:docPr id="20" name="Рисунок 20" descr="https://compuart.ru/archive/ca/2017/6/5/%D0%A0%D0%B8%D1%8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mpuart.ru/archive/ca/2017/6/5/%D0%A0%D0%B8%D1%81.1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538" cy="3097835"/>
                    </a:xfrm>
                    <a:prstGeom prst="rect">
                      <a:avLst/>
                    </a:prstGeom>
                    <a:noFill/>
                    <a:ln>
                      <a:noFill/>
                    </a:ln>
                  </pic:spPr>
                </pic:pic>
              </a:graphicData>
            </a:graphic>
          </wp:inline>
        </w:drawing>
      </w:r>
    </w:p>
    <w:p w:rsidR="008E67CB" w:rsidRPr="00E412E7" w:rsidRDefault="008E67CB" w:rsidP="008E67CB">
      <w:pPr>
        <w:widowControl w:val="0"/>
        <w:autoSpaceDE w:val="0"/>
        <w:autoSpaceDN w:val="0"/>
        <w:adjustRightInd w:val="0"/>
        <w:jc w:val="center"/>
        <w:rPr>
          <w:rFonts w:eastAsia="Times New Roman" w:cs="Times New Roman"/>
          <w:szCs w:val="28"/>
          <w:lang w:eastAsia="ru-RU"/>
        </w:rPr>
      </w:pPr>
      <w:r w:rsidRPr="00E412E7">
        <w:rPr>
          <w:rFonts w:eastAsia="Times New Roman" w:cs="Times New Roman"/>
          <w:szCs w:val="28"/>
          <w:lang w:eastAsia="ru-RU"/>
        </w:rPr>
        <w:lastRenderedPageBreak/>
        <w:t xml:space="preserve">Рисунок </w:t>
      </w:r>
      <w:r w:rsidR="008A0D59" w:rsidRPr="00E412E7">
        <w:rPr>
          <w:rFonts w:eastAsia="Times New Roman" w:cs="Times New Roman"/>
          <w:szCs w:val="28"/>
          <w:lang w:eastAsia="ru-RU"/>
        </w:rPr>
        <w:t>1</w:t>
      </w:r>
      <w:r w:rsidR="00357310" w:rsidRPr="00E412E7">
        <w:rPr>
          <w:rFonts w:eastAsia="Times New Roman" w:cs="Times New Roman"/>
          <w:szCs w:val="28"/>
          <w:lang w:eastAsia="ru-RU"/>
        </w:rPr>
        <w:t>1</w:t>
      </w:r>
      <w:r w:rsidRPr="00E412E7">
        <w:rPr>
          <w:rFonts w:eastAsia="Times New Roman" w:cs="Times New Roman"/>
          <w:szCs w:val="28"/>
          <w:lang w:eastAsia="ru-RU"/>
        </w:rPr>
        <w:t xml:space="preserve"> – </w:t>
      </w:r>
      <w:r w:rsidR="00020AB4" w:rsidRPr="00E412E7">
        <w:rPr>
          <w:szCs w:val="28"/>
        </w:rPr>
        <w:t>Бумага на поддоне</w:t>
      </w:r>
    </w:p>
    <w:p w:rsidR="005A63E0" w:rsidRPr="00E412E7" w:rsidRDefault="009D6CDE" w:rsidP="005A63E0">
      <w:pPr>
        <w:rPr>
          <w:rFonts w:cs="Times New Roman"/>
          <w:szCs w:val="28"/>
        </w:rPr>
      </w:pPr>
      <w:r w:rsidRPr="00E412E7">
        <w:rPr>
          <w:rFonts w:cs="Times New Roman"/>
          <w:szCs w:val="28"/>
        </w:rPr>
        <w:t>Схемы перевозок бумаги аналогичны схемам перевозки хлеба. Тогда масса перевозимого КАМАЗом груза составит 6 т, а МАЗом 12,6 т.</w:t>
      </w:r>
    </w:p>
    <w:p w:rsidR="00244A31" w:rsidRPr="00E412E7" w:rsidRDefault="00244A31" w:rsidP="009D6CDE">
      <w:pPr>
        <w:jc w:val="center"/>
        <w:rPr>
          <w:rFonts w:eastAsia="Times New Roman" w:cs="Times New Roman"/>
          <w:szCs w:val="28"/>
          <w:lang w:eastAsia="ru-RU"/>
        </w:rPr>
      </w:pPr>
      <m:oMath>
        <m:r>
          <w:rPr>
            <w:rFonts w:ascii="Cambria Math" w:eastAsia="Times New Roman" w:hAnsi="Cambria Math" w:cs="Times New Roman"/>
            <w:szCs w:val="28"/>
            <w:lang w:eastAsia="ru-RU"/>
          </w:rPr>
          <m:t>γ=</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6000</m:t>
            </m:r>
          </m:num>
          <m:den>
            <m:r>
              <w:rPr>
                <w:rFonts w:ascii="Cambria Math" w:eastAsia="Times New Roman" w:hAnsi="Cambria Math" w:cs="Times New Roman"/>
                <w:szCs w:val="28"/>
                <w:lang w:eastAsia="ru-RU"/>
              </w:rPr>
              <m:t>24 000</m:t>
            </m:r>
          </m:den>
        </m:f>
        <m:r>
          <w:rPr>
            <w:rFonts w:ascii="Cambria Math" w:eastAsia="Times New Roman" w:hAnsi="Cambria Math" w:cs="Times New Roman"/>
            <w:szCs w:val="28"/>
            <w:lang w:eastAsia="ru-RU"/>
          </w:rPr>
          <m:t>=0,25</m:t>
        </m:r>
      </m:oMath>
      <w:r w:rsidR="009D6CDE" w:rsidRPr="00E412E7">
        <w:rPr>
          <w:rFonts w:eastAsia="Times New Roman" w:cs="Times New Roman"/>
          <w:szCs w:val="28"/>
          <w:lang w:eastAsia="ru-RU"/>
        </w:rPr>
        <w:t xml:space="preserve"> (КАМАЗ)</w:t>
      </w:r>
    </w:p>
    <w:p w:rsidR="00244A31" w:rsidRPr="00E412E7" w:rsidRDefault="00244A31" w:rsidP="009D6CDE">
      <w:pPr>
        <w:suppressAutoHyphens/>
        <w:overflowPunct w:val="0"/>
        <w:autoSpaceDE w:val="0"/>
        <w:autoSpaceDN w:val="0"/>
        <w:adjustRightInd w:val="0"/>
        <w:ind w:firstLine="0"/>
        <w:jc w:val="center"/>
        <w:rPr>
          <w:rFonts w:eastAsia="Times New Roman" w:cs="Times New Roman"/>
          <w:szCs w:val="28"/>
          <w:lang w:eastAsia="ru-RU"/>
        </w:rPr>
      </w:pPr>
      <m:oMath>
        <m:r>
          <w:rPr>
            <w:rFonts w:ascii="Cambria Math" w:eastAsia="Times New Roman" w:hAnsi="Cambria Math" w:cs="Times New Roman"/>
            <w:szCs w:val="28"/>
            <w:lang w:eastAsia="ru-RU"/>
          </w:rPr>
          <m:t>γ=</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12600</m:t>
            </m:r>
          </m:num>
          <m:den>
            <m:r>
              <w:rPr>
                <w:rFonts w:ascii="Cambria Math" w:eastAsia="Times New Roman" w:hAnsi="Cambria Math" w:cs="Times New Roman"/>
                <w:szCs w:val="28"/>
                <w:lang w:eastAsia="ru-RU"/>
              </w:rPr>
              <m:t>31 000</m:t>
            </m:r>
          </m:den>
        </m:f>
        <m:r>
          <w:rPr>
            <w:rFonts w:ascii="Cambria Math" w:eastAsia="Times New Roman" w:hAnsi="Cambria Math" w:cs="Times New Roman"/>
            <w:szCs w:val="28"/>
            <w:lang w:eastAsia="ru-RU"/>
          </w:rPr>
          <m:t>=0,40</m:t>
        </m:r>
      </m:oMath>
      <w:r w:rsidR="009D6CDE" w:rsidRPr="00E412E7">
        <w:rPr>
          <w:rFonts w:eastAsia="Times New Roman" w:cs="Times New Roman"/>
          <w:szCs w:val="28"/>
          <w:lang w:eastAsia="ru-RU"/>
        </w:rPr>
        <w:t xml:space="preserve"> (МАЗ)</w:t>
      </w:r>
    </w:p>
    <w:p w:rsidR="000B5AEF" w:rsidRPr="00E412E7" w:rsidRDefault="000B5AEF" w:rsidP="000B5AEF">
      <w:pPr>
        <w:suppressAutoHyphens/>
        <w:overflowPunct w:val="0"/>
        <w:autoSpaceDE w:val="0"/>
        <w:autoSpaceDN w:val="0"/>
        <w:adjustRightInd w:val="0"/>
        <w:ind w:firstLine="855"/>
        <w:rPr>
          <w:rFonts w:cs="Times New Roman"/>
          <w:szCs w:val="28"/>
        </w:rPr>
      </w:pPr>
      <w:r w:rsidRPr="00E412E7">
        <w:rPr>
          <w:rFonts w:eastAsia="Times New Roman" w:cs="Times New Roman"/>
          <w:szCs w:val="28"/>
          <w:lang w:eastAsia="ru-RU"/>
        </w:rPr>
        <w:t>Время погрузки-разгрузки п</w:t>
      </w:r>
      <w:r w:rsidRPr="00E412E7">
        <w:rPr>
          <w:rFonts w:cs="Times New Roman"/>
          <w:szCs w:val="28"/>
        </w:rPr>
        <w:t>олуприцепа ЧМЗАП-99874 с установленным стандартным 20-футовым контейнером с тягачом КамАЗ-5490 составит:</w:t>
      </w:r>
    </w:p>
    <w:p w:rsidR="000B5AEF" w:rsidRPr="00E412E7" w:rsidRDefault="000B5AEF" w:rsidP="000B5AEF">
      <w:pPr>
        <w:rPr>
          <w:rFonts w:cs="Times New Roman"/>
          <w:szCs w:val="28"/>
        </w:rPr>
      </w:pPr>
      <w:r w:rsidRPr="00E412E7">
        <w:rPr>
          <w:rFonts w:cs="Times New Roman"/>
          <w:szCs w:val="28"/>
        </w:rPr>
        <w:t>“Равноценная” длина ездки с грузом:</w:t>
      </w:r>
    </w:p>
    <w:p w:rsidR="000B5AEF" w:rsidRPr="00E412E7" w:rsidRDefault="000E7155" w:rsidP="000B5AEF">
      <w:pPr>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lang w:val="en-US"/>
                </w:rPr>
                <m:t>l</m:t>
              </m:r>
            </m:e>
            <m:sub>
              <m:r>
                <w:rPr>
                  <w:rFonts w:ascii="Cambria Math" w:hAnsi="Cambria Math" w:cs="Times New Roman"/>
                  <w:szCs w:val="28"/>
                </w:rPr>
                <m:t>ег</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49∙49∙(31,00∙0,24-24∙0,5)</m:t>
              </m:r>
            </m:num>
            <m:den>
              <m:r>
                <w:rPr>
                  <w:rFonts w:ascii="Cambria Math" w:hAnsi="Cambria Math" w:cs="Times New Roman"/>
                  <w:szCs w:val="28"/>
                </w:rPr>
                <m:t>31,00∙49-24∙49</m:t>
              </m:r>
            </m:den>
          </m:f>
          <m:r>
            <w:rPr>
              <w:rFonts w:ascii="Cambria Math" w:hAnsi="Cambria Math" w:cs="Times New Roman"/>
              <w:szCs w:val="28"/>
            </w:rPr>
            <m:t>=32,35 км</m:t>
          </m:r>
        </m:oMath>
      </m:oMathPara>
    </w:p>
    <w:p w:rsidR="000B5AEF" w:rsidRPr="00E412E7" w:rsidRDefault="000B5AEF" w:rsidP="000B5AEF">
      <w:pPr>
        <w:rPr>
          <w:rFonts w:eastAsiaTheme="minorEastAsia" w:cs="Times New Roman"/>
          <w:szCs w:val="28"/>
        </w:rPr>
      </w:pPr>
      <w:r w:rsidRPr="00E412E7">
        <w:rPr>
          <w:rFonts w:eastAsiaTheme="minorEastAsia" w:cs="Times New Roman"/>
          <w:szCs w:val="28"/>
        </w:rPr>
        <w:t xml:space="preserve">Таким образом, при длине маршрута до </w:t>
      </w:r>
      <w:r w:rsidR="005A63E0" w:rsidRPr="00E412E7">
        <w:rPr>
          <w:rFonts w:eastAsiaTheme="minorEastAsia" w:cs="Times New Roman"/>
          <w:szCs w:val="28"/>
        </w:rPr>
        <w:t>32</w:t>
      </w:r>
      <w:r w:rsidRPr="00E412E7">
        <w:rPr>
          <w:rFonts w:eastAsiaTheme="minorEastAsia" w:cs="Times New Roman"/>
          <w:szCs w:val="28"/>
        </w:rPr>
        <w:t>,</w:t>
      </w:r>
      <w:r w:rsidR="005A63E0" w:rsidRPr="00E412E7">
        <w:rPr>
          <w:rFonts w:eastAsiaTheme="minorEastAsia" w:cs="Times New Roman"/>
          <w:szCs w:val="28"/>
        </w:rPr>
        <w:t>3</w:t>
      </w:r>
      <w:r w:rsidR="009D6CDE" w:rsidRPr="00E412E7">
        <w:rPr>
          <w:rFonts w:eastAsiaTheme="minorEastAsia" w:cs="Times New Roman"/>
          <w:szCs w:val="28"/>
        </w:rPr>
        <w:t>5</w:t>
      </w:r>
      <w:r w:rsidRPr="00E412E7">
        <w:rPr>
          <w:rFonts w:eastAsiaTheme="minorEastAsia" w:cs="Times New Roman"/>
          <w:szCs w:val="28"/>
        </w:rPr>
        <w:t xml:space="preserve"> км принимаем </w:t>
      </w:r>
      <w:r w:rsidR="009D6CDE" w:rsidRPr="00E412E7">
        <w:rPr>
          <w:rFonts w:eastAsia="Times New Roman" w:cs="Times New Roman"/>
          <w:szCs w:val="28"/>
          <w:lang w:eastAsia="ru-RU"/>
        </w:rPr>
        <w:t>КАМАЗ, выше 32,35 МАЗ.</w:t>
      </w:r>
    </w:p>
    <w:p w:rsidR="008A0D59" w:rsidRPr="00E412E7" w:rsidRDefault="005A63E0" w:rsidP="008A0D59">
      <w:pPr>
        <w:pStyle w:val="2"/>
        <w:spacing w:line="360" w:lineRule="auto"/>
        <w:jc w:val="center"/>
        <w:rPr>
          <w:rFonts w:eastAsiaTheme="minorHAnsi"/>
          <w:b/>
          <w:i w:val="0"/>
          <w:szCs w:val="28"/>
          <w:lang w:eastAsia="en-US"/>
        </w:rPr>
      </w:pPr>
      <w:bookmarkStart w:id="11" w:name="_Toc39360567"/>
      <w:r w:rsidRPr="00E412E7">
        <w:rPr>
          <w:b/>
          <w:i w:val="0"/>
          <w:szCs w:val="28"/>
        </w:rPr>
        <w:t>Макулатура</w:t>
      </w:r>
      <w:bookmarkEnd w:id="11"/>
    </w:p>
    <w:p w:rsidR="009D6CDE" w:rsidRPr="00E412E7" w:rsidRDefault="005A63E0" w:rsidP="009D6CDE">
      <w:pPr>
        <w:rPr>
          <w:rFonts w:eastAsiaTheme="minorEastAsia" w:cs="Times New Roman"/>
          <w:szCs w:val="28"/>
        </w:rPr>
      </w:pPr>
      <w:r w:rsidRPr="00E412E7">
        <w:rPr>
          <w:rFonts w:eastAsiaTheme="minorEastAsia" w:cs="Times New Roman"/>
          <w:szCs w:val="28"/>
        </w:rPr>
        <w:t xml:space="preserve">Макулатурой являются различные виды бумаги, картона, и для ее переработки. </w:t>
      </w:r>
      <w:r w:rsidR="009D6CDE" w:rsidRPr="00E412E7">
        <w:rPr>
          <w:rFonts w:eastAsiaTheme="minorEastAsia" w:cs="Times New Roman"/>
          <w:szCs w:val="28"/>
        </w:rPr>
        <w:t xml:space="preserve">Макулатурой являются различные виды бумаги, картона, и для ее переработки, как того требует ГОСТ, она должна быть определенной влажности. Объем кузова и грузоподъемность подбирается, исходя из веса и размеров макулатуры. И еще один момент, который следует учитывать – пожароопасность бумаги. </w:t>
      </w:r>
    </w:p>
    <w:p w:rsidR="009D6CDE" w:rsidRPr="00E412E7" w:rsidRDefault="009D6CDE" w:rsidP="009D6CDE">
      <w:pPr>
        <w:rPr>
          <w:rFonts w:eastAsiaTheme="minorEastAsia" w:cs="Times New Roman"/>
          <w:szCs w:val="28"/>
        </w:rPr>
      </w:pPr>
      <w:r w:rsidRPr="00E412E7">
        <w:rPr>
          <w:rFonts w:eastAsiaTheme="minorEastAsia" w:cs="Times New Roman"/>
          <w:szCs w:val="28"/>
        </w:rPr>
        <w:t>Бумажное сырье может быть свернуто в рулоны весом до 800 кг, упаковано в кипы весом от 100 до 500 кг. Все упаковки маркируются. Мелкие партии могут расфасовываться в бумажные мешки, картонные коробки, также с обязательной маркировкой. Нельзя применять полиэтиленовые мешки или мешки для упаковки тюков с макулатурой.</w:t>
      </w:r>
    </w:p>
    <w:p w:rsidR="009D6CDE" w:rsidRPr="00E412E7" w:rsidRDefault="009D6CDE" w:rsidP="009D6CDE">
      <w:pPr>
        <w:rPr>
          <w:rFonts w:eastAsiaTheme="minorEastAsia" w:cs="Times New Roman"/>
          <w:szCs w:val="28"/>
        </w:rPr>
      </w:pPr>
      <w:r w:rsidRPr="00E412E7">
        <w:rPr>
          <w:rFonts w:eastAsiaTheme="minorEastAsia" w:cs="Times New Roman"/>
          <w:szCs w:val="28"/>
        </w:rPr>
        <w:t>Разгрузку и выгрузку кип облегчит обвязывание их лентами или проволокой. Груз должен быть надежно закреплен в кузове.</w:t>
      </w:r>
    </w:p>
    <w:p w:rsidR="009D6CDE" w:rsidRPr="00E412E7" w:rsidRDefault="009D6CDE" w:rsidP="009D6CDE">
      <w:pPr>
        <w:rPr>
          <w:rFonts w:cs="Times New Roman"/>
          <w:szCs w:val="28"/>
        </w:rPr>
      </w:pPr>
      <w:r w:rsidRPr="00E412E7">
        <w:rPr>
          <w:rFonts w:cs="Times New Roman"/>
          <w:szCs w:val="28"/>
        </w:rPr>
        <w:t>Схемы перевозок макулатуры аналогичны схемам перевозки хлеба. Тогда масса перевозимого КАМАЗом груза составит 6 т, а МАЗом 12,6 т.</w:t>
      </w:r>
    </w:p>
    <w:p w:rsidR="009D6CDE" w:rsidRPr="00E412E7" w:rsidRDefault="009D6CDE" w:rsidP="009D6CDE">
      <w:pPr>
        <w:jc w:val="center"/>
        <w:rPr>
          <w:rFonts w:eastAsia="Times New Roman" w:cs="Times New Roman"/>
          <w:szCs w:val="28"/>
          <w:lang w:eastAsia="ru-RU"/>
        </w:rPr>
      </w:pPr>
      <m:oMath>
        <m:r>
          <w:rPr>
            <w:rFonts w:ascii="Cambria Math" w:eastAsia="Times New Roman" w:hAnsi="Cambria Math" w:cs="Times New Roman"/>
            <w:szCs w:val="28"/>
            <w:lang w:eastAsia="ru-RU"/>
          </w:rPr>
          <w:lastRenderedPageBreak/>
          <m:t>γ=</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6000</m:t>
            </m:r>
          </m:num>
          <m:den>
            <m:r>
              <w:rPr>
                <w:rFonts w:ascii="Cambria Math" w:eastAsia="Times New Roman" w:hAnsi="Cambria Math" w:cs="Times New Roman"/>
                <w:szCs w:val="28"/>
                <w:lang w:eastAsia="ru-RU"/>
              </w:rPr>
              <m:t>24 000</m:t>
            </m:r>
          </m:den>
        </m:f>
        <m:r>
          <w:rPr>
            <w:rFonts w:ascii="Cambria Math" w:eastAsia="Times New Roman" w:hAnsi="Cambria Math" w:cs="Times New Roman"/>
            <w:szCs w:val="28"/>
            <w:lang w:eastAsia="ru-RU"/>
          </w:rPr>
          <m:t>=0,25</m:t>
        </m:r>
      </m:oMath>
      <w:r w:rsidRPr="00E412E7">
        <w:rPr>
          <w:rFonts w:eastAsia="Times New Roman" w:cs="Times New Roman"/>
          <w:szCs w:val="28"/>
          <w:lang w:eastAsia="ru-RU"/>
        </w:rPr>
        <w:t xml:space="preserve"> (КАМАЗ)</w:t>
      </w:r>
    </w:p>
    <w:p w:rsidR="009D6CDE" w:rsidRPr="00E412E7" w:rsidRDefault="009D6CDE" w:rsidP="009D6CDE">
      <w:pPr>
        <w:suppressAutoHyphens/>
        <w:overflowPunct w:val="0"/>
        <w:autoSpaceDE w:val="0"/>
        <w:autoSpaceDN w:val="0"/>
        <w:adjustRightInd w:val="0"/>
        <w:ind w:firstLine="0"/>
        <w:jc w:val="center"/>
        <w:rPr>
          <w:rFonts w:eastAsia="Times New Roman" w:cs="Times New Roman"/>
          <w:szCs w:val="28"/>
          <w:lang w:eastAsia="ru-RU"/>
        </w:rPr>
      </w:pPr>
      <m:oMath>
        <m:r>
          <w:rPr>
            <w:rFonts w:ascii="Cambria Math" w:eastAsia="Times New Roman" w:hAnsi="Cambria Math" w:cs="Times New Roman"/>
            <w:szCs w:val="28"/>
            <w:lang w:eastAsia="ru-RU"/>
          </w:rPr>
          <m:t>γ=</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12600</m:t>
            </m:r>
          </m:num>
          <m:den>
            <m:r>
              <w:rPr>
                <w:rFonts w:ascii="Cambria Math" w:eastAsia="Times New Roman" w:hAnsi="Cambria Math" w:cs="Times New Roman"/>
                <w:szCs w:val="28"/>
                <w:lang w:eastAsia="ru-RU"/>
              </w:rPr>
              <m:t>31 000</m:t>
            </m:r>
          </m:den>
        </m:f>
        <m:r>
          <w:rPr>
            <w:rFonts w:ascii="Cambria Math" w:eastAsia="Times New Roman" w:hAnsi="Cambria Math" w:cs="Times New Roman"/>
            <w:szCs w:val="28"/>
            <w:lang w:eastAsia="ru-RU"/>
          </w:rPr>
          <m:t>=0,40</m:t>
        </m:r>
      </m:oMath>
      <w:r w:rsidRPr="00E412E7">
        <w:rPr>
          <w:rFonts w:eastAsia="Times New Roman" w:cs="Times New Roman"/>
          <w:szCs w:val="28"/>
          <w:lang w:eastAsia="ru-RU"/>
        </w:rPr>
        <w:t xml:space="preserve"> (МАЗ)</w:t>
      </w:r>
    </w:p>
    <w:p w:rsidR="009D6CDE" w:rsidRPr="00E412E7" w:rsidRDefault="009D6CDE" w:rsidP="009D6CDE">
      <w:pPr>
        <w:suppressAutoHyphens/>
        <w:overflowPunct w:val="0"/>
        <w:autoSpaceDE w:val="0"/>
        <w:autoSpaceDN w:val="0"/>
        <w:adjustRightInd w:val="0"/>
        <w:ind w:firstLine="855"/>
        <w:rPr>
          <w:rFonts w:cs="Times New Roman"/>
          <w:szCs w:val="28"/>
        </w:rPr>
      </w:pPr>
      <w:r w:rsidRPr="00E412E7">
        <w:rPr>
          <w:rFonts w:eastAsia="Times New Roman" w:cs="Times New Roman"/>
          <w:szCs w:val="28"/>
          <w:lang w:eastAsia="ru-RU"/>
        </w:rPr>
        <w:t>Время погрузки-разгрузки п</w:t>
      </w:r>
      <w:r w:rsidRPr="00E412E7">
        <w:rPr>
          <w:rFonts w:cs="Times New Roman"/>
          <w:szCs w:val="28"/>
        </w:rPr>
        <w:t>олуприцепа ЧМЗАП-99874 с установленным стандартным 20-футовым контейнером с тягачом КамАЗ-5490 составит:</w:t>
      </w:r>
    </w:p>
    <w:p w:rsidR="009D6CDE" w:rsidRPr="00E412E7" w:rsidRDefault="009D6CDE" w:rsidP="009D6CDE">
      <w:pPr>
        <w:rPr>
          <w:rFonts w:cs="Times New Roman"/>
          <w:szCs w:val="28"/>
        </w:rPr>
      </w:pPr>
      <w:r w:rsidRPr="00E412E7">
        <w:rPr>
          <w:rFonts w:cs="Times New Roman"/>
          <w:szCs w:val="28"/>
        </w:rPr>
        <w:t>“Равноценная” длина ездки с грузом:</w:t>
      </w:r>
    </w:p>
    <w:p w:rsidR="009D6CDE" w:rsidRPr="00E412E7" w:rsidRDefault="000E7155" w:rsidP="009D6CDE">
      <w:pPr>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lang w:val="en-US"/>
                </w:rPr>
                <m:t>l</m:t>
              </m:r>
            </m:e>
            <m:sub>
              <m:r>
                <w:rPr>
                  <w:rFonts w:ascii="Cambria Math" w:hAnsi="Cambria Math" w:cs="Times New Roman"/>
                  <w:szCs w:val="28"/>
                </w:rPr>
                <m:t>ег</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49∙49∙(31,00∙0,24-24∙0,5)</m:t>
              </m:r>
            </m:num>
            <m:den>
              <m:r>
                <w:rPr>
                  <w:rFonts w:ascii="Cambria Math" w:hAnsi="Cambria Math" w:cs="Times New Roman"/>
                  <w:szCs w:val="28"/>
                </w:rPr>
                <m:t>31,00∙49-24∙49</m:t>
              </m:r>
            </m:den>
          </m:f>
          <m:r>
            <w:rPr>
              <w:rFonts w:ascii="Cambria Math" w:hAnsi="Cambria Math" w:cs="Times New Roman"/>
              <w:szCs w:val="28"/>
            </w:rPr>
            <m:t>=32,35 км</m:t>
          </m:r>
        </m:oMath>
      </m:oMathPara>
    </w:p>
    <w:p w:rsidR="009D6CDE" w:rsidRPr="00E412E7" w:rsidRDefault="009D6CDE" w:rsidP="009D6CDE">
      <w:pPr>
        <w:rPr>
          <w:rFonts w:eastAsiaTheme="minorEastAsia" w:cs="Times New Roman"/>
          <w:szCs w:val="28"/>
        </w:rPr>
      </w:pPr>
      <w:r w:rsidRPr="00E412E7">
        <w:rPr>
          <w:rFonts w:eastAsiaTheme="minorEastAsia" w:cs="Times New Roman"/>
          <w:szCs w:val="28"/>
        </w:rPr>
        <w:t xml:space="preserve">Таким образом, при длине маршрута до 32,35 км принимаем </w:t>
      </w:r>
      <w:r w:rsidRPr="00E412E7">
        <w:rPr>
          <w:rFonts w:eastAsia="Times New Roman" w:cs="Times New Roman"/>
          <w:szCs w:val="28"/>
          <w:lang w:eastAsia="ru-RU"/>
        </w:rPr>
        <w:t>КАМАЗ, выше 32,35 МАЗ.</w:t>
      </w:r>
    </w:p>
    <w:p w:rsidR="008E67CB" w:rsidRPr="00E412E7" w:rsidRDefault="005A63E0" w:rsidP="006E3216">
      <w:pPr>
        <w:pStyle w:val="2"/>
        <w:spacing w:line="360" w:lineRule="auto"/>
        <w:jc w:val="center"/>
        <w:rPr>
          <w:b/>
          <w:i w:val="0"/>
          <w:szCs w:val="28"/>
        </w:rPr>
      </w:pPr>
      <w:bookmarkStart w:id="12" w:name="_Toc39360568"/>
      <w:r w:rsidRPr="00E412E7">
        <w:rPr>
          <w:b/>
          <w:i w:val="0"/>
          <w:szCs w:val="28"/>
        </w:rPr>
        <w:t>Песок</w:t>
      </w:r>
      <w:bookmarkEnd w:id="12"/>
    </w:p>
    <w:p w:rsidR="001C689B" w:rsidRPr="00E412E7" w:rsidRDefault="001C689B" w:rsidP="001C689B">
      <w:pPr>
        <w:rPr>
          <w:rFonts w:eastAsiaTheme="minorEastAsia" w:cs="Times New Roman"/>
          <w:szCs w:val="28"/>
        </w:rPr>
      </w:pPr>
      <w:r w:rsidRPr="00E412E7">
        <w:rPr>
          <w:rFonts w:eastAsiaTheme="minorEastAsia" w:cs="Times New Roman"/>
          <w:szCs w:val="28"/>
        </w:rPr>
        <w:t>Песок – мелкообломочная рыхлая осадочная горная порода, состоящая из зёрен минералов разрушенных горных пород. Природный песок представляет собой рыхлую смесь зёрен размером 0,14-5 мм., образовавшуюся в результате разрушения твёрдых горных пород. Состоит главным образом из зёрен минералов (кварца, полевого шпата, слюд и др.), мелких обломков пород и иногда частиц скелетов ископаемых организмов (кораллов и др.).</w:t>
      </w:r>
    </w:p>
    <w:p w:rsidR="00FC6F54" w:rsidRPr="00E412E7" w:rsidRDefault="00FC6F54" w:rsidP="00FC6F54">
      <w:pPr>
        <w:widowControl w:val="0"/>
        <w:rPr>
          <w:rFonts w:eastAsia="Times New Roman" w:cs="Times New Roman"/>
          <w:szCs w:val="28"/>
          <w:lang w:eastAsia="ru-RU"/>
        </w:rPr>
      </w:pPr>
      <w:r w:rsidRPr="00E412E7">
        <w:rPr>
          <w:rFonts w:eastAsia="Times New Roman" w:cs="Times New Roman"/>
          <w:szCs w:val="28"/>
          <w:lang w:eastAsia="ru-RU"/>
        </w:rPr>
        <w:t>В качестве упаковки для перевозки песка выберем бумажные мешки массой 50 кг</w:t>
      </w:r>
      <w:r w:rsidR="00045719" w:rsidRPr="00E412E7">
        <w:rPr>
          <w:rFonts w:eastAsia="Times New Roman" w:cs="Times New Roman"/>
          <w:szCs w:val="28"/>
          <w:lang w:eastAsia="ru-RU"/>
        </w:rPr>
        <w:t xml:space="preserve"> (рисунок 12)</w:t>
      </w:r>
      <w:r w:rsidRPr="00E412E7">
        <w:rPr>
          <w:rFonts w:eastAsia="Times New Roman" w:cs="Times New Roman"/>
          <w:szCs w:val="28"/>
          <w:lang w:eastAsia="ru-RU"/>
        </w:rPr>
        <w:t>.</w:t>
      </w:r>
    </w:p>
    <w:p w:rsidR="00FC6F54" w:rsidRPr="00E412E7" w:rsidRDefault="00045719" w:rsidP="00FC6F54">
      <w:pPr>
        <w:widowControl w:val="0"/>
        <w:jc w:val="center"/>
        <w:rPr>
          <w:rFonts w:eastAsia="Times New Roman" w:cs="Times New Roman"/>
          <w:szCs w:val="28"/>
          <w:lang w:eastAsia="ru-RU"/>
        </w:rPr>
      </w:pPr>
      <w:r w:rsidRPr="00E412E7">
        <w:rPr>
          <w:noProof/>
          <w:szCs w:val="28"/>
          <w:lang w:eastAsia="ru-RU"/>
        </w:rPr>
        <w:lastRenderedPageBreak/>
        <w:drawing>
          <wp:inline distT="0" distB="0" distL="0" distR="0">
            <wp:extent cx="3965945" cy="2955755"/>
            <wp:effectExtent l="0" t="0" r="0" b="0"/>
            <wp:docPr id="21" name="Рисунок 21" descr="https://im0-tub-ru.yandex.net/i?id=fc9c9b170cda63b167655736080321d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fc9c9b170cda63b167655736080321d9-l&amp;n=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886" cy="2960183"/>
                    </a:xfrm>
                    <a:prstGeom prst="rect">
                      <a:avLst/>
                    </a:prstGeom>
                    <a:noFill/>
                    <a:ln>
                      <a:noFill/>
                    </a:ln>
                  </pic:spPr>
                </pic:pic>
              </a:graphicData>
            </a:graphic>
          </wp:inline>
        </w:drawing>
      </w:r>
    </w:p>
    <w:p w:rsidR="00FC6F54" w:rsidRPr="00E412E7" w:rsidRDefault="00FC6F54" w:rsidP="00FC6F54">
      <w:pPr>
        <w:widowControl w:val="0"/>
        <w:jc w:val="center"/>
        <w:rPr>
          <w:rFonts w:eastAsia="Times New Roman" w:cs="Times New Roman"/>
          <w:szCs w:val="28"/>
          <w:lang w:eastAsia="ru-RU"/>
        </w:rPr>
      </w:pPr>
      <w:r w:rsidRPr="00E412E7">
        <w:rPr>
          <w:rFonts w:eastAsia="Times New Roman" w:cs="Times New Roman"/>
          <w:szCs w:val="28"/>
          <w:lang w:eastAsia="ru-RU"/>
        </w:rPr>
        <w:t xml:space="preserve">Рисунок 12 – Мешок с </w:t>
      </w:r>
      <w:r w:rsidR="00812117" w:rsidRPr="00E412E7">
        <w:rPr>
          <w:rFonts w:eastAsia="Times New Roman" w:cs="Times New Roman"/>
          <w:szCs w:val="28"/>
          <w:lang w:eastAsia="ru-RU"/>
        </w:rPr>
        <w:t>песком</w:t>
      </w:r>
      <w:r w:rsidRPr="00E412E7">
        <w:rPr>
          <w:rFonts w:eastAsia="Times New Roman" w:cs="Times New Roman"/>
          <w:szCs w:val="28"/>
          <w:lang w:eastAsia="ru-RU"/>
        </w:rPr>
        <w:t xml:space="preserve"> 50 кг.</w:t>
      </w:r>
    </w:p>
    <w:p w:rsidR="00FC6F54" w:rsidRPr="00E412E7" w:rsidRDefault="00FC6F54" w:rsidP="00FC6F54">
      <w:pPr>
        <w:widowControl w:val="0"/>
        <w:rPr>
          <w:rFonts w:eastAsia="Times New Roman" w:cs="Times New Roman"/>
          <w:szCs w:val="28"/>
          <w:lang w:eastAsia="ru-RU"/>
        </w:rPr>
      </w:pPr>
      <w:r w:rsidRPr="00E412E7">
        <w:rPr>
          <w:rFonts w:eastAsia="Times New Roman" w:cs="Times New Roman"/>
          <w:szCs w:val="28"/>
          <w:lang w:eastAsia="ru-RU"/>
        </w:rPr>
        <w:t>Для удобства разгрузки-погрузки поместим данные мешки на поддон размерами 1м х 1,2 м. На таком поддоне вмещается 30 мешков размерамим. Масса данного поддона с груз</w:t>
      </w:r>
      <w:r w:rsidR="00045719" w:rsidRPr="00E412E7">
        <w:rPr>
          <w:rFonts w:eastAsia="Times New Roman" w:cs="Times New Roman"/>
          <w:szCs w:val="28"/>
          <w:lang w:eastAsia="ru-RU"/>
        </w:rPr>
        <w:t>ом составляет 1500 кг</w:t>
      </w:r>
      <w:r w:rsidRPr="00E412E7">
        <w:rPr>
          <w:rFonts w:eastAsia="Times New Roman" w:cs="Times New Roman"/>
          <w:szCs w:val="28"/>
          <w:lang w:eastAsia="ru-RU"/>
        </w:rPr>
        <w:t>. Схема размещения груза на поддоне приведена на рисунке 13.</w:t>
      </w:r>
    </w:p>
    <w:p w:rsidR="00FC6F54" w:rsidRPr="00E412E7" w:rsidRDefault="00FC6F54" w:rsidP="00FC6F54">
      <w:pPr>
        <w:widowControl w:val="0"/>
        <w:jc w:val="center"/>
        <w:rPr>
          <w:rFonts w:eastAsia="Times New Roman" w:cs="Times New Roman"/>
          <w:szCs w:val="28"/>
          <w:lang w:eastAsia="ru-RU"/>
        </w:rPr>
      </w:pPr>
      <w:r w:rsidRPr="00E412E7">
        <w:rPr>
          <w:rFonts w:cs="Times New Roman"/>
          <w:noProof/>
          <w:szCs w:val="28"/>
          <w:lang w:eastAsia="ru-RU"/>
        </w:rPr>
        <w:drawing>
          <wp:inline distT="0" distB="0" distL="0" distR="0">
            <wp:extent cx="2222205" cy="2222205"/>
            <wp:effectExtent l="0" t="0" r="6985" b="6985"/>
            <wp:docPr id="3" name="Рисунок 3" descr="https://www.birss.ru/upload/medialibrary/e51/meshok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rss.ru/upload/medialibrary/e51/meshok5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5341" cy="2225341"/>
                    </a:xfrm>
                    <a:prstGeom prst="rect">
                      <a:avLst/>
                    </a:prstGeom>
                    <a:noFill/>
                    <a:ln>
                      <a:noFill/>
                    </a:ln>
                  </pic:spPr>
                </pic:pic>
              </a:graphicData>
            </a:graphic>
          </wp:inline>
        </w:drawing>
      </w:r>
    </w:p>
    <w:p w:rsidR="00FC6F54" w:rsidRPr="00E412E7" w:rsidRDefault="00FC6F54" w:rsidP="00FC6F54">
      <w:pPr>
        <w:widowControl w:val="0"/>
        <w:jc w:val="center"/>
        <w:rPr>
          <w:rFonts w:eastAsia="Times New Roman" w:cs="Times New Roman"/>
          <w:szCs w:val="28"/>
          <w:lang w:eastAsia="ru-RU"/>
        </w:rPr>
      </w:pPr>
      <w:r w:rsidRPr="00E412E7">
        <w:rPr>
          <w:rFonts w:eastAsia="Times New Roman" w:cs="Times New Roman"/>
          <w:szCs w:val="28"/>
          <w:lang w:eastAsia="ru-RU"/>
        </w:rPr>
        <w:t>Рисунок 13 – Схема размещения мешков.</w:t>
      </w:r>
    </w:p>
    <w:p w:rsidR="00045719" w:rsidRPr="00E412E7" w:rsidRDefault="00045719" w:rsidP="00FC6F54">
      <w:pPr>
        <w:widowControl w:val="0"/>
        <w:jc w:val="center"/>
        <w:rPr>
          <w:rFonts w:eastAsia="Times New Roman" w:cs="Times New Roman"/>
          <w:szCs w:val="28"/>
          <w:lang w:eastAsia="ru-RU"/>
        </w:rPr>
      </w:pPr>
    </w:p>
    <w:p w:rsidR="00045719" w:rsidRPr="00E412E7" w:rsidRDefault="00045719" w:rsidP="00045719">
      <w:pPr>
        <w:rPr>
          <w:rFonts w:cs="Times New Roman"/>
          <w:szCs w:val="28"/>
        </w:rPr>
      </w:pPr>
      <w:r w:rsidRPr="00E412E7">
        <w:rPr>
          <w:rFonts w:cs="Times New Roman"/>
          <w:szCs w:val="28"/>
        </w:rPr>
        <w:t>При перевозке песка тягачом КамАЗ с выбранным полуприцепом возможно перевезти 10 стандартных поддонов общей массой 15000 кг (рисунок 14).</w:t>
      </w:r>
    </w:p>
    <w:p w:rsidR="00045719" w:rsidRPr="00E412E7" w:rsidRDefault="00045719" w:rsidP="00FC6F54">
      <w:pPr>
        <w:widowControl w:val="0"/>
        <w:jc w:val="center"/>
        <w:rPr>
          <w:rFonts w:eastAsia="Times New Roman" w:cs="Times New Roman"/>
          <w:szCs w:val="28"/>
          <w:lang w:eastAsia="ru-RU"/>
        </w:rPr>
      </w:pPr>
    </w:p>
    <w:p w:rsidR="00FC6F54" w:rsidRPr="00E412E7" w:rsidRDefault="00045719" w:rsidP="00FC6F54">
      <w:pPr>
        <w:widowControl w:val="0"/>
        <w:jc w:val="center"/>
        <w:rPr>
          <w:rFonts w:cs="Times New Roman"/>
          <w:szCs w:val="28"/>
        </w:rPr>
      </w:pPr>
      <w:r w:rsidRPr="00E412E7">
        <w:rPr>
          <w:rFonts w:cs="Times New Roman"/>
          <w:noProof/>
          <w:szCs w:val="28"/>
          <w:lang w:eastAsia="ru-RU"/>
        </w:rPr>
        <w:lastRenderedPageBreak/>
        <w:drawing>
          <wp:inline distT="0" distB="0" distL="0" distR="0">
            <wp:extent cx="2381885" cy="12230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885" cy="1223010"/>
                    </a:xfrm>
                    <a:prstGeom prst="rect">
                      <a:avLst/>
                    </a:prstGeom>
                    <a:noFill/>
                    <a:ln>
                      <a:noFill/>
                    </a:ln>
                  </pic:spPr>
                </pic:pic>
              </a:graphicData>
            </a:graphic>
          </wp:inline>
        </w:drawing>
      </w:r>
    </w:p>
    <w:p w:rsidR="00FC6F54" w:rsidRPr="00E412E7" w:rsidRDefault="00FC6F54" w:rsidP="00FC6F54">
      <w:pPr>
        <w:widowControl w:val="0"/>
        <w:autoSpaceDE w:val="0"/>
        <w:autoSpaceDN w:val="0"/>
        <w:adjustRightInd w:val="0"/>
        <w:jc w:val="center"/>
        <w:rPr>
          <w:rFonts w:eastAsia="Times New Roman" w:cs="Times New Roman"/>
          <w:szCs w:val="28"/>
          <w:lang w:eastAsia="ru-RU"/>
        </w:rPr>
      </w:pPr>
      <w:r w:rsidRPr="00E412E7">
        <w:rPr>
          <w:rFonts w:eastAsia="Times New Roman" w:cs="Times New Roman"/>
          <w:szCs w:val="28"/>
          <w:lang w:eastAsia="ru-RU"/>
        </w:rPr>
        <w:t>Рисунок</w:t>
      </w:r>
      <w:r w:rsidR="00045719" w:rsidRPr="00E412E7">
        <w:rPr>
          <w:rFonts w:eastAsia="Times New Roman" w:cs="Times New Roman"/>
          <w:szCs w:val="28"/>
          <w:lang w:eastAsia="ru-RU"/>
        </w:rPr>
        <w:t xml:space="preserve"> 14 – Схема размещения поддонов</w:t>
      </w:r>
    </w:p>
    <w:p w:rsidR="00045719" w:rsidRPr="00E412E7" w:rsidRDefault="00045719" w:rsidP="00FC6F54">
      <w:pPr>
        <w:widowControl w:val="0"/>
        <w:autoSpaceDE w:val="0"/>
        <w:autoSpaceDN w:val="0"/>
        <w:adjustRightInd w:val="0"/>
        <w:jc w:val="center"/>
        <w:rPr>
          <w:rFonts w:eastAsia="Times New Roman" w:cs="Times New Roman"/>
          <w:szCs w:val="28"/>
          <w:lang w:eastAsia="ru-RU"/>
        </w:rPr>
      </w:pPr>
    </w:p>
    <w:p w:rsidR="00FC6F54" w:rsidRPr="00E412E7" w:rsidRDefault="00045719" w:rsidP="00FC6F54">
      <w:pPr>
        <w:rPr>
          <w:rFonts w:cs="Times New Roman"/>
          <w:szCs w:val="28"/>
        </w:rPr>
      </w:pPr>
      <w:r w:rsidRPr="00E412E7">
        <w:rPr>
          <w:rFonts w:cs="Times New Roman"/>
          <w:szCs w:val="28"/>
        </w:rPr>
        <w:t>При перевозке песка тягачом МАЗ с выбранным полуприцепом возможно перевезти 21 стандартны1 поддон общей массой 31500 кг. В этом случае возникает перегруз, поэтому принимаем 20 поддонов</w:t>
      </w:r>
      <w:r w:rsidR="00FC6F54" w:rsidRPr="00E412E7">
        <w:rPr>
          <w:rFonts w:cs="Times New Roman"/>
          <w:szCs w:val="28"/>
        </w:rPr>
        <w:t xml:space="preserve"> общей массой 30 000 кг (рисунок 15). </w:t>
      </w:r>
    </w:p>
    <w:p w:rsidR="00FC6F54" w:rsidRPr="00E412E7" w:rsidRDefault="00045719" w:rsidP="00FC6F54">
      <w:pPr>
        <w:widowControl w:val="0"/>
        <w:jc w:val="center"/>
        <w:rPr>
          <w:rFonts w:cs="Times New Roman"/>
          <w:szCs w:val="28"/>
        </w:rPr>
      </w:pPr>
      <w:r w:rsidRPr="00E412E7">
        <w:rPr>
          <w:rFonts w:cs="Times New Roman"/>
          <w:noProof/>
          <w:szCs w:val="28"/>
          <w:lang w:eastAsia="ru-RU"/>
        </w:rPr>
        <w:drawing>
          <wp:inline distT="0" distB="0" distL="0" distR="0">
            <wp:extent cx="4582795" cy="1254760"/>
            <wp:effectExtent l="0" t="0" r="825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2795" cy="1254760"/>
                    </a:xfrm>
                    <a:prstGeom prst="rect">
                      <a:avLst/>
                    </a:prstGeom>
                    <a:noFill/>
                    <a:ln>
                      <a:noFill/>
                    </a:ln>
                  </pic:spPr>
                </pic:pic>
              </a:graphicData>
            </a:graphic>
          </wp:inline>
        </w:drawing>
      </w:r>
    </w:p>
    <w:p w:rsidR="00FC6F54" w:rsidRPr="00E412E7" w:rsidRDefault="00FC6F54" w:rsidP="00FC6F54">
      <w:pPr>
        <w:widowControl w:val="0"/>
        <w:autoSpaceDE w:val="0"/>
        <w:autoSpaceDN w:val="0"/>
        <w:adjustRightInd w:val="0"/>
        <w:jc w:val="center"/>
        <w:rPr>
          <w:rFonts w:eastAsia="Times New Roman" w:cs="Times New Roman"/>
          <w:szCs w:val="28"/>
          <w:lang w:eastAsia="ru-RU"/>
        </w:rPr>
      </w:pPr>
      <w:r w:rsidRPr="00E412E7">
        <w:rPr>
          <w:rFonts w:eastAsia="Times New Roman" w:cs="Times New Roman"/>
          <w:szCs w:val="28"/>
          <w:lang w:eastAsia="ru-RU"/>
        </w:rPr>
        <w:t>Рисунок</w:t>
      </w:r>
      <w:r w:rsidR="00045719" w:rsidRPr="00E412E7">
        <w:rPr>
          <w:rFonts w:eastAsia="Times New Roman" w:cs="Times New Roman"/>
          <w:szCs w:val="28"/>
          <w:lang w:eastAsia="ru-RU"/>
        </w:rPr>
        <w:t xml:space="preserve"> 15 – Схема размещения поддонов</w:t>
      </w:r>
    </w:p>
    <w:p w:rsidR="00471AD5" w:rsidRPr="00E412E7" w:rsidRDefault="00471AD5" w:rsidP="00045719">
      <w:pPr>
        <w:jc w:val="center"/>
        <w:rPr>
          <w:rFonts w:eastAsia="Times New Roman" w:cs="Times New Roman"/>
          <w:szCs w:val="28"/>
          <w:lang w:eastAsia="ru-RU"/>
        </w:rPr>
      </w:pPr>
      <m:oMath>
        <m:r>
          <w:rPr>
            <w:rFonts w:ascii="Cambria Math" w:eastAsia="Times New Roman" w:hAnsi="Cambria Math" w:cs="Times New Roman"/>
            <w:szCs w:val="28"/>
            <w:lang w:eastAsia="ru-RU"/>
          </w:rPr>
          <m:t>γ=</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15 000</m:t>
            </m:r>
          </m:num>
          <m:den>
            <m:r>
              <w:rPr>
                <w:rFonts w:ascii="Cambria Math" w:eastAsia="Times New Roman" w:hAnsi="Cambria Math" w:cs="Times New Roman"/>
                <w:szCs w:val="28"/>
                <w:lang w:eastAsia="ru-RU"/>
              </w:rPr>
              <m:t>24 000</m:t>
            </m:r>
          </m:den>
        </m:f>
        <m:r>
          <w:rPr>
            <w:rFonts w:ascii="Cambria Math" w:eastAsia="Times New Roman" w:hAnsi="Cambria Math" w:cs="Times New Roman"/>
            <w:szCs w:val="28"/>
            <w:lang w:eastAsia="ru-RU"/>
          </w:rPr>
          <m:t>=0,62</m:t>
        </m:r>
      </m:oMath>
      <w:r w:rsidR="00045719" w:rsidRPr="00E412E7">
        <w:rPr>
          <w:rFonts w:eastAsia="Times New Roman" w:cs="Times New Roman"/>
          <w:szCs w:val="28"/>
          <w:lang w:eastAsia="ru-RU"/>
        </w:rPr>
        <w:t xml:space="preserve"> (КАМАЗ)</w:t>
      </w:r>
    </w:p>
    <w:p w:rsidR="00471AD5" w:rsidRPr="00E412E7" w:rsidRDefault="00471AD5" w:rsidP="00045719">
      <w:pPr>
        <w:suppressAutoHyphens/>
        <w:overflowPunct w:val="0"/>
        <w:autoSpaceDE w:val="0"/>
        <w:autoSpaceDN w:val="0"/>
        <w:adjustRightInd w:val="0"/>
        <w:ind w:firstLine="0"/>
        <w:jc w:val="center"/>
        <w:rPr>
          <w:rFonts w:eastAsia="Times New Roman" w:cs="Times New Roman"/>
          <w:szCs w:val="28"/>
          <w:lang w:eastAsia="ru-RU"/>
        </w:rPr>
      </w:pPr>
      <m:oMath>
        <m:r>
          <w:rPr>
            <w:rFonts w:ascii="Cambria Math" w:eastAsia="Times New Roman" w:hAnsi="Cambria Math" w:cs="Times New Roman"/>
            <w:szCs w:val="28"/>
            <w:lang w:eastAsia="ru-RU"/>
          </w:rPr>
          <m:t>γ=</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30 000</m:t>
            </m:r>
          </m:num>
          <m:den>
            <m:r>
              <w:rPr>
                <w:rFonts w:ascii="Cambria Math" w:eastAsia="Times New Roman" w:hAnsi="Cambria Math" w:cs="Times New Roman"/>
                <w:szCs w:val="28"/>
                <w:lang w:eastAsia="ru-RU"/>
              </w:rPr>
              <m:t>31 000</m:t>
            </m:r>
          </m:den>
        </m:f>
        <m:r>
          <w:rPr>
            <w:rFonts w:ascii="Cambria Math" w:eastAsia="Times New Roman" w:hAnsi="Cambria Math" w:cs="Times New Roman"/>
            <w:szCs w:val="28"/>
            <w:lang w:eastAsia="ru-RU"/>
          </w:rPr>
          <m:t>=0,97</m:t>
        </m:r>
      </m:oMath>
      <w:r w:rsidR="00045719" w:rsidRPr="00E412E7">
        <w:rPr>
          <w:rFonts w:eastAsia="Times New Roman" w:cs="Times New Roman"/>
          <w:szCs w:val="28"/>
          <w:lang w:eastAsia="ru-RU"/>
        </w:rPr>
        <w:t xml:space="preserve"> (МАЗ)</w:t>
      </w:r>
    </w:p>
    <w:p w:rsidR="009D4511" w:rsidRPr="00E412E7" w:rsidRDefault="009D4511" w:rsidP="009D4511">
      <w:pPr>
        <w:rPr>
          <w:rFonts w:cs="Times New Roman"/>
          <w:szCs w:val="28"/>
        </w:rPr>
      </w:pPr>
      <w:bookmarkStart w:id="13" w:name="_Toc15134289"/>
      <w:r w:rsidRPr="00E412E7">
        <w:rPr>
          <w:rFonts w:cs="Times New Roman"/>
          <w:szCs w:val="28"/>
        </w:rPr>
        <w:t>“Равноценная” длина ездки с грузом:</w:t>
      </w:r>
    </w:p>
    <w:p w:rsidR="009D4511" w:rsidRPr="00E412E7" w:rsidRDefault="000E7155" w:rsidP="009D4511">
      <w:pPr>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lang w:val="en-US"/>
                </w:rPr>
                <m:t>l</m:t>
              </m:r>
            </m:e>
            <m:sub>
              <m:r>
                <w:rPr>
                  <w:rFonts w:ascii="Cambria Math" w:hAnsi="Cambria Math" w:cs="Times New Roman"/>
                  <w:szCs w:val="28"/>
                </w:rPr>
                <m:t>ег</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49∙49∙(31,00∙0,24-24∙0,48)</m:t>
              </m:r>
            </m:num>
            <m:den>
              <m:r>
                <w:rPr>
                  <w:rFonts w:ascii="Cambria Math" w:hAnsi="Cambria Math" w:cs="Times New Roman"/>
                  <w:szCs w:val="28"/>
                </w:rPr>
                <m:t>31,00∙49-24∙49</m:t>
              </m:r>
            </m:den>
          </m:f>
          <m:r>
            <w:rPr>
              <w:rFonts w:ascii="Cambria Math" w:hAnsi="Cambria Math" w:cs="Times New Roman"/>
              <w:szCs w:val="28"/>
            </w:rPr>
            <m:t>=28,35 км</m:t>
          </m:r>
        </m:oMath>
      </m:oMathPara>
    </w:p>
    <w:p w:rsidR="009D4511" w:rsidRPr="00E412E7" w:rsidRDefault="009D4511" w:rsidP="009D4511">
      <w:pPr>
        <w:rPr>
          <w:rFonts w:eastAsiaTheme="minorEastAsia" w:cs="Times New Roman"/>
          <w:szCs w:val="28"/>
        </w:rPr>
      </w:pPr>
      <w:r w:rsidRPr="00E412E7">
        <w:rPr>
          <w:rFonts w:eastAsiaTheme="minorEastAsia" w:cs="Times New Roman"/>
          <w:szCs w:val="28"/>
        </w:rPr>
        <w:t xml:space="preserve">Таким образом, при длине маршрута до </w:t>
      </w:r>
      <w:r w:rsidR="00FC6F54" w:rsidRPr="00E412E7">
        <w:rPr>
          <w:rFonts w:eastAsiaTheme="minorEastAsia" w:cs="Times New Roman"/>
          <w:szCs w:val="28"/>
        </w:rPr>
        <w:t>28</w:t>
      </w:r>
      <w:r w:rsidRPr="00E412E7">
        <w:rPr>
          <w:rFonts w:eastAsiaTheme="minorEastAsia" w:cs="Times New Roman"/>
          <w:szCs w:val="28"/>
        </w:rPr>
        <w:t>,3</w:t>
      </w:r>
      <w:r w:rsidR="00045719" w:rsidRPr="00E412E7">
        <w:rPr>
          <w:rFonts w:eastAsiaTheme="minorEastAsia" w:cs="Times New Roman"/>
          <w:szCs w:val="28"/>
        </w:rPr>
        <w:t>5</w:t>
      </w:r>
      <w:r w:rsidRPr="00E412E7">
        <w:rPr>
          <w:rFonts w:eastAsiaTheme="minorEastAsia" w:cs="Times New Roman"/>
          <w:szCs w:val="28"/>
        </w:rPr>
        <w:t xml:space="preserve"> км принимаем </w:t>
      </w:r>
      <w:r w:rsidR="00045719" w:rsidRPr="00E412E7">
        <w:rPr>
          <w:rFonts w:eastAsia="Times New Roman" w:cs="Times New Roman"/>
          <w:szCs w:val="28"/>
          <w:lang w:eastAsia="ru-RU"/>
        </w:rPr>
        <w:t>КАМАЗ, выше 28,35 МАЗ.</w:t>
      </w:r>
    </w:p>
    <w:p w:rsidR="00471AD5" w:rsidRPr="00E412E7" w:rsidRDefault="00976AD7" w:rsidP="00471AD5">
      <w:pPr>
        <w:pStyle w:val="2"/>
        <w:spacing w:line="360" w:lineRule="auto"/>
        <w:jc w:val="center"/>
        <w:rPr>
          <w:b/>
          <w:i w:val="0"/>
          <w:szCs w:val="28"/>
        </w:rPr>
      </w:pPr>
      <w:bookmarkStart w:id="14" w:name="_Toc39360569"/>
      <w:bookmarkEnd w:id="13"/>
      <w:r w:rsidRPr="00E412E7">
        <w:rPr>
          <w:b/>
          <w:i w:val="0"/>
          <w:szCs w:val="28"/>
        </w:rPr>
        <w:t>Глина</w:t>
      </w:r>
      <w:bookmarkEnd w:id="14"/>
    </w:p>
    <w:p w:rsidR="00976AD7" w:rsidRPr="00E412E7" w:rsidRDefault="00976AD7" w:rsidP="00976AD7">
      <w:pPr>
        <w:rPr>
          <w:rFonts w:eastAsiaTheme="minorEastAsia" w:cs="Times New Roman"/>
          <w:szCs w:val="28"/>
        </w:rPr>
      </w:pPr>
      <w:r w:rsidRPr="00E412E7">
        <w:rPr>
          <w:rFonts w:eastAsiaTheme="minorEastAsia" w:cs="Times New Roman"/>
          <w:szCs w:val="28"/>
        </w:rPr>
        <w:t xml:space="preserve">Глина активно используются для производства огнеупорных масс, мертелей и обмазок, так же может служить связующим элементом для изготовления огнеупорных материалов. Применяется в других отраслях: гончарное производство и целлюлозно-бумажной промышленности, в производстве фарфоре. В порошкообразном состоянии глина входит в состав различных сухих смесей и служит связующим элементом для изготовления </w:t>
      </w:r>
      <w:r w:rsidRPr="00E412E7">
        <w:rPr>
          <w:rFonts w:eastAsiaTheme="minorEastAsia" w:cs="Times New Roman"/>
          <w:szCs w:val="28"/>
        </w:rPr>
        <w:lastRenderedPageBreak/>
        <w:t>огнеупорных материалов, применяемых для возведения объектов, работающих при высокой температуре.</w:t>
      </w:r>
    </w:p>
    <w:p w:rsidR="00976AD7" w:rsidRPr="00E412E7" w:rsidRDefault="00976AD7" w:rsidP="00976AD7">
      <w:pPr>
        <w:widowControl w:val="0"/>
        <w:rPr>
          <w:rFonts w:eastAsia="Times New Roman" w:cs="Times New Roman"/>
          <w:szCs w:val="28"/>
          <w:lang w:eastAsia="ru-RU"/>
        </w:rPr>
      </w:pPr>
      <w:r w:rsidRPr="00E412E7">
        <w:rPr>
          <w:rFonts w:eastAsia="Times New Roman" w:cs="Times New Roman"/>
          <w:szCs w:val="28"/>
          <w:lang w:eastAsia="ru-RU"/>
        </w:rPr>
        <w:t>В качестве упако</w:t>
      </w:r>
      <w:r w:rsidR="00045719" w:rsidRPr="00E412E7">
        <w:rPr>
          <w:rFonts w:eastAsia="Times New Roman" w:cs="Times New Roman"/>
          <w:szCs w:val="28"/>
          <w:lang w:eastAsia="ru-RU"/>
        </w:rPr>
        <w:t xml:space="preserve">вки для перевозки глины выберем, аналогичные песку </w:t>
      </w:r>
      <w:r w:rsidRPr="00E412E7">
        <w:rPr>
          <w:rFonts w:eastAsia="Times New Roman" w:cs="Times New Roman"/>
          <w:szCs w:val="28"/>
          <w:lang w:eastAsia="ru-RU"/>
        </w:rPr>
        <w:t xml:space="preserve">(рисунок 16), вмещающий 50 кг глины. На поддон </w:t>
      </w:r>
      <w:r w:rsidR="00045719" w:rsidRPr="00E412E7">
        <w:rPr>
          <w:rFonts w:eastAsia="Times New Roman" w:cs="Times New Roman"/>
          <w:szCs w:val="28"/>
          <w:lang w:eastAsia="ru-RU"/>
        </w:rPr>
        <w:t>установим</w:t>
      </w:r>
      <w:r w:rsidRPr="00E412E7">
        <w:rPr>
          <w:rFonts w:eastAsia="Times New Roman" w:cs="Times New Roman"/>
          <w:szCs w:val="28"/>
          <w:lang w:eastAsia="ru-RU"/>
        </w:rPr>
        <w:t xml:space="preserve"> 40 мешков общей массой 2 т.</w:t>
      </w:r>
    </w:p>
    <w:p w:rsidR="00976AD7" w:rsidRPr="00E412E7" w:rsidRDefault="00045719" w:rsidP="00976AD7">
      <w:pPr>
        <w:widowControl w:val="0"/>
        <w:jc w:val="center"/>
        <w:rPr>
          <w:rFonts w:eastAsia="Times New Roman" w:cs="Times New Roman"/>
          <w:szCs w:val="28"/>
          <w:lang w:eastAsia="ru-RU"/>
        </w:rPr>
      </w:pPr>
      <w:r w:rsidRPr="00E412E7">
        <w:rPr>
          <w:noProof/>
          <w:szCs w:val="28"/>
          <w:lang w:eastAsia="ru-RU"/>
        </w:rPr>
        <w:drawing>
          <wp:inline distT="0" distB="0" distL="0" distR="0">
            <wp:extent cx="2155154" cy="1616330"/>
            <wp:effectExtent l="0" t="0" r="0" b="3175"/>
            <wp:docPr id="24" name="Рисунок 24" descr="https://im0-tub-ru.yandex.net/i?id=16cb39b5b930663f674d2025f95679d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16cb39b5b930663f674d2025f95679df-l&amp;n=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8002" cy="1618466"/>
                    </a:xfrm>
                    <a:prstGeom prst="rect">
                      <a:avLst/>
                    </a:prstGeom>
                    <a:noFill/>
                    <a:ln>
                      <a:noFill/>
                    </a:ln>
                  </pic:spPr>
                </pic:pic>
              </a:graphicData>
            </a:graphic>
          </wp:inline>
        </w:drawing>
      </w:r>
    </w:p>
    <w:p w:rsidR="00976AD7" w:rsidRPr="00E412E7" w:rsidRDefault="00976AD7" w:rsidP="00976AD7">
      <w:pPr>
        <w:widowControl w:val="0"/>
        <w:jc w:val="center"/>
        <w:rPr>
          <w:rFonts w:eastAsia="Times New Roman" w:cs="Times New Roman"/>
          <w:szCs w:val="28"/>
          <w:lang w:eastAsia="ru-RU"/>
        </w:rPr>
      </w:pPr>
      <w:r w:rsidRPr="00E412E7">
        <w:rPr>
          <w:rFonts w:eastAsia="Times New Roman" w:cs="Times New Roman"/>
          <w:szCs w:val="28"/>
          <w:lang w:eastAsia="ru-RU"/>
        </w:rPr>
        <w:t>Рисунок 16 – Мешок с глиной.</w:t>
      </w:r>
    </w:p>
    <w:p w:rsidR="00B07BAC" w:rsidRPr="00E412E7" w:rsidRDefault="00B07BAC" w:rsidP="00D23AC4">
      <w:pPr>
        <w:rPr>
          <w:rFonts w:cs="Times New Roman"/>
          <w:szCs w:val="28"/>
        </w:rPr>
      </w:pPr>
    </w:p>
    <w:p w:rsidR="00B07BAC" w:rsidRPr="00E412E7" w:rsidRDefault="00B07BAC" w:rsidP="00B07BAC">
      <w:pPr>
        <w:rPr>
          <w:rFonts w:cs="Times New Roman"/>
          <w:szCs w:val="28"/>
        </w:rPr>
      </w:pPr>
      <w:r w:rsidRPr="00E412E7">
        <w:rPr>
          <w:rFonts w:cs="Times New Roman"/>
          <w:szCs w:val="28"/>
        </w:rPr>
        <w:t>Схемы перевозок макулатуры аналогичны схемам перевозки песка. Тогда масса перевозимого КАМАЗом груза составит 20 т, а МАЗом 30 т.</w:t>
      </w:r>
    </w:p>
    <w:p w:rsidR="00D23AC4" w:rsidRPr="00E412E7" w:rsidRDefault="00D23AC4" w:rsidP="00B07BAC">
      <w:pPr>
        <w:jc w:val="center"/>
        <w:rPr>
          <w:rFonts w:eastAsia="Times New Roman" w:cs="Times New Roman"/>
          <w:szCs w:val="28"/>
          <w:lang w:eastAsia="ru-RU"/>
        </w:rPr>
      </w:pPr>
      <m:oMath>
        <m:r>
          <w:rPr>
            <w:rFonts w:ascii="Cambria Math" w:eastAsia="Times New Roman" w:hAnsi="Cambria Math" w:cs="Times New Roman"/>
            <w:szCs w:val="28"/>
            <w:lang w:eastAsia="ru-RU"/>
          </w:rPr>
          <m:t>γ=</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20000</m:t>
            </m:r>
          </m:num>
          <m:den>
            <m:r>
              <w:rPr>
                <w:rFonts w:ascii="Cambria Math" w:eastAsia="Times New Roman" w:hAnsi="Cambria Math" w:cs="Times New Roman"/>
                <w:szCs w:val="28"/>
                <w:lang w:eastAsia="ru-RU"/>
              </w:rPr>
              <m:t>24 000</m:t>
            </m:r>
          </m:den>
        </m:f>
        <m:r>
          <w:rPr>
            <w:rFonts w:ascii="Cambria Math" w:eastAsia="Times New Roman" w:hAnsi="Cambria Math" w:cs="Times New Roman"/>
            <w:szCs w:val="28"/>
            <w:lang w:eastAsia="ru-RU"/>
          </w:rPr>
          <m:t>=0,83</m:t>
        </m:r>
      </m:oMath>
      <w:r w:rsidR="00B07BAC" w:rsidRPr="00E412E7">
        <w:rPr>
          <w:rFonts w:eastAsia="Times New Roman" w:cs="Times New Roman"/>
          <w:szCs w:val="28"/>
          <w:lang w:eastAsia="ru-RU"/>
        </w:rPr>
        <w:t xml:space="preserve"> (КАМАЗ)</w:t>
      </w:r>
    </w:p>
    <w:p w:rsidR="00D23AC4" w:rsidRPr="00E412E7" w:rsidRDefault="00D23AC4" w:rsidP="00B07BAC">
      <w:pPr>
        <w:suppressAutoHyphens/>
        <w:overflowPunct w:val="0"/>
        <w:autoSpaceDE w:val="0"/>
        <w:autoSpaceDN w:val="0"/>
        <w:adjustRightInd w:val="0"/>
        <w:ind w:firstLine="0"/>
        <w:jc w:val="center"/>
        <w:rPr>
          <w:rFonts w:eastAsia="Times New Roman" w:cs="Times New Roman"/>
          <w:szCs w:val="28"/>
          <w:lang w:eastAsia="ru-RU"/>
        </w:rPr>
      </w:pPr>
      <m:oMath>
        <m:r>
          <w:rPr>
            <w:rFonts w:ascii="Cambria Math" w:eastAsia="Times New Roman" w:hAnsi="Cambria Math" w:cs="Times New Roman"/>
            <w:szCs w:val="28"/>
            <w:lang w:eastAsia="ru-RU"/>
          </w:rPr>
          <m:t>γ=</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30000</m:t>
            </m:r>
          </m:num>
          <m:den>
            <m:r>
              <w:rPr>
                <w:rFonts w:ascii="Cambria Math" w:eastAsia="Times New Roman" w:hAnsi="Cambria Math" w:cs="Times New Roman"/>
                <w:szCs w:val="28"/>
                <w:lang w:eastAsia="ru-RU"/>
              </w:rPr>
              <m:t>31 000</m:t>
            </m:r>
          </m:den>
        </m:f>
        <m:r>
          <w:rPr>
            <w:rFonts w:ascii="Cambria Math" w:eastAsia="Times New Roman" w:hAnsi="Cambria Math" w:cs="Times New Roman"/>
            <w:szCs w:val="28"/>
            <w:lang w:eastAsia="ru-RU"/>
          </w:rPr>
          <m:t>=0,97</m:t>
        </m:r>
      </m:oMath>
      <w:r w:rsidR="00B07BAC" w:rsidRPr="00E412E7">
        <w:rPr>
          <w:rFonts w:eastAsia="Times New Roman" w:cs="Times New Roman"/>
          <w:szCs w:val="28"/>
          <w:lang w:eastAsia="ru-RU"/>
        </w:rPr>
        <w:t xml:space="preserve"> (МАЗ</w:t>
      </w:r>
    </w:p>
    <w:p w:rsidR="00D008FF" w:rsidRPr="00E412E7" w:rsidRDefault="00D008FF" w:rsidP="00D008FF">
      <w:pPr>
        <w:rPr>
          <w:rFonts w:cs="Times New Roman"/>
          <w:szCs w:val="28"/>
        </w:rPr>
      </w:pPr>
      <w:bookmarkStart w:id="15" w:name="_Toc15134290"/>
      <w:r w:rsidRPr="00E412E7">
        <w:rPr>
          <w:rFonts w:cs="Times New Roman"/>
          <w:szCs w:val="28"/>
        </w:rPr>
        <w:t>“Равноценная” длина ездки с грузом:</w:t>
      </w:r>
    </w:p>
    <w:p w:rsidR="00D008FF" w:rsidRPr="00E412E7" w:rsidRDefault="000E7155" w:rsidP="00D008FF">
      <w:pPr>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lang w:val="en-US"/>
                </w:rPr>
                <m:t>l</m:t>
              </m:r>
            </m:e>
            <m:sub>
              <m:r>
                <w:rPr>
                  <w:rFonts w:ascii="Cambria Math" w:hAnsi="Cambria Math" w:cs="Times New Roman"/>
                  <w:szCs w:val="28"/>
                </w:rPr>
                <m:t>ег</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49∙49∙(31,00∙0,24-24∙0,36)</m:t>
              </m:r>
            </m:num>
            <m:den>
              <m:r>
                <w:rPr>
                  <w:rFonts w:ascii="Cambria Math" w:hAnsi="Cambria Math" w:cs="Times New Roman"/>
                  <w:szCs w:val="28"/>
                </w:rPr>
                <m:t>31,00∙49-24∙49</m:t>
              </m:r>
            </m:den>
          </m:f>
          <m:r>
            <w:rPr>
              <w:rFonts w:ascii="Cambria Math" w:hAnsi="Cambria Math" w:cs="Times New Roman"/>
              <w:szCs w:val="28"/>
            </w:rPr>
            <m:t>=8,3 км</m:t>
          </m:r>
        </m:oMath>
      </m:oMathPara>
    </w:p>
    <w:p w:rsidR="00D008FF" w:rsidRPr="00E412E7" w:rsidRDefault="00D008FF" w:rsidP="00D008FF">
      <w:pPr>
        <w:rPr>
          <w:rFonts w:eastAsiaTheme="minorEastAsia" w:cs="Times New Roman"/>
          <w:szCs w:val="28"/>
        </w:rPr>
      </w:pPr>
      <w:r w:rsidRPr="00E412E7">
        <w:rPr>
          <w:rFonts w:eastAsiaTheme="minorEastAsia" w:cs="Times New Roman"/>
          <w:szCs w:val="28"/>
        </w:rPr>
        <w:t>Таким образом, при длине маршрута до</w:t>
      </w:r>
      <w:r w:rsidR="00976AD7" w:rsidRPr="00E412E7">
        <w:rPr>
          <w:rFonts w:eastAsiaTheme="minorEastAsia" w:cs="Times New Roman"/>
          <w:szCs w:val="28"/>
        </w:rPr>
        <w:t xml:space="preserve"> 8</w:t>
      </w:r>
      <w:r w:rsidRPr="00E412E7">
        <w:rPr>
          <w:rFonts w:eastAsiaTheme="minorEastAsia" w:cs="Times New Roman"/>
          <w:szCs w:val="28"/>
        </w:rPr>
        <w:t>,</w:t>
      </w:r>
      <w:r w:rsidR="00B07BAC" w:rsidRPr="00E412E7">
        <w:rPr>
          <w:rFonts w:eastAsiaTheme="minorEastAsia" w:cs="Times New Roman"/>
          <w:szCs w:val="28"/>
        </w:rPr>
        <w:t>3</w:t>
      </w:r>
      <w:r w:rsidRPr="00E412E7">
        <w:rPr>
          <w:rFonts w:eastAsiaTheme="minorEastAsia" w:cs="Times New Roman"/>
          <w:szCs w:val="28"/>
        </w:rPr>
        <w:t xml:space="preserve"> км принимаем </w:t>
      </w:r>
      <w:r w:rsidR="00B07BAC" w:rsidRPr="00E412E7">
        <w:rPr>
          <w:rFonts w:eastAsia="Times New Roman" w:cs="Times New Roman"/>
          <w:szCs w:val="28"/>
          <w:lang w:eastAsia="ru-RU"/>
        </w:rPr>
        <w:t>КАМАЗ</w:t>
      </w:r>
      <w:r w:rsidRPr="00E412E7">
        <w:rPr>
          <w:rFonts w:cs="Times New Roman"/>
          <w:szCs w:val="28"/>
        </w:rPr>
        <w:t xml:space="preserve">, выше </w:t>
      </w:r>
      <w:r w:rsidR="00976AD7" w:rsidRPr="00E412E7">
        <w:rPr>
          <w:rFonts w:eastAsiaTheme="minorEastAsia" w:cs="Times New Roman"/>
          <w:szCs w:val="28"/>
        </w:rPr>
        <w:t>8</w:t>
      </w:r>
      <w:r w:rsidRPr="00E412E7">
        <w:rPr>
          <w:rFonts w:eastAsiaTheme="minorEastAsia" w:cs="Times New Roman"/>
          <w:szCs w:val="28"/>
        </w:rPr>
        <w:t>,</w:t>
      </w:r>
      <w:r w:rsidR="00B07BAC" w:rsidRPr="00E412E7">
        <w:rPr>
          <w:rFonts w:eastAsiaTheme="minorEastAsia" w:cs="Times New Roman"/>
          <w:szCs w:val="28"/>
        </w:rPr>
        <w:t>3</w:t>
      </w:r>
      <w:r w:rsidRPr="00E412E7">
        <w:rPr>
          <w:rFonts w:eastAsiaTheme="minorEastAsia" w:cs="Times New Roman"/>
          <w:szCs w:val="28"/>
        </w:rPr>
        <w:t xml:space="preserve"> </w:t>
      </w:r>
      <w:r w:rsidRPr="00E412E7">
        <w:rPr>
          <w:rFonts w:cs="Times New Roman"/>
          <w:szCs w:val="28"/>
        </w:rPr>
        <w:t xml:space="preserve">км </w:t>
      </w:r>
      <w:r w:rsidR="00B07BAC" w:rsidRPr="00E412E7">
        <w:rPr>
          <w:rFonts w:cs="Times New Roman"/>
          <w:szCs w:val="28"/>
        </w:rPr>
        <w:t>МАЗ</w:t>
      </w:r>
      <w:r w:rsidRPr="00E412E7">
        <w:rPr>
          <w:rFonts w:cs="Times New Roman"/>
          <w:szCs w:val="28"/>
        </w:rPr>
        <w:t>.</w:t>
      </w:r>
    </w:p>
    <w:p w:rsidR="008A503C" w:rsidRPr="00E412E7" w:rsidRDefault="00976AD7" w:rsidP="00140B4C">
      <w:pPr>
        <w:pStyle w:val="2"/>
        <w:spacing w:line="360" w:lineRule="auto"/>
        <w:jc w:val="center"/>
        <w:rPr>
          <w:b/>
          <w:i w:val="0"/>
          <w:szCs w:val="28"/>
        </w:rPr>
      </w:pPr>
      <w:bookmarkStart w:id="16" w:name="_Toc39360570"/>
      <w:bookmarkEnd w:id="15"/>
      <w:r w:rsidRPr="00E412E7">
        <w:rPr>
          <w:b/>
          <w:i w:val="0"/>
          <w:szCs w:val="28"/>
        </w:rPr>
        <w:t>Скот</w:t>
      </w:r>
      <w:bookmarkEnd w:id="16"/>
    </w:p>
    <w:p w:rsidR="008A28ED" w:rsidRPr="00E412E7" w:rsidRDefault="008A28ED" w:rsidP="004F7AF3">
      <w:pPr>
        <w:rPr>
          <w:rFonts w:eastAsiaTheme="minorEastAsia" w:cs="Times New Roman"/>
          <w:szCs w:val="28"/>
        </w:rPr>
      </w:pPr>
      <w:r w:rsidRPr="00E412E7">
        <w:rPr>
          <w:rFonts w:eastAsiaTheme="minorEastAsia" w:cs="Times New Roman"/>
          <w:szCs w:val="28"/>
        </w:rPr>
        <w:t>Скот — домашние животные, выведенные при помощи селекции и содержащиеся человеком для получения продуктов питания, сырья и выполнения транспортных и прочих рабочих функций.</w:t>
      </w:r>
      <w:r w:rsidR="002F2575" w:rsidRPr="00E412E7">
        <w:rPr>
          <w:rFonts w:eastAsiaTheme="minorEastAsia" w:cs="Times New Roman"/>
          <w:szCs w:val="28"/>
        </w:rPr>
        <w:t xml:space="preserve"> Для перевозки </w:t>
      </w:r>
      <w:r w:rsidR="00B07BAC" w:rsidRPr="00E412E7">
        <w:rPr>
          <w:rFonts w:eastAsiaTheme="minorEastAsia" w:cs="Times New Roman"/>
          <w:szCs w:val="28"/>
        </w:rPr>
        <w:t xml:space="preserve">кроликов </w:t>
      </w:r>
      <w:r w:rsidR="002F2575" w:rsidRPr="00E412E7">
        <w:rPr>
          <w:rFonts w:eastAsiaTheme="minorEastAsia" w:cs="Times New Roman"/>
          <w:szCs w:val="28"/>
        </w:rPr>
        <w:t xml:space="preserve">выберем ящик размерами </w:t>
      </w:r>
      <w:r w:rsidR="00B07BAC" w:rsidRPr="00E412E7">
        <w:rPr>
          <w:rFonts w:eastAsiaTheme="minorEastAsia" w:cs="Times New Roman"/>
          <w:szCs w:val="28"/>
        </w:rPr>
        <w:t>1,0</w:t>
      </w:r>
      <w:r w:rsidR="002F2575" w:rsidRPr="00E412E7">
        <w:rPr>
          <w:rFonts w:eastAsiaTheme="minorEastAsia" w:cs="Times New Roman"/>
          <w:szCs w:val="28"/>
        </w:rPr>
        <w:t xml:space="preserve"> м х 0,</w:t>
      </w:r>
      <w:r w:rsidR="00B07BAC" w:rsidRPr="00E412E7">
        <w:rPr>
          <w:rFonts w:eastAsiaTheme="minorEastAsia" w:cs="Times New Roman"/>
          <w:szCs w:val="28"/>
        </w:rPr>
        <w:t>6</w:t>
      </w:r>
      <w:r w:rsidR="002F2575" w:rsidRPr="00E412E7">
        <w:rPr>
          <w:rFonts w:eastAsiaTheme="minorEastAsia" w:cs="Times New Roman"/>
          <w:szCs w:val="28"/>
        </w:rPr>
        <w:t xml:space="preserve"> м х 0,</w:t>
      </w:r>
      <w:r w:rsidR="00B07BAC" w:rsidRPr="00E412E7">
        <w:rPr>
          <w:rFonts w:eastAsiaTheme="minorEastAsia" w:cs="Times New Roman"/>
          <w:szCs w:val="28"/>
        </w:rPr>
        <w:t>3</w:t>
      </w:r>
      <w:r w:rsidR="002F2575" w:rsidRPr="00E412E7">
        <w:rPr>
          <w:rFonts w:eastAsiaTheme="minorEastAsia" w:cs="Times New Roman"/>
          <w:szCs w:val="28"/>
        </w:rPr>
        <w:t xml:space="preserve"> м</w:t>
      </w:r>
      <w:r w:rsidR="004F7AF3" w:rsidRPr="00E412E7">
        <w:rPr>
          <w:rFonts w:eastAsiaTheme="minorEastAsia" w:cs="Times New Roman"/>
          <w:szCs w:val="28"/>
        </w:rPr>
        <w:t xml:space="preserve">, вмещающую 20 </w:t>
      </w:r>
      <w:r w:rsidR="00B07BAC" w:rsidRPr="00E412E7">
        <w:rPr>
          <w:rFonts w:eastAsiaTheme="minorEastAsia" w:cs="Times New Roman"/>
          <w:szCs w:val="28"/>
        </w:rPr>
        <w:t>кроликов</w:t>
      </w:r>
      <w:r w:rsidR="004F7AF3" w:rsidRPr="00E412E7">
        <w:rPr>
          <w:rFonts w:eastAsiaTheme="minorEastAsia" w:cs="Times New Roman"/>
          <w:szCs w:val="28"/>
        </w:rPr>
        <w:t xml:space="preserve"> общей массой 80 кг (рисунок 18). Данные ящики разместим на поддоне. На один поддон установим 16 ящиков общей массой 1280 кг.</w:t>
      </w:r>
    </w:p>
    <w:p w:rsidR="008A28ED" w:rsidRPr="00E412E7" w:rsidRDefault="008A28ED" w:rsidP="008A28ED">
      <w:pPr>
        <w:rPr>
          <w:rFonts w:eastAsiaTheme="minorEastAsia" w:cs="Times New Roman"/>
          <w:szCs w:val="28"/>
        </w:rPr>
      </w:pPr>
    </w:p>
    <w:p w:rsidR="00BA238F" w:rsidRPr="00E412E7" w:rsidRDefault="00B07BAC" w:rsidP="00AA754A">
      <w:pPr>
        <w:widowControl w:val="0"/>
        <w:jc w:val="center"/>
        <w:rPr>
          <w:rFonts w:eastAsia="Times New Roman" w:cs="Times New Roman"/>
          <w:szCs w:val="28"/>
          <w:lang w:eastAsia="ru-RU"/>
        </w:rPr>
      </w:pPr>
      <w:r w:rsidRPr="00E412E7">
        <w:rPr>
          <w:noProof/>
          <w:szCs w:val="28"/>
          <w:lang w:eastAsia="ru-RU"/>
        </w:rPr>
        <w:lastRenderedPageBreak/>
        <w:drawing>
          <wp:inline distT="0" distB="0" distL="0" distR="0">
            <wp:extent cx="3133693" cy="2351184"/>
            <wp:effectExtent l="0" t="0" r="0" b="0"/>
            <wp:docPr id="25" name="Рисунок 25" descr="http://agro-ukraine.com/imgs/board/68/9064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gro-ukraine.com/imgs/board/68/906468-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5978" cy="2352899"/>
                    </a:xfrm>
                    <a:prstGeom prst="rect">
                      <a:avLst/>
                    </a:prstGeom>
                    <a:noFill/>
                    <a:ln>
                      <a:noFill/>
                    </a:ln>
                  </pic:spPr>
                </pic:pic>
              </a:graphicData>
            </a:graphic>
          </wp:inline>
        </w:drawing>
      </w:r>
    </w:p>
    <w:p w:rsidR="00AA754A" w:rsidRPr="00E412E7" w:rsidRDefault="00AA754A" w:rsidP="00AA754A">
      <w:pPr>
        <w:widowControl w:val="0"/>
        <w:autoSpaceDE w:val="0"/>
        <w:autoSpaceDN w:val="0"/>
        <w:adjustRightInd w:val="0"/>
        <w:jc w:val="center"/>
        <w:rPr>
          <w:rFonts w:cs="Times New Roman"/>
          <w:szCs w:val="28"/>
        </w:rPr>
      </w:pPr>
      <w:r w:rsidRPr="00E412E7">
        <w:rPr>
          <w:rFonts w:eastAsia="Times New Roman" w:cs="Times New Roman"/>
          <w:szCs w:val="28"/>
          <w:lang w:eastAsia="ru-RU"/>
        </w:rPr>
        <w:t>Рисунок 1</w:t>
      </w:r>
      <w:r w:rsidR="00357310" w:rsidRPr="00E412E7">
        <w:rPr>
          <w:rFonts w:eastAsia="Times New Roman" w:cs="Times New Roman"/>
          <w:szCs w:val="28"/>
          <w:lang w:eastAsia="ru-RU"/>
        </w:rPr>
        <w:t>8</w:t>
      </w:r>
      <w:r w:rsidR="00B07BAC" w:rsidRPr="00E412E7">
        <w:rPr>
          <w:rFonts w:eastAsia="Times New Roman" w:cs="Times New Roman"/>
          <w:szCs w:val="28"/>
          <w:lang w:eastAsia="ru-RU"/>
        </w:rPr>
        <w:t xml:space="preserve"> – Ящик для перевозки кроликов</w:t>
      </w:r>
      <w:r w:rsidRPr="00E412E7">
        <w:rPr>
          <w:rFonts w:cs="Times New Roman"/>
          <w:szCs w:val="28"/>
        </w:rPr>
        <w:t>.</w:t>
      </w:r>
    </w:p>
    <w:p w:rsidR="00B07BAC" w:rsidRPr="00E412E7" w:rsidRDefault="00B07BAC" w:rsidP="00AA754A">
      <w:pPr>
        <w:widowControl w:val="0"/>
        <w:autoSpaceDE w:val="0"/>
        <w:autoSpaceDN w:val="0"/>
        <w:adjustRightInd w:val="0"/>
        <w:jc w:val="center"/>
        <w:rPr>
          <w:rFonts w:eastAsia="Times New Roman" w:cs="Times New Roman"/>
          <w:szCs w:val="28"/>
          <w:lang w:eastAsia="ru-RU"/>
        </w:rPr>
      </w:pPr>
    </w:p>
    <w:p w:rsidR="00B07BAC" w:rsidRPr="00E412E7" w:rsidRDefault="00B07BAC" w:rsidP="00B07BAC">
      <w:pPr>
        <w:rPr>
          <w:rFonts w:cs="Times New Roman"/>
          <w:szCs w:val="28"/>
        </w:rPr>
      </w:pPr>
      <w:r w:rsidRPr="00E412E7">
        <w:rPr>
          <w:rFonts w:cs="Times New Roman"/>
          <w:szCs w:val="28"/>
        </w:rPr>
        <w:t>Схемы перевозок макулатуры аналогичны схемам перевозки хлеба. Тогда масса перевозимого КАМАЗом груза составит 12 т, а МАЗом 26,7 т.</w:t>
      </w:r>
    </w:p>
    <w:p w:rsidR="004F7AF3" w:rsidRPr="00E412E7" w:rsidRDefault="004F7AF3" w:rsidP="00B07BAC">
      <w:pPr>
        <w:jc w:val="center"/>
        <w:rPr>
          <w:rFonts w:eastAsia="Times New Roman" w:cs="Times New Roman"/>
          <w:szCs w:val="28"/>
          <w:lang w:eastAsia="ru-RU"/>
        </w:rPr>
      </w:pPr>
      <m:oMath>
        <m:r>
          <w:rPr>
            <w:rFonts w:ascii="Cambria Math" w:eastAsia="Times New Roman" w:hAnsi="Cambria Math" w:cs="Times New Roman"/>
            <w:szCs w:val="28"/>
            <w:lang w:eastAsia="ru-RU"/>
          </w:rPr>
          <m:t>γ=</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12000</m:t>
            </m:r>
          </m:num>
          <m:den>
            <m:r>
              <w:rPr>
                <w:rFonts w:ascii="Cambria Math" w:eastAsia="Times New Roman" w:hAnsi="Cambria Math" w:cs="Times New Roman"/>
                <w:szCs w:val="28"/>
                <w:lang w:eastAsia="ru-RU"/>
              </w:rPr>
              <m:t>24 000</m:t>
            </m:r>
          </m:den>
        </m:f>
        <m:r>
          <w:rPr>
            <w:rFonts w:ascii="Cambria Math" w:eastAsia="Times New Roman" w:hAnsi="Cambria Math" w:cs="Times New Roman"/>
            <w:szCs w:val="28"/>
            <w:lang w:eastAsia="ru-RU"/>
          </w:rPr>
          <m:t>=0,5</m:t>
        </m:r>
      </m:oMath>
      <w:r w:rsidR="00B07BAC" w:rsidRPr="00E412E7">
        <w:rPr>
          <w:rFonts w:eastAsia="Times New Roman" w:cs="Times New Roman"/>
          <w:szCs w:val="28"/>
          <w:lang w:eastAsia="ru-RU"/>
        </w:rPr>
        <w:t xml:space="preserve"> (КАМАЗ)</w:t>
      </w:r>
    </w:p>
    <w:p w:rsidR="004F7AF3" w:rsidRPr="00E412E7" w:rsidRDefault="004F7AF3" w:rsidP="00B07BAC">
      <w:pPr>
        <w:suppressAutoHyphens/>
        <w:overflowPunct w:val="0"/>
        <w:autoSpaceDE w:val="0"/>
        <w:autoSpaceDN w:val="0"/>
        <w:adjustRightInd w:val="0"/>
        <w:ind w:firstLine="0"/>
        <w:jc w:val="center"/>
        <w:rPr>
          <w:rFonts w:eastAsia="Times New Roman" w:cs="Times New Roman"/>
          <w:szCs w:val="28"/>
          <w:lang w:eastAsia="ru-RU"/>
        </w:rPr>
      </w:pPr>
      <m:oMath>
        <m:r>
          <w:rPr>
            <w:rFonts w:ascii="Cambria Math" w:eastAsia="Times New Roman" w:hAnsi="Cambria Math" w:cs="Times New Roman"/>
            <w:szCs w:val="28"/>
            <w:lang w:eastAsia="ru-RU"/>
          </w:rPr>
          <m:t>γ=</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26700</m:t>
            </m:r>
          </m:num>
          <m:den>
            <m:r>
              <w:rPr>
                <w:rFonts w:ascii="Cambria Math" w:eastAsia="Times New Roman" w:hAnsi="Cambria Math" w:cs="Times New Roman"/>
                <w:szCs w:val="28"/>
                <w:lang w:eastAsia="ru-RU"/>
              </w:rPr>
              <m:t>31 000</m:t>
            </m:r>
          </m:den>
        </m:f>
        <m:r>
          <w:rPr>
            <w:rFonts w:ascii="Cambria Math" w:eastAsia="Times New Roman" w:hAnsi="Cambria Math" w:cs="Times New Roman"/>
            <w:szCs w:val="28"/>
            <w:lang w:eastAsia="ru-RU"/>
          </w:rPr>
          <m:t>=0,86</m:t>
        </m:r>
      </m:oMath>
      <w:r w:rsidR="00B07BAC" w:rsidRPr="00E412E7">
        <w:rPr>
          <w:rFonts w:eastAsia="Times New Roman" w:cs="Times New Roman"/>
          <w:szCs w:val="28"/>
          <w:lang w:eastAsia="ru-RU"/>
        </w:rPr>
        <w:t xml:space="preserve"> (МАЗ)</w:t>
      </w:r>
    </w:p>
    <w:p w:rsidR="004F7AF3" w:rsidRPr="00E412E7" w:rsidRDefault="004F7AF3" w:rsidP="004F7AF3">
      <w:pPr>
        <w:rPr>
          <w:rFonts w:cs="Times New Roman"/>
          <w:szCs w:val="28"/>
        </w:rPr>
      </w:pPr>
      <w:r w:rsidRPr="00E412E7">
        <w:rPr>
          <w:rFonts w:cs="Times New Roman"/>
          <w:szCs w:val="28"/>
        </w:rPr>
        <w:t>“Равноценная” длина ездки с грузом:</w:t>
      </w:r>
    </w:p>
    <w:p w:rsidR="004F7AF3" w:rsidRPr="00E412E7" w:rsidRDefault="000E7155" w:rsidP="004F7AF3">
      <w:pPr>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lang w:val="en-US"/>
                </w:rPr>
                <m:t>l</m:t>
              </m:r>
            </m:e>
            <m:sub>
              <m:r>
                <w:rPr>
                  <w:rFonts w:ascii="Cambria Math" w:hAnsi="Cambria Math" w:cs="Times New Roman"/>
                  <w:szCs w:val="28"/>
                </w:rPr>
                <m:t>ег</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49∙49∙(31,00∙0,24-24∙0,5)</m:t>
              </m:r>
            </m:num>
            <m:den>
              <m:r>
                <w:rPr>
                  <w:rFonts w:ascii="Cambria Math" w:hAnsi="Cambria Math" w:cs="Times New Roman"/>
                  <w:szCs w:val="28"/>
                </w:rPr>
                <m:t>31,00∙49-24∙49</m:t>
              </m:r>
            </m:den>
          </m:f>
          <m:r>
            <w:rPr>
              <w:rFonts w:ascii="Cambria Math" w:hAnsi="Cambria Math" w:cs="Times New Roman"/>
              <w:szCs w:val="28"/>
            </w:rPr>
            <m:t>=32,35 км</m:t>
          </m:r>
        </m:oMath>
      </m:oMathPara>
    </w:p>
    <w:p w:rsidR="004F7AF3" w:rsidRPr="00E412E7" w:rsidRDefault="004F7AF3" w:rsidP="004F7AF3">
      <w:pPr>
        <w:rPr>
          <w:rFonts w:eastAsiaTheme="minorEastAsia" w:cs="Times New Roman"/>
          <w:szCs w:val="28"/>
        </w:rPr>
      </w:pPr>
      <w:r w:rsidRPr="00E412E7">
        <w:rPr>
          <w:rFonts w:eastAsiaTheme="minorEastAsia" w:cs="Times New Roman"/>
          <w:szCs w:val="28"/>
        </w:rPr>
        <w:t>Таким образом, при длине маршрута до 32,3</w:t>
      </w:r>
      <w:r w:rsidR="00B07BAC" w:rsidRPr="00E412E7">
        <w:rPr>
          <w:rFonts w:eastAsiaTheme="minorEastAsia" w:cs="Times New Roman"/>
          <w:szCs w:val="28"/>
        </w:rPr>
        <w:t>5</w:t>
      </w:r>
      <w:r w:rsidRPr="00E412E7">
        <w:rPr>
          <w:rFonts w:eastAsiaTheme="minorEastAsia" w:cs="Times New Roman"/>
          <w:szCs w:val="28"/>
        </w:rPr>
        <w:t xml:space="preserve"> км принимаем </w:t>
      </w:r>
      <w:r w:rsidR="00B07BAC" w:rsidRPr="00E412E7">
        <w:rPr>
          <w:rFonts w:eastAsia="Times New Roman" w:cs="Times New Roman"/>
          <w:szCs w:val="28"/>
          <w:lang w:eastAsia="ru-RU"/>
        </w:rPr>
        <w:t>КАМАЗ</w:t>
      </w:r>
      <w:r w:rsidRPr="00E412E7">
        <w:rPr>
          <w:rFonts w:cs="Times New Roman"/>
          <w:szCs w:val="28"/>
        </w:rPr>
        <w:t xml:space="preserve">, выше </w:t>
      </w:r>
      <w:r w:rsidRPr="00E412E7">
        <w:rPr>
          <w:rFonts w:eastAsiaTheme="minorEastAsia" w:cs="Times New Roman"/>
          <w:szCs w:val="28"/>
        </w:rPr>
        <w:t>32,2</w:t>
      </w:r>
      <w:r w:rsidR="00B07BAC" w:rsidRPr="00E412E7">
        <w:rPr>
          <w:rFonts w:eastAsiaTheme="minorEastAsia" w:cs="Times New Roman"/>
          <w:szCs w:val="28"/>
        </w:rPr>
        <w:t>5</w:t>
      </w:r>
      <w:r w:rsidRPr="00E412E7">
        <w:rPr>
          <w:rFonts w:eastAsiaTheme="minorEastAsia" w:cs="Times New Roman"/>
          <w:szCs w:val="28"/>
        </w:rPr>
        <w:t xml:space="preserve"> </w:t>
      </w:r>
      <w:r w:rsidRPr="00E412E7">
        <w:rPr>
          <w:rFonts w:cs="Times New Roman"/>
          <w:szCs w:val="28"/>
        </w:rPr>
        <w:t xml:space="preserve">км </w:t>
      </w:r>
      <w:r w:rsidR="00B07BAC" w:rsidRPr="00E412E7">
        <w:rPr>
          <w:rFonts w:cs="Times New Roman"/>
          <w:szCs w:val="28"/>
        </w:rPr>
        <w:t>МАЗ</w:t>
      </w:r>
      <w:r w:rsidRPr="00E412E7">
        <w:rPr>
          <w:rFonts w:cs="Times New Roman"/>
          <w:szCs w:val="28"/>
        </w:rPr>
        <w:t>.</w:t>
      </w:r>
    </w:p>
    <w:p w:rsidR="00AA754A" w:rsidRPr="00E412E7" w:rsidRDefault="00AA754A" w:rsidP="004A42BC">
      <w:pPr>
        <w:widowControl w:val="0"/>
        <w:rPr>
          <w:rFonts w:eastAsia="Times New Roman" w:cs="Times New Roman"/>
          <w:szCs w:val="28"/>
          <w:lang w:eastAsia="ru-RU"/>
        </w:rPr>
      </w:pPr>
    </w:p>
    <w:p w:rsidR="00AA754A" w:rsidRPr="00E412E7" w:rsidRDefault="00AA754A" w:rsidP="004A42BC">
      <w:pPr>
        <w:widowControl w:val="0"/>
        <w:rPr>
          <w:rFonts w:eastAsia="Times New Roman" w:cs="Times New Roman"/>
          <w:szCs w:val="28"/>
          <w:lang w:eastAsia="ru-RU"/>
        </w:rPr>
        <w:sectPr w:rsidR="00AA754A" w:rsidRPr="00E412E7">
          <w:pgSz w:w="11906" w:h="16838"/>
          <w:pgMar w:top="1134" w:right="850" w:bottom="1134" w:left="1701" w:header="708" w:footer="708" w:gutter="0"/>
          <w:cols w:space="708"/>
          <w:docGrid w:linePitch="360"/>
        </w:sectPr>
      </w:pPr>
    </w:p>
    <w:p w:rsidR="004F60F0" w:rsidRPr="00E412E7" w:rsidRDefault="004F60F0" w:rsidP="004F60F0">
      <w:pPr>
        <w:pStyle w:val="1"/>
        <w:numPr>
          <w:ilvl w:val="0"/>
          <w:numId w:val="0"/>
        </w:numPr>
        <w:rPr>
          <w:rFonts w:cs="Times New Roman"/>
          <w:szCs w:val="28"/>
        </w:rPr>
      </w:pPr>
      <w:bookmarkStart w:id="17" w:name="_Toc15134291"/>
      <w:bookmarkStart w:id="18" w:name="_Toc39360571"/>
      <w:r w:rsidRPr="00E412E7">
        <w:rPr>
          <w:rFonts w:cs="Times New Roman"/>
          <w:szCs w:val="28"/>
        </w:rPr>
        <w:lastRenderedPageBreak/>
        <w:t>Этап 4</w:t>
      </w:r>
      <w:bookmarkEnd w:id="17"/>
      <w:bookmarkEnd w:id="18"/>
    </w:p>
    <w:p w:rsidR="00F97315" w:rsidRPr="00E412E7" w:rsidRDefault="00F97315" w:rsidP="00F97315">
      <w:pPr>
        <w:pStyle w:val="2"/>
        <w:spacing w:line="360" w:lineRule="auto"/>
        <w:jc w:val="center"/>
        <w:rPr>
          <w:b/>
          <w:i w:val="0"/>
          <w:szCs w:val="28"/>
        </w:rPr>
      </w:pPr>
      <w:bookmarkStart w:id="19" w:name="_Toc15134292"/>
      <w:bookmarkStart w:id="20" w:name="_Toc39360572"/>
      <w:r w:rsidRPr="00E412E7">
        <w:rPr>
          <w:b/>
          <w:i w:val="0"/>
          <w:szCs w:val="28"/>
        </w:rPr>
        <w:t>Определение объёмов перевозок грузов</w:t>
      </w:r>
      <w:bookmarkEnd w:id="19"/>
      <w:bookmarkEnd w:id="20"/>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Для каждого груза определим соответствующий ему класс (с учетом выбранной тары и упаковки), коэффициент использования грузоподъемности, фактический и приведенный объемы перевозок. Приведенный объем перевозок рассчитаем по формуле:</w:t>
      </w:r>
    </w:p>
    <w:p w:rsidR="00752A36" w:rsidRPr="00E412E7" w:rsidRDefault="000E7155" w:rsidP="00752A36">
      <w:pPr>
        <w:suppressAutoHyphens/>
        <w:overflowPunct w:val="0"/>
        <w:autoSpaceDE w:val="0"/>
        <w:autoSpaceDN w:val="0"/>
        <w:adjustRightInd w:val="0"/>
        <w:ind w:firstLine="855"/>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Q</m:t>
              </m:r>
            </m:e>
            <m:sub>
              <m:r>
                <w:rPr>
                  <w:rFonts w:ascii="Cambria Math" w:eastAsia="Times New Roman" w:hAnsi="Cambria Math" w:cs="Times New Roman"/>
                  <w:szCs w:val="28"/>
                  <w:lang w:eastAsia="ru-RU"/>
                </w:rPr>
                <m:t>пр</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sSub>
                <m:sSubPr>
                  <m:ctrlPr>
                    <w:rPr>
                      <w:rFonts w:ascii="Cambria Math" w:eastAsia="Times New Roman" w:hAnsi="Cambria Math" w:cs="Times New Roman"/>
                      <w:i/>
                      <w:szCs w:val="28"/>
                      <w:lang w:val="en-US" w:eastAsia="ru-RU"/>
                    </w:rPr>
                  </m:ctrlPr>
                </m:sSubPr>
                <m:e>
                  <m:r>
                    <w:rPr>
                      <w:rFonts w:ascii="Cambria Math" w:eastAsia="Times New Roman" w:hAnsi="Cambria Math" w:cs="Times New Roman"/>
                      <w:szCs w:val="28"/>
                      <w:lang w:val="en-US" w:eastAsia="ru-RU"/>
                    </w:rPr>
                    <m:t>Q</m:t>
                  </m:r>
                </m:e>
                <m:sub>
                  <m:r>
                    <w:rPr>
                      <w:rFonts w:ascii="Cambria Math" w:eastAsia="Times New Roman" w:hAnsi="Cambria Math" w:cs="Times New Roman"/>
                      <w:szCs w:val="28"/>
                      <w:lang w:eastAsia="ru-RU"/>
                    </w:rPr>
                    <m:t>ф</m:t>
                  </m:r>
                </m:sub>
              </m:sSub>
            </m:num>
            <m:den>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γ</m:t>
                  </m:r>
                </m:e>
                <m:sub>
                  <m:r>
                    <w:rPr>
                      <w:rFonts w:ascii="Cambria Math" w:eastAsia="Times New Roman" w:hAnsi="Cambria Math" w:cs="Times New Roman"/>
                      <w:szCs w:val="28"/>
                      <w:lang w:eastAsia="ru-RU"/>
                    </w:rPr>
                    <m:t>с</m:t>
                  </m:r>
                </m:sub>
              </m:sSub>
            </m:den>
          </m:f>
        </m:oMath>
      </m:oMathPara>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Результаты расчетов занесем в таблицу 4.1.</w:t>
      </w:r>
    </w:p>
    <w:p w:rsidR="00752A36" w:rsidRPr="00E412E7" w:rsidRDefault="00752A36" w:rsidP="00752A36">
      <w:pPr>
        <w:jc w:val="center"/>
        <w:rPr>
          <w:rFonts w:cs="Times New Roman"/>
          <w:szCs w:val="28"/>
        </w:rPr>
      </w:pPr>
      <w:r w:rsidRPr="00E412E7">
        <w:rPr>
          <w:rFonts w:cs="Times New Roman"/>
          <w:szCs w:val="28"/>
        </w:rPr>
        <w:t>Таблица 4.1 – Характеристика грузов и объемы перевозок.</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2835"/>
        <w:gridCol w:w="1134"/>
        <w:gridCol w:w="2126"/>
        <w:gridCol w:w="1418"/>
        <w:gridCol w:w="1418"/>
      </w:tblGrid>
      <w:tr w:rsidR="00752A36" w:rsidRPr="00E412E7" w:rsidTr="00752A36">
        <w:trPr>
          <w:trHeight w:val="640"/>
          <w:jc w:val="center"/>
        </w:trPr>
        <w:tc>
          <w:tcPr>
            <w:tcW w:w="2835" w:type="dxa"/>
            <w:vMerge w:val="restart"/>
            <w:tcBorders>
              <w:top w:val="single" w:sz="6" w:space="0" w:color="auto"/>
              <w:left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p>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Груз</w:t>
            </w:r>
          </w:p>
        </w:tc>
        <w:tc>
          <w:tcPr>
            <w:tcW w:w="1134" w:type="dxa"/>
            <w:vMerge w:val="restart"/>
            <w:tcBorders>
              <w:top w:val="single" w:sz="6" w:space="0" w:color="auto"/>
              <w:left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Класс груза</w:t>
            </w:r>
          </w:p>
        </w:tc>
        <w:tc>
          <w:tcPr>
            <w:tcW w:w="2126" w:type="dxa"/>
            <w:vMerge w:val="restart"/>
            <w:tcBorders>
              <w:top w:val="single" w:sz="6" w:space="0" w:color="auto"/>
              <w:left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Коэффициент использования грузоподъемности</w:t>
            </w:r>
          </w:p>
        </w:tc>
        <w:tc>
          <w:tcPr>
            <w:tcW w:w="2836" w:type="dxa"/>
            <w:gridSpan w:val="2"/>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Годовой объем перевозок, тыс.т.</w:t>
            </w:r>
          </w:p>
        </w:tc>
      </w:tr>
      <w:tr w:rsidR="00752A36" w:rsidRPr="00E412E7" w:rsidTr="00752A36">
        <w:trPr>
          <w:trHeight w:val="640"/>
          <w:jc w:val="center"/>
        </w:trPr>
        <w:tc>
          <w:tcPr>
            <w:tcW w:w="2835" w:type="dxa"/>
            <w:vMerge/>
            <w:tcBorders>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p>
        </w:tc>
        <w:tc>
          <w:tcPr>
            <w:tcW w:w="1134" w:type="dxa"/>
            <w:vMerge/>
            <w:tcBorders>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p>
        </w:tc>
        <w:tc>
          <w:tcPr>
            <w:tcW w:w="2126" w:type="dxa"/>
            <w:vMerge/>
            <w:tcBorders>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p>
        </w:tc>
        <w:tc>
          <w:tcPr>
            <w:tcW w:w="1418"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Фактический</w:t>
            </w:r>
          </w:p>
        </w:tc>
        <w:tc>
          <w:tcPr>
            <w:tcW w:w="1418"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Приведенный</w:t>
            </w:r>
          </w:p>
        </w:tc>
      </w:tr>
      <w:tr w:rsidR="00752A36" w:rsidRPr="00E412E7" w:rsidTr="00752A36">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pStyle w:val="afb"/>
              <w:ind w:firstLine="0"/>
              <w:jc w:val="center"/>
            </w:pPr>
            <w:r w:rsidRPr="00E412E7">
              <w:t>Хлеб</w:t>
            </w:r>
          </w:p>
        </w:tc>
        <w:tc>
          <w:tcPr>
            <w:tcW w:w="1134"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3</w:t>
            </w:r>
          </w:p>
        </w:tc>
        <w:tc>
          <w:tcPr>
            <w:tcW w:w="2126"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0,7</w:t>
            </w:r>
          </w:p>
        </w:tc>
        <w:tc>
          <w:tcPr>
            <w:tcW w:w="1418"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pStyle w:val="afb"/>
              <w:ind w:firstLine="0"/>
              <w:jc w:val="center"/>
              <w:rPr>
                <w:lang w:val="en-US"/>
              </w:rPr>
            </w:pPr>
            <w:r w:rsidRPr="00E412E7">
              <w:rPr>
                <w:lang w:val="en-US"/>
              </w:rPr>
              <w:t>100</w:t>
            </w:r>
          </w:p>
        </w:tc>
        <w:tc>
          <w:tcPr>
            <w:tcW w:w="1418"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143</w:t>
            </w:r>
          </w:p>
        </w:tc>
      </w:tr>
      <w:tr w:rsidR="00752A36" w:rsidRPr="00E412E7" w:rsidTr="00752A36">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pStyle w:val="afb"/>
              <w:ind w:firstLine="0"/>
              <w:jc w:val="center"/>
            </w:pPr>
            <w:r w:rsidRPr="00E412E7">
              <w:t>Бумага</w:t>
            </w:r>
          </w:p>
        </w:tc>
        <w:tc>
          <w:tcPr>
            <w:tcW w:w="1134"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1</w:t>
            </w:r>
          </w:p>
        </w:tc>
        <w:tc>
          <w:tcPr>
            <w:tcW w:w="2126"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1</w:t>
            </w:r>
          </w:p>
        </w:tc>
        <w:tc>
          <w:tcPr>
            <w:tcW w:w="1418"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pStyle w:val="afb"/>
              <w:ind w:firstLine="0"/>
              <w:jc w:val="center"/>
              <w:rPr>
                <w:lang w:val="en-US"/>
              </w:rPr>
            </w:pPr>
            <w:r w:rsidRPr="00E412E7">
              <w:rPr>
                <w:lang w:val="en-US"/>
              </w:rPr>
              <w:t>120</w:t>
            </w:r>
          </w:p>
        </w:tc>
        <w:tc>
          <w:tcPr>
            <w:tcW w:w="1418"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120</w:t>
            </w:r>
          </w:p>
        </w:tc>
      </w:tr>
      <w:tr w:rsidR="00752A36" w:rsidRPr="00E412E7" w:rsidTr="00752A36">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pStyle w:val="afb"/>
              <w:ind w:firstLine="0"/>
              <w:jc w:val="center"/>
            </w:pPr>
            <w:r w:rsidRPr="00E412E7">
              <w:t>Макулатура</w:t>
            </w:r>
          </w:p>
        </w:tc>
        <w:tc>
          <w:tcPr>
            <w:tcW w:w="1134"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1</w:t>
            </w:r>
          </w:p>
        </w:tc>
        <w:tc>
          <w:tcPr>
            <w:tcW w:w="2126"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1</w:t>
            </w:r>
          </w:p>
        </w:tc>
        <w:tc>
          <w:tcPr>
            <w:tcW w:w="1418"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pStyle w:val="afb"/>
              <w:ind w:firstLine="0"/>
              <w:jc w:val="center"/>
              <w:rPr>
                <w:lang w:val="en-US"/>
              </w:rPr>
            </w:pPr>
            <w:r w:rsidRPr="00E412E7">
              <w:rPr>
                <w:lang w:val="en-US"/>
              </w:rPr>
              <w:t>140</w:t>
            </w:r>
          </w:p>
        </w:tc>
        <w:tc>
          <w:tcPr>
            <w:tcW w:w="1418"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pStyle w:val="afb"/>
              <w:ind w:firstLine="0"/>
              <w:jc w:val="center"/>
              <w:rPr>
                <w:lang w:val="en-US"/>
              </w:rPr>
            </w:pPr>
            <w:r w:rsidRPr="00E412E7">
              <w:rPr>
                <w:lang w:val="en-US"/>
              </w:rPr>
              <w:t>140</w:t>
            </w:r>
          </w:p>
        </w:tc>
      </w:tr>
      <w:tr w:rsidR="00752A36" w:rsidRPr="00E412E7" w:rsidTr="00752A36">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pStyle w:val="afb"/>
              <w:ind w:firstLine="0"/>
              <w:jc w:val="center"/>
            </w:pPr>
            <w:r w:rsidRPr="00E412E7">
              <w:t>Песок</w:t>
            </w:r>
          </w:p>
        </w:tc>
        <w:tc>
          <w:tcPr>
            <w:tcW w:w="1134"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1</w:t>
            </w:r>
          </w:p>
        </w:tc>
        <w:tc>
          <w:tcPr>
            <w:tcW w:w="2126"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1</w:t>
            </w:r>
          </w:p>
        </w:tc>
        <w:tc>
          <w:tcPr>
            <w:tcW w:w="1418"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pStyle w:val="afb"/>
              <w:ind w:firstLine="0"/>
              <w:jc w:val="center"/>
              <w:rPr>
                <w:lang w:val="en-US"/>
              </w:rPr>
            </w:pPr>
            <w:r w:rsidRPr="00E412E7">
              <w:rPr>
                <w:lang w:val="en-US"/>
              </w:rPr>
              <w:t>180</w:t>
            </w:r>
          </w:p>
        </w:tc>
        <w:tc>
          <w:tcPr>
            <w:tcW w:w="1418"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pStyle w:val="afb"/>
              <w:ind w:firstLine="0"/>
              <w:jc w:val="center"/>
              <w:rPr>
                <w:lang w:val="en-US"/>
              </w:rPr>
            </w:pPr>
            <w:r w:rsidRPr="00E412E7">
              <w:rPr>
                <w:lang w:val="en-US"/>
              </w:rPr>
              <w:t>180</w:t>
            </w:r>
          </w:p>
        </w:tc>
      </w:tr>
      <w:tr w:rsidR="00752A36" w:rsidRPr="00E412E7" w:rsidTr="00752A36">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pStyle w:val="afb"/>
              <w:ind w:firstLine="0"/>
              <w:jc w:val="center"/>
            </w:pPr>
            <w:r w:rsidRPr="00E412E7">
              <w:t>Глина</w:t>
            </w:r>
          </w:p>
        </w:tc>
        <w:tc>
          <w:tcPr>
            <w:tcW w:w="1134"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3</w:t>
            </w:r>
          </w:p>
        </w:tc>
        <w:tc>
          <w:tcPr>
            <w:tcW w:w="2126"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0,7</w:t>
            </w:r>
          </w:p>
        </w:tc>
        <w:tc>
          <w:tcPr>
            <w:tcW w:w="1418"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pStyle w:val="afb"/>
              <w:ind w:firstLine="0"/>
              <w:jc w:val="center"/>
              <w:rPr>
                <w:lang w:val="en-US"/>
              </w:rPr>
            </w:pPr>
            <w:r w:rsidRPr="00E412E7">
              <w:rPr>
                <w:lang w:val="en-US"/>
              </w:rPr>
              <w:t>180</w:t>
            </w:r>
          </w:p>
        </w:tc>
        <w:tc>
          <w:tcPr>
            <w:tcW w:w="1418"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258</w:t>
            </w:r>
          </w:p>
        </w:tc>
      </w:tr>
      <w:tr w:rsidR="00752A36" w:rsidRPr="00E412E7" w:rsidTr="00752A36">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pStyle w:val="afb"/>
              <w:ind w:firstLine="0"/>
              <w:jc w:val="center"/>
            </w:pPr>
            <w:r w:rsidRPr="00E412E7">
              <w:t>Скот</w:t>
            </w:r>
          </w:p>
        </w:tc>
        <w:tc>
          <w:tcPr>
            <w:tcW w:w="1134"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3</w:t>
            </w:r>
          </w:p>
        </w:tc>
        <w:tc>
          <w:tcPr>
            <w:tcW w:w="2126"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0,7</w:t>
            </w:r>
          </w:p>
        </w:tc>
        <w:tc>
          <w:tcPr>
            <w:tcW w:w="1418"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pStyle w:val="afb"/>
              <w:ind w:firstLine="0"/>
              <w:jc w:val="center"/>
              <w:rPr>
                <w:lang w:val="en-US"/>
              </w:rPr>
            </w:pPr>
            <w:r w:rsidRPr="00E412E7">
              <w:rPr>
                <w:lang w:val="en-US"/>
              </w:rPr>
              <w:t>200</w:t>
            </w:r>
          </w:p>
        </w:tc>
        <w:tc>
          <w:tcPr>
            <w:tcW w:w="1418" w:type="dxa"/>
            <w:tcBorders>
              <w:top w:val="single" w:sz="6" w:space="0" w:color="auto"/>
              <w:left w:val="single" w:sz="6" w:space="0" w:color="auto"/>
              <w:bottom w:val="single" w:sz="6" w:space="0" w:color="auto"/>
              <w:right w:val="single" w:sz="6" w:space="0" w:color="auto"/>
            </w:tcBorders>
            <w:vAlign w:val="center"/>
          </w:tcPr>
          <w:p w:rsidR="00752A36" w:rsidRPr="00E412E7" w:rsidRDefault="00752A36" w:rsidP="00752A36">
            <w:pPr>
              <w:suppressAutoHyphens/>
              <w:overflowPunct w:val="0"/>
              <w:autoSpaceDE w:val="0"/>
              <w:autoSpaceDN w:val="0"/>
              <w:adjustRightInd w:val="0"/>
              <w:spacing w:line="240" w:lineRule="auto"/>
              <w:ind w:firstLine="0"/>
              <w:jc w:val="center"/>
              <w:rPr>
                <w:rFonts w:eastAsia="Times New Roman" w:cs="Arial"/>
                <w:szCs w:val="28"/>
                <w:lang w:eastAsia="ru-RU"/>
              </w:rPr>
            </w:pPr>
            <w:r w:rsidRPr="00E412E7">
              <w:rPr>
                <w:rFonts w:eastAsia="Times New Roman" w:cs="Arial"/>
                <w:szCs w:val="28"/>
                <w:lang w:eastAsia="ru-RU"/>
              </w:rPr>
              <w:t>286</w:t>
            </w:r>
          </w:p>
        </w:tc>
      </w:tr>
    </w:tbl>
    <w:p w:rsidR="00752A36" w:rsidRPr="00E412E7" w:rsidRDefault="00752A36" w:rsidP="00752A36">
      <w:pPr>
        <w:widowControl w:val="0"/>
        <w:rPr>
          <w:rFonts w:eastAsia="Times New Roman" w:cs="Times New Roman"/>
          <w:szCs w:val="28"/>
          <w:lang w:eastAsia="ru-RU"/>
        </w:rPr>
      </w:pPr>
    </w:p>
    <w:p w:rsidR="00752A36" w:rsidRPr="00E412E7" w:rsidRDefault="00752A36" w:rsidP="00752A36">
      <w:pPr>
        <w:pStyle w:val="2"/>
        <w:spacing w:line="360" w:lineRule="auto"/>
        <w:jc w:val="center"/>
        <w:rPr>
          <w:b/>
          <w:i w:val="0"/>
          <w:szCs w:val="28"/>
        </w:rPr>
      </w:pPr>
      <w:bookmarkStart w:id="21" w:name="_Toc15134293"/>
      <w:bookmarkStart w:id="22" w:name="_Toc39966478"/>
      <w:r w:rsidRPr="00E412E7">
        <w:rPr>
          <w:b/>
          <w:i w:val="0"/>
          <w:szCs w:val="28"/>
        </w:rPr>
        <w:t>Составление маршрутов движения</w:t>
      </w:r>
      <w:bookmarkEnd w:id="21"/>
      <w:bookmarkEnd w:id="22"/>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Выбор маршрутов движения автомобилей осуществляется с учётом многих факторов: массовости перевозок, размеров перевозимых партий грузов, расположения отправлений и получателей грузов, условий осуществления погрузочно-разгрузочных работ и т.д. Важным элементом является выбор маршрута движения автомобиля на транспортной сети.</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Определению маршрутов перевозок должно предшествовать оптимальное закрепление потребителей за поставщиками. Иногда решение этих двух задач совмещается в одну комплексную.</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lastRenderedPageBreak/>
        <w:t>В общем виде задача маршрутизации перевозок формируется следующим образом. Известны расположение грузоотправителей и грузополучателей, размещение парка подвижного состава, объёмы перевозки грузов, характеристики транспортной сети и условий движения на ней. Необходимо найти, удовлетворяющие определённым требованиям организации транспортного процесса во времени, упорядоченные множества связанных пунктов (АТП, грузоотправители и грузополучатели), представляющие собой маршруты, при перевозках на которых достигается экстремальное значение некоторой целевой функции.</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На развозочных маршрутах, когда размеры завозимых в i –й пункт (i = 1, 2, …, n) партий грузов меньше фактической загрузки автомобиля (q pi &lt;q гp), задача маршрутизации перевозок сводится к определению совокупности (набора) пунктов, включаемых в циклы перевозок, а оптимальной последовательности объезда этих пунктов. Если при этом транспортный процесс состоит из разомкнутых циклов перевозок, и имеются несколько поставщиков, использующих однотипный подвижной состав, то может возникать дополнительная задача – нахождение оптимального плана возврата порожних автомобилей.</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Маршруты движения подвижного состава составляются с учётом вида перевозимого груза, тары и упаковки, типа подвижного состава, объёма и расстояния перевозки и возможности сокращения холостого пробега автомобилей. Увязывая грузопотоки с учётом приведённого объёма перевозок, составляем маршруты движения подвижного состава, то есть при формировании маршрутов следует учитывать, что приведённые суточные объёмы перевозок по отдельным ездкам маршрута должны быть равными.</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Принимаем, что в году – 305 рабочих дней.</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b/>
          <w:szCs w:val="28"/>
          <w:lang w:eastAsia="ru-RU"/>
        </w:rPr>
        <w:t>Маршрут №1:</w:t>
      </w:r>
      <w:r w:rsidRPr="00E412E7">
        <w:rPr>
          <w:rFonts w:eastAsia="Times New Roman" w:cs="Times New Roman"/>
          <w:szCs w:val="28"/>
          <w:lang w:eastAsia="ru-RU"/>
        </w:rPr>
        <w:t xml:space="preserve"> С=А=С, кольцевой с полным груженым пробегом: β=1.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2"/>
        <w:gridCol w:w="7263"/>
      </w:tblGrid>
      <w:tr w:rsidR="00752A36" w:rsidRPr="00E412E7" w:rsidTr="00752A36">
        <w:tc>
          <w:tcPr>
            <w:tcW w:w="2092"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Times New Roman"/>
                <w:szCs w:val="28"/>
                <w:lang w:eastAsia="ru-RU"/>
              </w:rPr>
              <w:t>Хлеб</w:t>
            </w:r>
          </w:p>
        </w:tc>
        <w:tc>
          <w:tcPr>
            <w:tcW w:w="7263"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ф</w:t>
            </w:r>
            <w:r w:rsidRPr="00E412E7">
              <w:rPr>
                <w:rFonts w:eastAsia="Times New Roman" w:cs="Arial"/>
                <w:szCs w:val="28"/>
                <w:lang w:eastAsia="ru-RU"/>
              </w:rPr>
              <w:t xml:space="preserve"> = 328 т/с</w:t>
            </w:r>
          </w:p>
        </w:tc>
      </w:tr>
      <w:tr w:rsidR="00752A36" w:rsidRPr="00E412E7" w:rsidTr="00752A36">
        <w:tc>
          <w:tcPr>
            <w:tcW w:w="2092"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p>
        </w:tc>
        <w:tc>
          <w:tcPr>
            <w:tcW w:w="7263"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пр</w:t>
            </w:r>
            <w:r w:rsidRPr="00E412E7">
              <w:rPr>
                <w:rFonts w:eastAsia="Times New Roman" w:cs="Arial"/>
                <w:szCs w:val="28"/>
                <w:lang w:eastAsia="ru-RU"/>
              </w:rPr>
              <w:t xml:space="preserve"> = 469 т/с</w:t>
            </w:r>
          </w:p>
        </w:tc>
      </w:tr>
      <w:tr w:rsidR="00752A36" w:rsidRPr="00E412E7" w:rsidTr="00752A36">
        <w:tc>
          <w:tcPr>
            <w:tcW w:w="2092"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szCs w:val="28"/>
              </w:rPr>
              <w:t>Бумага</w:t>
            </w:r>
          </w:p>
        </w:tc>
        <w:tc>
          <w:tcPr>
            <w:tcW w:w="7263"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ф</w:t>
            </w:r>
            <w:r w:rsidRPr="00E412E7">
              <w:rPr>
                <w:rFonts w:eastAsia="Times New Roman" w:cs="Arial"/>
                <w:szCs w:val="28"/>
                <w:lang w:eastAsia="ru-RU"/>
              </w:rPr>
              <w:t xml:space="preserve"> = 393 т/с</w:t>
            </w:r>
          </w:p>
        </w:tc>
      </w:tr>
      <w:tr w:rsidR="00752A36" w:rsidRPr="00E412E7" w:rsidTr="00752A36">
        <w:tc>
          <w:tcPr>
            <w:tcW w:w="2092" w:type="dxa"/>
          </w:tcPr>
          <w:p w:rsidR="00752A36" w:rsidRPr="00E412E7" w:rsidRDefault="00752A36" w:rsidP="00752A36">
            <w:pPr>
              <w:suppressAutoHyphens/>
              <w:overflowPunct w:val="0"/>
              <w:autoSpaceDE w:val="0"/>
              <w:autoSpaceDN w:val="0"/>
              <w:adjustRightInd w:val="0"/>
              <w:ind w:firstLine="0"/>
              <w:rPr>
                <w:szCs w:val="28"/>
                <w:lang w:val="en-US"/>
              </w:rPr>
            </w:pPr>
          </w:p>
        </w:tc>
        <w:tc>
          <w:tcPr>
            <w:tcW w:w="7263"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пр</w:t>
            </w:r>
            <w:r w:rsidRPr="00E412E7">
              <w:rPr>
                <w:rFonts w:eastAsia="Times New Roman" w:cs="Arial"/>
                <w:szCs w:val="28"/>
                <w:lang w:eastAsia="ru-RU"/>
              </w:rPr>
              <w:t xml:space="preserve"> = 393 т/с</w:t>
            </w:r>
          </w:p>
        </w:tc>
      </w:tr>
    </w:tbl>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Для перевозки на других маршрутах остаются:</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Глина </w:t>
      </w:r>
      <w:r w:rsidRPr="00E412E7">
        <w:rPr>
          <w:rFonts w:eastAsia="Times New Roman" w:cs="Arial"/>
          <w:szCs w:val="28"/>
          <w:lang w:val="en-US" w:eastAsia="ru-RU"/>
        </w:rPr>
        <w:t>Q</w:t>
      </w:r>
      <w:r w:rsidRPr="00E412E7">
        <w:rPr>
          <w:rFonts w:eastAsia="Times New Roman" w:cs="Arial"/>
          <w:szCs w:val="28"/>
          <w:vertAlign w:val="subscript"/>
          <w:lang w:eastAsia="ru-RU"/>
        </w:rPr>
        <w:t xml:space="preserve">пр </w:t>
      </w:r>
      <w:r w:rsidRPr="00E412E7">
        <w:rPr>
          <w:rFonts w:eastAsia="Times New Roman" w:cs="Arial"/>
          <w:szCs w:val="28"/>
          <w:lang w:eastAsia="ru-RU"/>
        </w:rPr>
        <w:t>= 846</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Бумага </w:t>
      </w:r>
      <w:r w:rsidRPr="00E412E7">
        <w:rPr>
          <w:rFonts w:eastAsia="Times New Roman" w:cs="Arial"/>
          <w:szCs w:val="28"/>
          <w:lang w:val="en-US" w:eastAsia="ru-RU"/>
        </w:rPr>
        <w:t>Q</w:t>
      </w:r>
      <w:r w:rsidRPr="00E412E7">
        <w:rPr>
          <w:rFonts w:eastAsia="Times New Roman" w:cs="Arial"/>
          <w:szCs w:val="28"/>
          <w:vertAlign w:val="subscript"/>
          <w:lang w:eastAsia="ru-RU"/>
        </w:rPr>
        <w:t xml:space="preserve">пр </w:t>
      </w:r>
      <w:r w:rsidRPr="00E412E7">
        <w:rPr>
          <w:rFonts w:eastAsia="Times New Roman" w:cs="Arial"/>
          <w:szCs w:val="28"/>
          <w:lang w:eastAsia="ru-RU"/>
        </w:rPr>
        <w:t>= 393-328= 65 т/с</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Макулатура </w:t>
      </w:r>
      <w:r w:rsidRPr="00E412E7">
        <w:rPr>
          <w:rFonts w:eastAsia="Times New Roman" w:cs="Arial"/>
          <w:szCs w:val="28"/>
          <w:lang w:val="en-US" w:eastAsia="ru-RU"/>
        </w:rPr>
        <w:t>Q</w:t>
      </w:r>
      <w:r w:rsidRPr="00E412E7">
        <w:rPr>
          <w:rFonts w:eastAsia="Times New Roman" w:cs="Arial"/>
          <w:szCs w:val="28"/>
          <w:vertAlign w:val="subscript"/>
          <w:lang w:eastAsia="ru-RU"/>
        </w:rPr>
        <w:t xml:space="preserve">пр </w:t>
      </w:r>
      <w:r w:rsidRPr="00E412E7">
        <w:rPr>
          <w:rFonts w:eastAsia="Times New Roman" w:cs="Arial"/>
          <w:szCs w:val="28"/>
          <w:lang w:eastAsia="ru-RU"/>
        </w:rPr>
        <w:t>= 459</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Песок </w:t>
      </w:r>
      <w:r w:rsidRPr="00E412E7">
        <w:rPr>
          <w:rFonts w:eastAsia="Times New Roman" w:cs="Arial"/>
          <w:szCs w:val="28"/>
          <w:lang w:val="en-US" w:eastAsia="ru-RU"/>
        </w:rPr>
        <w:t>Q</w:t>
      </w:r>
      <w:r w:rsidRPr="00E412E7">
        <w:rPr>
          <w:rFonts w:eastAsia="Times New Roman" w:cs="Arial"/>
          <w:szCs w:val="28"/>
          <w:vertAlign w:val="subscript"/>
          <w:lang w:eastAsia="ru-RU"/>
        </w:rPr>
        <w:t xml:space="preserve">пр </w:t>
      </w:r>
      <w:r w:rsidRPr="00E412E7">
        <w:rPr>
          <w:rFonts w:eastAsia="Times New Roman" w:cs="Arial"/>
          <w:szCs w:val="28"/>
          <w:lang w:eastAsia="ru-RU"/>
        </w:rPr>
        <w:t>= 590</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Скот </w:t>
      </w:r>
      <w:r w:rsidRPr="00E412E7">
        <w:rPr>
          <w:rFonts w:eastAsia="Times New Roman" w:cs="Arial"/>
          <w:szCs w:val="28"/>
          <w:lang w:val="en-US" w:eastAsia="ru-RU"/>
        </w:rPr>
        <w:t>Q</w:t>
      </w:r>
      <w:r w:rsidRPr="00E412E7">
        <w:rPr>
          <w:rFonts w:eastAsia="Times New Roman" w:cs="Arial"/>
          <w:szCs w:val="28"/>
          <w:vertAlign w:val="subscript"/>
          <w:lang w:eastAsia="ru-RU"/>
        </w:rPr>
        <w:t xml:space="preserve">пр </w:t>
      </w:r>
      <w:r w:rsidRPr="00E412E7">
        <w:rPr>
          <w:rFonts w:eastAsia="Times New Roman" w:cs="Arial"/>
          <w:szCs w:val="28"/>
          <w:lang w:eastAsia="ru-RU"/>
        </w:rPr>
        <w:t>= 938</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b/>
          <w:szCs w:val="28"/>
          <w:lang w:eastAsia="ru-RU"/>
        </w:rPr>
        <w:t>Маршрут №2:</w:t>
      </w:r>
      <w:r w:rsidRPr="00E412E7">
        <w:rPr>
          <w:rFonts w:eastAsia="Times New Roman" w:cs="Times New Roman"/>
          <w:szCs w:val="28"/>
          <w:lang w:eastAsia="ru-RU"/>
        </w:rPr>
        <w:t xml:space="preserve"> А=С-А, маятниковый с неполным груженым пробегом: β=0,5.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2"/>
        <w:gridCol w:w="7263"/>
      </w:tblGrid>
      <w:tr w:rsidR="00752A36" w:rsidRPr="00E412E7" w:rsidTr="00752A36">
        <w:tc>
          <w:tcPr>
            <w:tcW w:w="2092"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szCs w:val="28"/>
              </w:rPr>
              <w:t>Бумага</w:t>
            </w:r>
          </w:p>
        </w:tc>
        <w:tc>
          <w:tcPr>
            <w:tcW w:w="7263"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ф</w:t>
            </w:r>
            <w:r w:rsidRPr="00E412E7">
              <w:rPr>
                <w:rFonts w:eastAsia="Times New Roman" w:cs="Arial"/>
                <w:szCs w:val="28"/>
                <w:lang w:eastAsia="ru-RU"/>
              </w:rPr>
              <w:t xml:space="preserve"> = 65 т/с</w:t>
            </w:r>
          </w:p>
        </w:tc>
      </w:tr>
      <w:tr w:rsidR="00752A36" w:rsidRPr="00E412E7" w:rsidTr="00752A36">
        <w:tc>
          <w:tcPr>
            <w:tcW w:w="2092" w:type="dxa"/>
          </w:tcPr>
          <w:p w:rsidR="00752A36" w:rsidRPr="00E412E7" w:rsidRDefault="00752A36" w:rsidP="00752A36">
            <w:pPr>
              <w:suppressAutoHyphens/>
              <w:overflowPunct w:val="0"/>
              <w:autoSpaceDE w:val="0"/>
              <w:autoSpaceDN w:val="0"/>
              <w:adjustRightInd w:val="0"/>
              <w:ind w:firstLine="0"/>
              <w:rPr>
                <w:szCs w:val="28"/>
                <w:lang w:val="en-US"/>
              </w:rPr>
            </w:pPr>
          </w:p>
        </w:tc>
        <w:tc>
          <w:tcPr>
            <w:tcW w:w="7263"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пр</w:t>
            </w:r>
            <w:r w:rsidRPr="00E412E7">
              <w:rPr>
                <w:rFonts w:eastAsia="Times New Roman" w:cs="Arial"/>
                <w:szCs w:val="28"/>
                <w:lang w:eastAsia="ru-RU"/>
              </w:rPr>
              <w:t xml:space="preserve"> = 65 т/с</w:t>
            </w:r>
          </w:p>
        </w:tc>
      </w:tr>
    </w:tbl>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Для перевозки на других маршрутах остаются:</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Глина </w:t>
      </w:r>
      <w:r w:rsidRPr="00E412E7">
        <w:rPr>
          <w:rFonts w:eastAsia="Times New Roman" w:cs="Arial"/>
          <w:szCs w:val="28"/>
          <w:lang w:val="en-US" w:eastAsia="ru-RU"/>
        </w:rPr>
        <w:t>Q</w:t>
      </w:r>
      <w:r w:rsidRPr="00E412E7">
        <w:rPr>
          <w:rFonts w:eastAsia="Times New Roman" w:cs="Arial"/>
          <w:szCs w:val="28"/>
          <w:vertAlign w:val="subscript"/>
          <w:lang w:eastAsia="ru-RU"/>
        </w:rPr>
        <w:t xml:space="preserve">пр </w:t>
      </w:r>
      <w:r w:rsidRPr="00E412E7">
        <w:rPr>
          <w:rFonts w:eastAsia="Times New Roman" w:cs="Arial"/>
          <w:szCs w:val="28"/>
          <w:lang w:eastAsia="ru-RU"/>
        </w:rPr>
        <w:t>= 846</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Макулатура </w:t>
      </w:r>
      <w:r w:rsidRPr="00E412E7">
        <w:rPr>
          <w:rFonts w:eastAsia="Times New Roman" w:cs="Arial"/>
          <w:szCs w:val="28"/>
          <w:lang w:val="en-US" w:eastAsia="ru-RU"/>
        </w:rPr>
        <w:t>Q</w:t>
      </w:r>
      <w:r w:rsidRPr="00E412E7">
        <w:rPr>
          <w:rFonts w:eastAsia="Times New Roman" w:cs="Arial"/>
          <w:szCs w:val="28"/>
          <w:vertAlign w:val="subscript"/>
          <w:lang w:eastAsia="ru-RU"/>
        </w:rPr>
        <w:t xml:space="preserve">пр </w:t>
      </w:r>
      <w:r w:rsidRPr="00E412E7">
        <w:rPr>
          <w:rFonts w:eastAsia="Times New Roman" w:cs="Arial"/>
          <w:szCs w:val="28"/>
          <w:lang w:eastAsia="ru-RU"/>
        </w:rPr>
        <w:t>= 459</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Песок </w:t>
      </w:r>
      <w:r w:rsidRPr="00E412E7">
        <w:rPr>
          <w:rFonts w:eastAsia="Times New Roman" w:cs="Arial"/>
          <w:szCs w:val="28"/>
          <w:lang w:val="en-US" w:eastAsia="ru-RU"/>
        </w:rPr>
        <w:t>Q</w:t>
      </w:r>
      <w:r w:rsidRPr="00E412E7">
        <w:rPr>
          <w:rFonts w:eastAsia="Times New Roman" w:cs="Arial"/>
          <w:szCs w:val="28"/>
          <w:vertAlign w:val="subscript"/>
          <w:lang w:eastAsia="ru-RU"/>
        </w:rPr>
        <w:t xml:space="preserve">пр </w:t>
      </w:r>
      <w:r w:rsidRPr="00E412E7">
        <w:rPr>
          <w:rFonts w:eastAsia="Times New Roman" w:cs="Arial"/>
          <w:szCs w:val="28"/>
          <w:lang w:eastAsia="ru-RU"/>
        </w:rPr>
        <w:t>= 590</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Скот </w:t>
      </w:r>
      <w:r w:rsidRPr="00E412E7">
        <w:rPr>
          <w:rFonts w:eastAsia="Times New Roman" w:cs="Arial"/>
          <w:szCs w:val="28"/>
          <w:lang w:val="en-US" w:eastAsia="ru-RU"/>
        </w:rPr>
        <w:t>Q</w:t>
      </w:r>
      <w:r w:rsidRPr="00E412E7">
        <w:rPr>
          <w:rFonts w:eastAsia="Times New Roman" w:cs="Arial"/>
          <w:szCs w:val="28"/>
          <w:vertAlign w:val="subscript"/>
          <w:lang w:eastAsia="ru-RU"/>
        </w:rPr>
        <w:t xml:space="preserve">пр </w:t>
      </w:r>
      <w:r w:rsidRPr="00E412E7">
        <w:rPr>
          <w:rFonts w:eastAsia="Times New Roman" w:cs="Arial"/>
          <w:szCs w:val="28"/>
          <w:lang w:eastAsia="ru-RU"/>
        </w:rPr>
        <w:t>= 938</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b/>
          <w:szCs w:val="28"/>
          <w:lang w:eastAsia="ru-RU"/>
        </w:rPr>
        <w:t>Маршрут №3:</w:t>
      </w:r>
      <w:r w:rsidRPr="00E412E7">
        <w:rPr>
          <w:rFonts w:eastAsia="Times New Roman" w:cs="Times New Roman"/>
          <w:szCs w:val="28"/>
          <w:lang w:eastAsia="ru-RU"/>
        </w:rPr>
        <w:t xml:space="preserve"> С=В-С, маятниковый с неполным груженым пробегом: β=0,5.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2"/>
        <w:gridCol w:w="7263"/>
      </w:tblGrid>
      <w:tr w:rsidR="00752A36" w:rsidRPr="00E412E7" w:rsidTr="00752A36">
        <w:tc>
          <w:tcPr>
            <w:tcW w:w="2092"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szCs w:val="28"/>
              </w:rPr>
              <w:t>Макулатура</w:t>
            </w:r>
          </w:p>
        </w:tc>
        <w:tc>
          <w:tcPr>
            <w:tcW w:w="7263"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ф</w:t>
            </w:r>
            <w:r w:rsidRPr="00E412E7">
              <w:rPr>
                <w:rFonts w:eastAsia="Times New Roman" w:cs="Arial"/>
                <w:szCs w:val="28"/>
                <w:lang w:eastAsia="ru-RU"/>
              </w:rPr>
              <w:t xml:space="preserve"> = 459 т/с</w:t>
            </w:r>
          </w:p>
        </w:tc>
      </w:tr>
      <w:tr w:rsidR="00752A36" w:rsidRPr="00E412E7" w:rsidTr="00752A36">
        <w:tc>
          <w:tcPr>
            <w:tcW w:w="2092" w:type="dxa"/>
          </w:tcPr>
          <w:p w:rsidR="00752A36" w:rsidRPr="00E412E7" w:rsidRDefault="00752A36" w:rsidP="00752A36">
            <w:pPr>
              <w:suppressAutoHyphens/>
              <w:overflowPunct w:val="0"/>
              <w:autoSpaceDE w:val="0"/>
              <w:autoSpaceDN w:val="0"/>
              <w:adjustRightInd w:val="0"/>
              <w:ind w:firstLine="0"/>
              <w:rPr>
                <w:szCs w:val="28"/>
                <w:lang w:val="en-US"/>
              </w:rPr>
            </w:pPr>
          </w:p>
        </w:tc>
        <w:tc>
          <w:tcPr>
            <w:tcW w:w="7263"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пр</w:t>
            </w:r>
            <w:r w:rsidRPr="00E412E7">
              <w:rPr>
                <w:rFonts w:eastAsia="Times New Roman" w:cs="Arial"/>
                <w:szCs w:val="28"/>
                <w:lang w:eastAsia="ru-RU"/>
              </w:rPr>
              <w:t xml:space="preserve"> = 459/с</w:t>
            </w:r>
          </w:p>
        </w:tc>
      </w:tr>
    </w:tbl>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Для перевозки на других маршрутах остаются:</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Глина </w:t>
      </w:r>
      <w:r w:rsidRPr="00E412E7">
        <w:rPr>
          <w:rFonts w:eastAsia="Times New Roman" w:cs="Arial"/>
          <w:szCs w:val="28"/>
          <w:lang w:val="en-US" w:eastAsia="ru-RU"/>
        </w:rPr>
        <w:t>Q</w:t>
      </w:r>
      <w:r w:rsidRPr="00E412E7">
        <w:rPr>
          <w:rFonts w:eastAsia="Times New Roman" w:cs="Arial"/>
          <w:szCs w:val="28"/>
          <w:vertAlign w:val="subscript"/>
          <w:lang w:eastAsia="ru-RU"/>
        </w:rPr>
        <w:t xml:space="preserve">пр </w:t>
      </w:r>
      <w:r w:rsidRPr="00E412E7">
        <w:rPr>
          <w:rFonts w:eastAsia="Times New Roman" w:cs="Arial"/>
          <w:szCs w:val="28"/>
          <w:lang w:eastAsia="ru-RU"/>
        </w:rPr>
        <w:t>= 846</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Песок </w:t>
      </w:r>
      <w:r w:rsidRPr="00E412E7">
        <w:rPr>
          <w:rFonts w:eastAsia="Times New Roman" w:cs="Arial"/>
          <w:szCs w:val="28"/>
          <w:lang w:val="en-US" w:eastAsia="ru-RU"/>
        </w:rPr>
        <w:t>Q</w:t>
      </w:r>
      <w:r w:rsidRPr="00E412E7">
        <w:rPr>
          <w:rFonts w:eastAsia="Times New Roman" w:cs="Arial"/>
          <w:szCs w:val="28"/>
          <w:vertAlign w:val="subscript"/>
          <w:lang w:eastAsia="ru-RU"/>
        </w:rPr>
        <w:t xml:space="preserve">пр </w:t>
      </w:r>
      <w:r w:rsidRPr="00E412E7">
        <w:rPr>
          <w:rFonts w:eastAsia="Times New Roman" w:cs="Arial"/>
          <w:szCs w:val="28"/>
          <w:lang w:eastAsia="ru-RU"/>
        </w:rPr>
        <w:t>= 590</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Скот </w:t>
      </w:r>
      <w:r w:rsidRPr="00E412E7">
        <w:rPr>
          <w:rFonts w:eastAsia="Times New Roman" w:cs="Arial"/>
          <w:szCs w:val="28"/>
          <w:lang w:val="en-US" w:eastAsia="ru-RU"/>
        </w:rPr>
        <w:t>Q</w:t>
      </w:r>
      <w:r w:rsidRPr="00E412E7">
        <w:rPr>
          <w:rFonts w:eastAsia="Times New Roman" w:cs="Arial"/>
          <w:szCs w:val="28"/>
          <w:vertAlign w:val="subscript"/>
          <w:lang w:eastAsia="ru-RU"/>
        </w:rPr>
        <w:t xml:space="preserve">пр </w:t>
      </w:r>
      <w:r w:rsidRPr="00E412E7">
        <w:rPr>
          <w:rFonts w:eastAsia="Times New Roman" w:cs="Arial"/>
          <w:szCs w:val="28"/>
          <w:lang w:eastAsia="ru-RU"/>
        </w:rPr>
        <w:t>= 938</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b/>
          <w:szCs w:val="28"/>
          <w:lang w:eastAsia="ru-RU"/>
        </w:rPr>
        <w:t>Маршрут №4:</w:t>
      </w:r>
      <w:r w:rsidRPr="00E412E7">
        <w:rPr>
          <w:rFonts w:eastAsia="Times New Roman" w:cs="Times New Roman"/>
          <w:szCs w:val="28"/>
          <w:lang w:eastAsia="ru-RU"/>
        </w:rPr>
        <w:t xml:space="preserve"> А=</w:t>
      </w:r>
      <w:r w:rsidRPr="00E412E7">
        <w:rPr>
          <w:rFonts w:eastAsia="Times New Roman" w:cs="Times New Roman"/>
          <w:szCs w:val="28"/>
          <w:lang w:val="en-US" w:eastAsia="ru-RU"/>
        </w:rPr>
        <w:t>D</w:t>
      </w:r>
      <w:r w:rsidRPr="00E412E7">
        <w:rPr>
          <w:rFonts w:eastAsia="Times New Roman" w:cs="Times New Roman"/>
          <w:szCs w:val="28"/>
          <w:lang w:eastAsia="ru-RU"/>
        </w:rPr>
        <w:t>-Е=</w:t>
      </w:r>
      <w:r w:rsidRPr="00E412E7">
        <w:rPr>
          <w:rFonts w:eastAsia="Times New Roman" w:cs="Times New Roman"/>
          <w:szCs w:val="28"/>
          <w:lang w:val="en-US" w:eastAsia="ru-RU"/>
        </w:rPr>
        <w:t>D</w:t>
      </w:r>
      <w:r w:rsidRPr="00E412E7">
        <w:rPr>
          <w:rFonts w:eastAsia="Times New Roman" w:cs="Times New Roman"/>
          <w:szCs w:val="28"/>
          <w:lang w:eastAsia="ru-RU"/>
        </w:rPr>
        <w:t>-</w:t>
      </w:r>
      <w:r w:rsidRPr="00E412E7">
        <w:rPr>
          <w:rFonts w:eastAsia="Times New Roman" w:cs="Times New Roman"/>
          <w:szCs w:val="28"/>
          <w:lang w:val="en-US" w:eastAsia="ru-RU"/>
        </w:rPr>
        <w:t>A</w:t>
      </w:r>
      <w:r w:rsidRPr="00E412E7">
        <w:rPr>
          <w:rFonts w:eastAsia="Times New Roman" w:cs="Times New Roman"/>
          <w:szCs w:val="28"/>
          <w:lang w:eastAsia="ru-RU"/>
        </w:rPr>
        <w:t xml:space="preserve">, кольцевой с неполным груженым пробегом: β=0,5.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2"/>
        <w:gridCol w:w="7263"/>
      </w:tblGrid>
      <w:tr w:rsidR="00752A36" w:rsidRPr="00E412E7" w:rsidTr="00752A36">
        <w:tc>
          <w:tcPr>
            <w:tcW w:w="2092"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szCs w:val="28"/>
              </w:rPr>
              <w:t>Песок</w:t>
            </w:r>
          </w:p>
        </w:tc>
        <w:tc>
          <w:tcPr>
            <w:tcW w:w="7263"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ф</w:t>
            </w:r>
            <w:r w:rsidRPr="00E412E7">
              <w:rPr>
                <w:rFonts w:eastAsia="Times New Roman" w:cs="Arial"/>
                <w:szCs w:val="28"/>
                <w:lang w:eastAsia="ru-RU"/>
              </w:rPr>
              <w:t xml:space="preserve"> = 590 т/с</w:t>
            </w:r>
          </w:p>
        </w:tc>
      </w:tr>
      <w:tr w:rsidR="00752A36" w:rsidRPr="00E412E7" w:rsidTr="00752A36">
        <w:tc>
          <w:tcPr>
            <w:tcW w:w="2092" w:type="dxa"/>
          </w:tcPr>
          <w:p w:rsidR="00752A36" w:rsidRPr="00E412E7" w:rsidRDefault="00752A36" w:rsidP="00752A36">
            <w:pPr>
              <w:suppressAutoHyphens/>
              <w:overflowPunct w:val="0"/>
              <w:autoSpaceDE w:val="0"/>
              <w:autoSpaceDN w:val="0"/>
              <w:adjustRightInd w:val="0"/>
              <w:ind w:firstLine="0"/>
              <w:rPr>
                <w:szCs w:val="28"/>
                <w:lang w:val="en-US"/>
              </w:rPr>
            </w:pPr>
          </w:p>
        </w:tc>
        <w:tc>
          <w:tcPr>
            <w:tcW w:w="7263"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пр</w:t>
            </w:r>
            <w:r w:rsidRPr="00E412E7">
              <w:rPr>
                <w:rFonts w:eastAsia="Times New Roman" w:cs="Arial"/>
                <w:szCs w:val="28"/>
                <w:lang w:eastAsia="ru-RU"/>
              </w:rPr>
              <w:t xml:space="preserve"> = 590 т/с</w:t>
            </w:r>
          </w:p>
        </w:tc>
      </w:tr>
      <w:tr w:rsidR="00752A36" w:rsidRPr="00E412E7" w:rsidTr="00752A36">
        <w:tc>
          <w:tcPr>
            <w:tcW w:w="2092"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szCs w:val="28"/>
              </w:rPr>
              <w:t>Глина</w:t>
            </w:r>
          </w:p>
        </w:tc>
        <w:tc>
          <w:tcPr>
            <w:tcW w:w="7263"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ф</w:t>
            </w:r>
            <w:r w:rsidRPr="00E412E7">
              <w:rPr>
                <w:rFonts w:eastAsia="Times New Roman" w:cs="Arial"/>
                <w:szCs w:val="28"/>
                <w:lang w:eastAsia="ru-RU"/>
              </w:rPr>
              <w:t xml:space="preserve"> = 590 т/с</w:t>
            </w:r>
          </w:p>
        </w:tc>
      </w:tr>
      <w:tr w:rsidR="00752A36" w:rsidRPr="00E412E7" w:rsidTr="00752A36">
        <w:tc>
          <w:tcPr>
            <w:tcW w:w="2092" w:type="dxa"/>
          </w:tcPr>
          <w:p w:rsidR="00752A36" w:rsidRPr="00E412E7" w:rsidRDefault="00752A36" w:rsidP="00752A36">
            <w:pPr>
              <w:suppressAutoHyphens/>
              <w:overflowPunct w:val="0"/>
              <w:autoSpaceDE w:val="0"/>
              <w:autoSpaceDN w:val="0"/>
              <w:adjustRightInd w:val="0"/>
              <w:ind w:firstLine="0"/>
              <w:rPr>
                <w:szCs w:val="28"/>
                <w:lang w:val="en-US"/>
              </w:rPr>
            </w:pPr>
          </w:p>
        </w:tc>
        <w:tc>
          <w:tcPr>
            <w:tcW w:w="7263"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пр</w:t>
            </w:r>
            <w:r w:rsidRPr="00E412E7">
              <w:rPr>
                <w:rFonts w:eastAsia="Times New Roman" w:cs="Arial"/>
                <w:szCs w:val="28"/>
                <w:lang w:eastAsia="ru-RU"/>
              </w:rPr>
              <w:t xml:space="preserve"> = 846 т/с</w:t>
            </w:r>
          </w:p>
        </w:tc>
      </w:tr>
    </w:tbl>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Для перевозки на других маршрутах остаются:</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Глина </w:t>
      </w:r>
      <w:r w:rsidRPr="00E412E7">
        <w:rPr>
          <w:rFonts w:eastAsia="Times New Roman" w:cs="Arial"/>
          <w:szCs w:val="28"/>
          <w:lang w:val="en-US" w:eastAsia="ru-RU"/>
        </w:rPr>
        <w:t>Q</w:t>
      </w:r>
      <w:r w:rsidRPr="00E412E7">
        <w:rPr>
          <w:rFonts w:eastAsia="Times New Roman" w:cs="Arial"/>
          <w:szCs w:val="28"/>
          <w:vertAlign w:val="subscript"/>
          <w:lang w:eastAsia="ru-RU"/>
        </w:rPr>
        <w:t xml:space="preserve">пр </w:t>
      </w:r>
      <w:r w:rsidRPr="00E412E7">
        <w:rPr>
          <w:rFonts w:eastAsia="Times New Roman" w:cs="Arial"/>
          <w:szCs w:val="28"/>
          <w:lang w:eastAsia="ru-RU"/>
        </w:rPr>
        <w:t>= 846-590=256 т/с</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Скот </w:t>
      </w:r>
      <w:r w:rsidRPr="00E412E7">
        <w:rPr>
          <w:rFonts w:eastAsia="Times New Roman" w:cs="Arial"/>
          <w:szCs w:val="28"/>
          <w:lang w:val="en-US" w:eastAsia="ru-RU"/>
        </w:rPr>
        <w:t>Q</w:t>
      </w:r>
      <w:r w:rsidRPr="00E412E7">
        <w:rPr>
          <w:rFonts w:eastAsia="Times New Roman" w:cs="Arial"/>
          <w:szCs w:val="28"/>
          <w:vertAlign w:val="subscript"/>
          <w:lang w:eastAsia="ru-RU"/>
        </w:rPr>
        <w:t xml:space="preserve">пр </w:t>
      </w:r>
      <w:r w:rsidRPr="00E412E7">
        <w:rPr>
          <w:rFonts w:eastAsia="Times New Roman" w:cs="Arial"/>
          <w:szCs w:val="28"/>
          <w:lang w:eastAsia="ru-RU"/>
        </w:rPr>
        <w:t>= 938</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b/>
          <w:szCs w:val="28"/>
          <w:lang w:eastAsia="ru-RU"/>
        </w:rPr>
        <w:t>Маршрут №5:</w:t>
      </w:r>
      <w:r w:rsidRPr="00E412E7">
        <w:rPr>
          <w:rFonts w:eastAsia="Times New Roman" w:cs="Times New Roman"/>
          <w:szCs w:val="28"/>
          <w:lang w:eastAsia="ru-RU"/>
        </w:rPr>
        <w:t xml:space="preserve"> </w:t>
      </w:r>
      <w:r w:rsidRPr="00E412E7">
        <w:rPr>
          <w:rFonts w:eastAsia="Times New Roman" w:cs="Times New Roman"/>
          <w:szCs w:val="28"/>
          <w:lang w:val="en-US" w:eastAsia="ru-RU"/>
        </w:rPr>
        <w:t>E</w:t>
      </w:r>
      <w:r w:rsidRPr="00E412E7">
        <w:rPr>
          <w:rFonts w:eastAsia="Times New Roman" w:cs="Times New Roman"/>
          <w:szCs w:val="28"/>
          <w:lang w:eastAsia="ru-RU"/>
        </w:rPr>
        <w:t>=</w:t>
      </w:r>
      <w:r w:rsidRPr="00E412E7">
        <w:rPr>
          <w:rFonts w:eastAsia="Times New Roman" w:cs="Times New Roman"/>
          <w:szCs w:val="28"/>
          <w:lang w:val="en-US" w:eastAsia="ru-RU"/>
        </w:rPr>
        <w:t>D</w:t>
      </w:r>
      <w:r w:rsidRPr="00E412E7">
        <w:rPr>
          <w:rFonts w:eastAsia="Times New Roman" w:cs="Times New Roman"/>
          <w:szCs w:val="28"/>
          <w:lang w:eastAsia="ru-RU"/>
        </w:rPr>
        <w:t>-</w:t>
      </w:r>
      <w:r w:rsidRPr="00E412E7">
        <w:rPr>
          <w:rFonts w:eastAsia="Times New Roman" w:cs="Times New Roman"/>
          <w:szCs w:val="28"/>
          <w:lang w:val="en-US" w:eastAsia="ru-RU"/>
        </w:rPr>
        <w:t>E</w:t>
      </w:r>
      <w:r w:rsidRPr="00E412E7">
        <w:rPr>
          <w:rFonts w:eastAsia="Times New Roman" w:cs="Times New Roman"/>
          <w:szCs w:val="28"/>
          <w:lang w:eastAsia="ru-RU"/>
        </w:rPr>
        <w:t xml:space="preserve">, маятниковый с неполным груженым пробегом: β=0,5.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2"/>
        <w:gridCol w:w="7263"/>
      </w:tblGrid>
      <w:tr w:rsidR="00752A36" w:rsidRPr="00E412E7" w:rsidTr="00752A36">
        <w:tc>
          <w:tcPr>
            <w:tcW w:w="2092"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szCs w:val="28"/>
              </w:rPr>
              <w:t>Глина</w:t>
            </w:r>
          </w:p>
        </w:tc>
        <w:tc>
          <w:tcPr>
            <w:tcW w:w="7263"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ф</w:t>
            </w:r>
            <w:r w:rsidRPr="00E412E7">
              <w:rPr>
                <w:rFonts w:eastAsia="Times New Roman" w:cs="Arial"/>
                <w:szCs w:val="28"/>
                <w:lang w:eastAsia="ru-RU"/>
              </w:rPr>
              <w:t xml:space="preserve"> = 256 т/с</w:t>
            </w:r>
          </w:p>
        </w:tc>
      </w:tr>
      <w:tr w:rsidR="00752A36" w:rsidRPr="00E412E7" w:rsidTr="00752A36">
        <w:tc>
          <w:tcPr>
            <w:tcW w:w="2092" w:type="dxa"/>
          </w:tcPr>
          <w:p w:rsidR="00752A36" w:rsidRPr="00E412E7" w:rsidRDefault="00752A36" w:rsidP="00752A36">
            <w:pPr>
              <w:suppressAutoHyphens/>
              <w:overflowPunct w:val="0"/>
              <w:autoSpaceDE w:val="0"/>
              <w:autoSpaceDN w:val="0"/>
              <w:adjustRightInd w:val="0"/>
              <w:ind w:firstLine="0"/>
              <w:rPr>
                <w:szCs w:val="28"/>
                <w:lang w:val="en-US"/>
              </w:rPr>
            </w:pPr>
          </w:p>
        </w:tc>
        <w:tc>
          <w:tcPr>
            <w:tcW w:w="7263"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пр</w:t>
            </w:r>
            <w:r w:rsidRPr="00E412E7">
              <w:rPr>
                <w:rFonts w:eastAsia="Times New Roman" w:cs="Arial"/>
                <w:szCs w:val="28"/>
                <w:lang w:eastAsia="ru-RU"/>
              </w:rPr>
              <w:t xml:space="preserve"> = 256 т/с</w:t>
            </w:r>
          </w:p>
        </w:tc>
      </w:tr>
    </w:tbl>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Для перевозки на других маршрутах остаются:</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Скот </w:t>
      </w:r>
      <w:r w:rsidRPr="00E412E7">
        <w:rPr>
          <w:rFonts w:eastAsia="Times New Roman" w:cs="Arial"/>
          <w:szCs w:val="28"/>
          <w:lang w:val="en-US" w:eastAsia="ru-RU"/>
        </w:rPr>
        <w:t>Q</w:t>
      </w:r>
      <w:r w:rsidRPr="00E412E7">
        <w:rPr>
          <w:rFonts w:eastAsia="Times New Roman" w:cs="Arial"/>
          <w:szCs w:val="28"/>
          <w:vertAlign w:val="subscript"/>
          <w:lang w:eastAsia="ru-RU"/>
        </w:rPr>
        <w:t xml:space="preserve">пр </w:t>
      </w:r>
      <w:r w:rsidRPr="00E412E7">
        <w:rPr>
          <w:rFonts w:eastAsia="Times New Roman" w:cs="Arial"/>
          <w:szCs w:val="28"/>
          <w:lang w:eastAsia="ru-RU"/>
        </w:rPr>
        <w:t>= 938</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b/>
          <w:szCs w:val="28"/>
          <w:lang w:eastAsia="ru-RU"/>
        </w:rPr>
        <w:t>Маршрут №6:</w:t>
      </w:r>
      <w:r w:rsidRPr="00E412E7">
        <w:rPr>
          <w:rFonts w:eastAsia="Times New Roman" w:cs="Times New Roman"/>
          <w:szCs w:val="28"/>
          <w:lang w:eastAsia="ru-RU"/>
        </w:rPr>
        <w:t xml:space="preserve"> </w:t>
      </w:r>
      <w:r w:rsidRPr="00E412E7">
        <w:rPr>
          <w:rFonts w:eastAsia="Times New Roman" w:cs="Times New Roman"/>
          <w:szCs w:val="28"/>
          <w:lang w:val="en-US" w:eastAsia="ru-RU"/>
        </w:rPr>
        <w:t>B</w:t>
      </w:r>
      <w:r w:rsidRPr="00E412E7">
        <w:rPr>
          <w:rFonts w:eastAsia="Times New Roman" w:cs="Times New Roman"/>
          <w:szCs w:val="28"/>
          <w:lang w:eastAsia="ru-RU"/>
        </w:rPr>
        <w:t>=</w:t>
      </w:r>
      <w:r w:rsidRPr="00E412E7">
        <w:rPr>
          <w:rFonts w:eastAsia="Times New Roman" w:cs="Times New Roman"/>
          <w:szCs w:val="28"/>
          <w:lang w:val="en-US" w:eastAsia="ru-RU"/>
        </w:rPr>
        <w:t>E</w:t>
      </w:r>
      <w:r w:rsidRPr="00E412E7">
        <w:rPr>
          <w:rFonts w:eastAsia="Times New Roman" w:cs="Times New Roman"/>
          <w:szCs w:val="28"/>
          <w:lang w:eastAsia="ru-RU"/>
        </w:rPr>
        <w:t>-</w:t>
      </w:r>
      <w:r w:rsidRPr="00E412E7">
        <w:rPr>
          <w:rFonts w:eastAsia="Times New Roman" w:cs="Times New Roman"/>
          <w:szCs w:val="28"/>
          <w:lang w:val="en-US" w:eastAsia="ru-RU"/>
        </w:rPr>
        <w:t>B</w:t>
      </w:r>
      <w:r w:rsidRPr="00E412E7">
        <w:rPr>
          <w:rFonts w:eastAsia="Times New Roman" w:cs="Times New Roman"/>
          <w:szCs w:val="28"/>
          <w:lang w:eastAsia="ru-RU"/>
        </w:rPr>
        <w:t xml:space="preserve">, маятниковый с неполным груженым пробегом: β=0,5.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2"/>
        <w:gridCol w:w="7263"/>
      </w:tblGrid>
      <w:tr w:rsidR="00752A36" w:rsidRPr="00E412E7" w:rsidTr="00752A36">
        <w:tc>
          <w:tcPr>
            <w:tcW w:w="2092"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szCs w:val="28"/>
              </w:rPr>
              <w:t>Скот</w:t>
            </w:r>
          </w:p>
        </w:tc>
        <w:tc>
          <w:tcPr>
            <w:tcW w:w="7263"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ф</w:t>
            </w:r>
            <w:r w:rsidRPr="00E412E7">
              <w:rPr>
                <w:rFonts w:eastAsia="Times New Roman" w:cs="Arial"/>
                <w:szCs w:val="28"/>
                <w:lang w:eastAsia="ru-RU"/>
              </w:rPr>
              <w:t xml:space="preserve"> = </w:t>
            </w:r>
            <w:r w:rsidRPr="00E412E7">
              <w:rPr>
                <w:rFonts w:eastAsia="Times New Roman" w:cs="Arial"/>
                <w:szCs w:val="28"/>
                <w:lang w:val="en-US" w:eastAsia="ru-RU"/>
              </w:rPr>
              <w:t>656</w:t>
            </w:r>
            <w:r w:rsidRPr="00E412E7">
              <w:rPr>
                <w:rFonts w:eastAsia="Times New Roman" w:cs="Arial"/>
                <w:szCs w:val="28"/>
                <w:lang w:eastAsia="ru-RU"/>
              </w:rPr>
              <w:t xml:space="preserve"> т/с</w:t>
            </w:r>
          </w:p>
        </w:tc>
      </w:tr>
      <w:tr w:rsidR="00752A36" w:rsidRPr="00E412E7" w:rsidTr="00752A36">
        <w:tc>
          <w:tcPr>
            <w:tcW w:w="2092" w:type="dxa"/>
          </w:tcPr>
          <w:p w:rsidR="00752A36" w:rsidRPr="00E412E7" w:rsidRDefault="00752A36" w:rsidP="00752A36">
            <w:pPr>
              <w:suppressAutoHyphens/>
              <w:overflowPunct w:val="0"/>
              <w:autoSpaceDE w:val="0"/>
              <w:autoSpaceDN w:val="0"/>
              <w:adjustRightInd w:val="0"/>
              <w:ind w:firstLine="0"/>
              <w:rPr>
                <w:szCs w:val="28"/>
                <w:lang w:val="en-US"/>
              </w:rPr>
            </w:pPr>
          </w:p>
        </w:tc>
        <w:tc>
          <w:tcPr>
            <w:tcW w:w="7263" w:type="dxa"/>
          </w:tcPr>
          <w:p w:rsidR="00752A36" w:rsidRPr="00E412E7" w:rsidRDefault="00752A36" w:rsidP="00752A36">
            <w:pPr>
              <w:suppressAutoHyphens/>
              <w:overflowPunct w:val="0"/>
              <w:autoSpaceDE w:val="0"/>
              <w:autoSpaceDN w:val="0"/>
              <w:adjustRightInd w:val="0"/>
              <w:ind w:firstLine="0"/>
              <w:rPr>
                <w:rFonts w:eastAsia="Times New Roman" w:cs="Times New Roman"/>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пр</w:t>
            </w:r>
            <w:r w:rsidRPr="00E412E7">
              <w:rPr>
                <w:rFonts w:eastAsia="Times New Roman" w:cs="Arial"/>
                <w:szCs w:val="28"/>
                <w:lang w:eastAsia="ru-RU"/>
              </w:rPr>
              <w:t xml:space="preserve"> = </w:t>
            </w:r>
            <w:r w:rsidRPr="00E412E7">
              <w:rPr>
                <w:rFonts w:eastAsia="Times New Roman" w:cs="Arial"/>
                <w:szCs w:val="28"/>
                <w:lang w:val="en-US" w:eastAsia="ru-RU"/>
              </w:rPr>
              <w:t>938</w:t>
            </w:r>
            <w:r w:rsidRPr="00E412E7">
              <w:rPr>
                <w:rFonts w:eastAsia="Times New Roman" w:cs="Arial"/>
                <w:szCs w:val="28"/>
                <w:lang w:eastAsia="ru-RU"/>
              </w:rPr>
              <w:t xml:space="preserve"> т/с</w:t>
            </w:r>
          </w:p>
        </w:tc>
      </w:tr>
    </w:tbl>
    <w:p w:rsidR="00752A36" w:rsidRPr="00E412E7" w:rsidRDefault="00752A36" w:rsidP="00752A36">
      <w:pPr>
        <w:suppressAutoHyphens/>
        <w:overflowPunct w:val="0"/>
        <w:autoSpaceDE w:val="0"/>
        <w:autoSpaceDN w:val="0"/>
        <w:adjustRightInd w:val="0"/>
        <w:ind w:firstLine="855"/>
        <w:rPr>
          <w:rFonts w:eastAsia="Times New Roman" w:cs="Times New Roman"/>
          <w:b/>
          <w:szCs w:val="28"/>
          <w:lang w:eastAsia="ru-RU"/>
        </w:rPr>
      </w:pP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В таблице 4.2 приведены характеристики маршрутов.</w:t>
      </w: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p>
    <w:p w:rsidR="00752A36" w:rsidRPr="00E412E7" w:rsidRDefault="00752A36" w:rsidP="00752A36">
      <w:pPr>
        <w:suppressAutoHyphens/>
        <w:overflowPunct w:val="0"/>
        <w:autoSpaceDE w:val="0"/>
        <w:autoSpaceDN w:val="0"/>
        <w:adjustRightInd w:val="0"/>
        <w:ind w:firstLine="855"/>
        <w:rPr>
          <w:rFonts w:eastAsia="Times New Roman" w:cs="Times New Roman"/>
          <w:szCs w:val="28"/>
          <w:lang w:eastAsia="ru-RU"/>
        </w:rPr>
      </w:pPr>
    </w:p>
    <w:p w:rsidR="00752A36" w:rsidRPr="00E412E7" w:rsidRDefault="00752A36" w:rsidP="00752A36">
      <w:pPr>
        <w:widowControl w:val="0"/>
        <w:rPr>
          <w:rFonts w:eastAsia="Times New Roman" w:cs="Times New Roman"/>
          <w:szCs w:val="28"/>
          <w:lang w:eastAsia="ru-RU"/>
        </w:rPr>
      </w:pPr>
    </w:p>
    <w:p w:rsidR="00752A36" w:rsidRPr="00E412E7" w:rsidRDefault="00752A36" w:rsidP="00752A36">
      <w:pPr>
        <w:widowControl w:val="0"/>
        <w:rPr>
          <w:rFonts w:eastAsia="Times New Roman" w:cs="Times New Roman"/>
          <w:szCs w:val="28"/>
          <w:lang w:eastAsia="ru-RU"/>
        </w:rPr>
        <w:sectPr w:rsidR="00752A36" w:rsidRPr="00E412E7">
          <w:pgSz w:w="11906" w:h="16838"/>
          <w:pgMar w:top="1134" w:right="850" w:bottom="1134" w:left="1701" w:header="708" w:footer="708" w:gutter="0"/>
          <w:cols w:space="708"/>
          <w:docGrid w:linePitch="360"/>
        </w:sectPr>
      </w:pPr>
    </w:p>
    <w:p w:rsidR="00752A36" w:rsidRPr="00E412E7" w:rsidRDefault="00752A36" w:rsidP="00752A36">
      <w:pPr>
        <w:jc w:val="center"/>
        <w:rPr>
          <w:rFonts w:cs="Times New Roman"/>
          <w:szCs w:val="28"/>
        </w:rPr>
      </w:pPr>
      <w:r w:rsidRPr="00E412E7">
        <w:rPr>
          <w:rFonts w:cs="Times New Roman"/>
          <w:szCs w:val="28"/>
        </w:rPr>
        <w:lastRenderedPageBreak/>
        <w:t>Таблица 4.2 – Характеристики маршрутов.</w:t>
      </w:r>
    </w:p>
    <w:tbl>
      <w:tblPr>
        <w:tblW w:w="15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843"/>
        <w:gridCol w:w="850"/>
        <w:gridCol w:w="712"/>
        <w:gridCol w:w="1021"/>
        <w:gridCol w:w="960"/>
        <w:gridCol w:w="1418"/>
        <w:gridCol w:w="1559"/>
        <w:gridCol w:w="1559"/>
        <w:gridCol w:w="1560"/>
        <w:gridCol w:w="737"/>
        <w:gridCol w:w="709"/>
        <w:gridCol w:w="709"/>
        <w:gridCol w:w="600"/>
      </w:tblGrid>
      <w:tr w:rsidR="00752A36" w:rsidRPr="00E412E7" w:rsidTr="00752A36">
        <w:trPr>
          <w:trHeight w:val="311"/>
        </w:trPr>
        <w:tc>
          <w:tcPr>
            <w:tcW w:w="959" w:type="dxa"/>
            <w:vMerge w:val="restart"/>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Номер</w:t>
            </w:r>
          </w:p>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маршрута</w:t>
            </w:r>
          </w:p>
        </w:tc>
        <w:tc>
          <w:tcPr>
            <w:tcW w:w="1843" w:type="dxa"/>
            <w:vMerge w:val="restart"/>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Род груза</w:t>
            </w:r>
          </w:p>
        </w:tc>
        <w:tc>
          <w:tcPr>
            <w:tcW w:w="850" w:type="dxa"/>
            <w:vMerge w:val="restart"/>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Класс груза</w:t>
            </w:r>
          </w:p>
        </w:tc>
        <w:tc>
          <w:tcPr>
            <w:tcW w:w="712" w:type="dxa"/>
            <w:vMerge w:val="restart"/>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sym w:font="Symbol" w:char="0067"/>
            </w:r>
            <w:r w:rsidRPr="00E412E7">
              <w:rPr>
                <w:rFonts w:eastAsia="Times New Roman" w:cs="Arial"/>
                <w:szCs w:val="28"/>
                <w:vertAlign w:val="subscript"/>
                <w:lang w:eastAsia="ru-RU"/>
              </w:rPr>
              <w:t>С</w:t>
            </w:r>
          </w:p>
        </w:tc>
        <w:tc>
          <w:tcPr>
            <w:tcW w:w="1981" w:type="dxa"/>
            <w:gridSpan w:val="2"/>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Суточный объем перевозок, т./сут.</w:t>
            </w:r>
          </w:p>
        </w:tc>
        <w:tc>
          <w:tcPr>
            <w:tcW w:w="1418" w:type="dxa"/>
            <w:vMerge w:val="restart"/>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Тара и упаковка</w:t>
            </w:r>
          </w:p>
        </w:tc>
        <w:tc>
          <w:tcPr>
            <w:tcW w:w="1559" w:type="dxa"/>
            <w:vMerge w:val="restart"/>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Марка подвижного состава</w:t>
            </w:r>
          </w:p>
        </w:tc>
        <w:tc>
          <w:tcPr>
            <w:tcW w:w="3119" w:type="dxa"/>
            <w:gridSpan w:val="2"/>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Способ погрузочно-разгрузочных работ</w:t>
            </w:r>
          </w:p>
        </w:tc>
        <w:tc>
          <w:tcPr>
            <w:tcW w:w="2155" w:type="dxa"/>
            <w:gridSpan w:val="3"/>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Затраты времени, ч.</w:t>
            </w:r>
          </w:p>
        </w:tc>
        <w:tc>
          <w:tcPr>
            <w:tcW w:w="600" w:type="dxa"/>
            <w:vMerge w:val="restart"/>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val="en-US" w:eastAsia="ru-RU"/>
              </w:rPr>
              <w:t>V</w:t>
            </w:r>
            <w:r w:rsidRPr="00E412E7">
              <w:rPr>
                <w:rFonts w:eastAsia="Times New Roman" w:cs="Arial"/>
                <w:szCs w:val="28"/>
                <w:vertAlign w:val="subscript"/>
                <w:lang w:eastAsia="ru-RU"/>
              </w:rPr>
              <w:t>т</w:t>
            </w:r>
            <w:r w:rsidRPr="00E412E7">
              <w:rPr>
                <w:rFonts w:eastAsia="Times New Roman" w:cs="Arial"/>
                <w:szCs w:val="28"/>
                <w:lang w:eastAsia="ru-RU"/>
              </w:rPr>
              <w:t>, км./ч.</w:t>
            </w:r>
          </w:p>
        </w:tc>
      </w:tr>
      <w:tr w:rsidR="00752A36" w:rsidRPr="00E412E7" w:rsidTr="00752A36">
        <w:trPr>
          <w:trHeight w:val="311"/>
        </w:trPr>
        <w:tc>
          <w:tcPr>
            <w:tcW w:w="959" w:type="dxa"/>
            <w:vMerge/>
            <w:vAlign w:val="center"/>
          </w:tcPr>
          <w:p w:rsidR="00752A36" w:rsidRPr="00E412E7" w:rsidRDefault="00752A36" w:rsidP="00752A36">
            <w:pPr>
              <w:spacing w:line="240" w:lineRule="auto"/>
              <w:ind w:firstLine="0"/>
              <w:jc w:val="center"/>
              <w:rPr>
                <w:rFonts w:eastAsia="Times New Roman" w:cs="Arial"/>
                <w:szCs w:val="28"/>
                <w:lang w:eastAsia="ru-RU"/>
              </w:rPr>
            </w:pPr>
          </w:p>
        </w:tc>
        <w:tc>
          <w:tcPr>
            <w:tcW w:w="1843" w:type="dxa"/>
            <w:vMerge/>
            <w:vAlign w:val="center"/>
          </w:tcPr>
          <w:p w:rsidR="00752A36" w:rsidRPr="00E412E7" w:rsidRDefault="00752A36" w:rsidP="00752A36">
            <w:pPr>
              <w:spacing w:line="240" w:lineRule="auto"/>
              <w:ind w:firstLine="0"/>
              <w:jc w:val="center"/>
              <w:rPr>
                <w:rFonts w:eastAsia="Times New Roman" w:cs="Arial"/>
                <w:szCs w:val="28"/>
                <w:lang w:eastAsia="ru-RU"/>
              </w:rPr>
            </w:pPr>
          </w:p>
        </w:tc>
        <w:tc>
          <w:tcPr>
            <w:tcW w:w="850" w:type="dxa"/>
            <w:vMerge/>
            <w:vAlign w:val="center"/>
          </w:tcPr>
          <w:p w:rsidR="00752A36" w:rsidRPr="00E412E7" w:rsidRDefault="00752A36" w:rsidP="00752A36">
            <w:pPr>
              <w:spacing w:line="240" w:lineRule="auto"/>
              <w:ind w:firstLine="0"/>
              <w:jc w:val="center"/>
              <w:rPr>
                <w:rFonts w:eastAsia="Times New Roman" w:cs="Arial"/>
                <w:szCs w:val="28"/>
                <w:lang w:eastAsia="ru-RU"/>
              </w:rPr>
            </w:pPr>
          </w:p>
        </w:tc>
        <w:tc>
          <w:tcPr>
            <w:tcW w:w="712" w:type="dxa"/>
            <w:vMerge/>
          </w:tcPr>
          <w:p w:rsidR="00752A36" w:rsidRPr="00E412E7" w:rsidRDefault="00752A36" w:rsidP="00752A36">
            <w:pPr>
              <w:spacing w:line="240" w:lineRule="auto"/>
              <w:ind w:firstLine="0"/>
              <w:jc w:val="center"/>
              <w:rPr>
                <w:rFonts w:eastAsia="Times New Roman" w:cs="Arial"/>
                <w:szCs w:val="28"/>
                <w:lang w:eastAsia="ru-RU"/>
              </w:rPr>
            </w:pPr>
          </w:p>
        </w:tc>
        <w:tc>
          <w:tcPr>
            <w:tcW w:w="1021"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ф.</w:t>
            </w:r>
          </w:p>
        </w:tc>
        <w:tc>
          <w:tcPr>
            <w:tcW w:w="96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пр.</w:t>
            </w:r>
          </w:p>
        </w:tc>
        <w:tc>
          <w:tcPr>
            <w:tcW w:w="1418" w:type="dxa"/>
            <w:vMerge/>
            <w:vAlign w:val="center"/>
          </w:tcPr>
          <w:p w:rsidR="00752A36" w:rsidRPr="00E412E7" w:rsidRDefault="00752A36" w:rsidP="00752A36">
            <w:pPr>
              <w:spacing w:line="240" w:lineRule="auto"/>
              <w:ind w:firstLine="0"/>
              <w:jc w:val="center"/>
              <w:rPr>
                <w:rFonts w:eastAsia="Times New Roman" w:cs="Arial"/>
                <w:szCs w:val="28"/>
                <w:lang w:eastAsia="ru-RU"/>
              </w:rPr>
            </w:pPr>
          </w:p>
        </w:tc>
        <w:tc>
          <w:tcPr>
            <w:tcW w:w="1559" w:type="dxa"/>
            <w:vMerge/>
            <w:vAlign w:val="center"/>
          </w:tcPr>
          <w:p w:rsidR="00752A36" w:rsidRPr="00E412E7" w:rsidRDefault="00752A36" w:rsidP="00752A36">
            <w:pPr>
              <w:spacing w:line="240" w:lineRule="auto"/>
              <w:ind w:firstLine="0"/>
              <w:jc w:val="center"/>
              <w:rPr>
                <w:rFonts w:eastAsia="Times New Roman" w:cs="Arial"/>
                <w:szCs w:val="28"/>
                <w:lang w:eastAsia="ru-RU"/>
              </w:rPr>
            </w:pPr>
          </w:p>
        </w:tc>
        <w:tc>
          <w:tcPr>
            <w:tcW w:w="155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Погрузка</w:t>
            </w:r>
          </w:p>
        </w:tc>
        <w:tc>
          <w:tcPr>
            <w:tcW w:w="156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Разгрузка</w:t>
            </w:r>
          </w:p>
        </w:tc>
        <w:tc>
          <w:tcPr>
            <w:tcW w:w="737"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val="en-US" w:eastAsia="ru-RU"/>
              </w:rPr>
              <w:t>t</w:t>
            </w:r>
            <w:r w:rsidRPr="00E412E7">
              <w:rPr>
                <w:rFonts w:eastAsia="Times New Roman" w:cs="Arial"/>
                <w:szCs w:val="28"/>
                <w:vertAlign w:val="subscript"/>
                <w:lang w:eastAsia="ru-RU"/>
              </w:rPr>
              <w:t>п</w:t>
            </w:r>
          </w:p>
        </w:tc>
        <w:tc>
          <w:tcPr>
            <w:tcW w:w="70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val="en-US" w:eastAsia="ru-RU"/>
              </w:rPr>
              <w:t>t</w:t>
            </w:r>
            <w:r w:rsidRPr="00E412E7">
              <w:rPr>
                <w:rFonts w:eastAsia="Times New Roman" w:cs="Arial"/>
                <w:szCs w:val="28"/>
                <w:vertAlign w:val="subscript"/>
                <w:lang w:eastAsia="ru-RU"/>
              </w:rPr>
              <w:t>р</w:t>
            </w:r>
          </w:p>
        </w:tc>
        <w:tc>
          <w:tcPr>
            <w:tcW w:w="70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val="en-US" w:eastAsia="ru-RU"/>
              </w:rPr>
              <w:t>t</w:t>
            </w:r>
            <w:r w:rsidRPr="00E412E7">
              <w:rPr>
                <w:rFonts w:eastAsia="Times New Roman" w:cs="Arial"/>
                <w:szCs w:val="28"/>
                <w:vertAlign w:val="subscript"/>
                <w:lang w:eastAsia="ru-RU"/>
              </w:rPr>
              <w:t>п-р</w:t>
            </w:r>
          </w:p>
        </w:tc>
        <w:tc>
          <w:tcPr>
            <w:tcW w:w="600" w:type="dxa"/>
            <w:vMerge/>
            <w:vAlign w:val="center"/>
          </w:tcPr>
          <w:p w:rsidR="00752A36" w:rsidRPr="00E412E7" w:rsidRDefault="00752A36" w:rsidP="00752A36">
            <w:pPr>
              <w:spacing w:line="240" w:lineRule="auto"/>
              <w:ind w:firstLine="0"/>
              <w:jc w:val="center"/>
              <w:rPr>
                <w:rFonts w:eastAsia="Times New Roman" w:cs="Arial"/>
                <w:szCs w:val="28"/>
                <w:lang w:eastAsia="ru-RU"/>
              </w:rPr>
            </w:pPr>
          </w:p>
        </w:tc>
      </w:tr>
      <w:tr w:rsidR="00752A36" w:rsidRPr="00E412E7" w:rsidTr="00752A36">
        <w:trPr>
          <w:trHeight w:val="1636"/>
        </w:trPr>
        <w:tc>
          <w:tcPr>
            <w:tcW w:w="95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1</w:t>
            </w:r>
          </w:p>
        </w:tc>
        <w:tc>
          <w:tcPr>
            <w:tcW w:w="1843"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 xml:space="preserve">Хлеб </w:t>
            </w:r>
          </w:p>
          <w:p w:rsidR="00752A36" w:rsidRPr="00E412E7" w:rsidRDefault="00752A36" w:rsidP="00752A36">
            <w:pPr>
              <w:spacing w:line="240" w:lineRule="auto"/>
              <w:ind w:firstLine="0"/>
              <w:jc w:val="center"/>
              <w:rPr>
                <w:rFonts w:eastAsia="Times New Roman" w:cs="Arial"/>
                <w:szCs w:val="28"/>
                <w:lang w:val="en-US" w:eastAsia="ru-RU"/>
              </w:rPr>
            </w:pPr>
            <w:r w:rsidRPr="00E412E7">
              <w:rPr>
                <w:rFonts w:eastAsia="Times New Roman" w:cs="Arial"/>
                <w:szCs w:val="28"/>
                <w:lang w:eastAsia="ru-RU"/>
              </w:rPr>
              <w:t>Бумага</w:t>
            </w:r>
          </w:p>
        </w:tc>
        <w:tc>
          <w:tcPr>
            <w:tcW w:w="85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3</w:t>
            </w:r>
          </w:p>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1</w:t>
            </w:r>
          </w:p>
        </w:tc>
        <w:tc>
          <w:tcPr>
            <w:tcW w:w="712"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0,26</w:t>
            </w:r>
          </w:p>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0,4</w:t>
            </w:r>
          </w:p>
        </w:tc>
        <w:tc>
          <w:tcPr>
            <w:tcW w:w="1021"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328</w:t>
            </w:r>
          </w:p>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393</w:t>
            </w:r>
          </w:p>
        </w:tc>
        <w:tc>
          <w:tcPr>
            <w:tcW w:w="96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328</w:t>
            </w:r>
          </w:p>
        </w:tc>
        <w:tc>
          <w:tcPr>
            <w:tcW w:w="1418"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П/э пакет</w:t>
            </w:r>
          </w:p>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В коробках</w:t>
            </w:r>
          </w:p>
        </w:tc>
        <w:tc>
          <w:tcPr>
            <w:tcW w:w="155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 xml:space="preserve">МАЗ п/прицепом </w:t>
            </w:r>
            <w:r w:rsidRPr="00E412E7">
              <w:rPr>
                <w:rFonts w:eastAsia="Times New Roman" w:cs="Arial"/>
                <w:szCs w:val="28"/>
                <w:lang w:val="en-US" w:eastAsia="ru-RU"/>
              </w:rPr>
              <w:t>Schmitz</w:t>
            </w:r>
          </w:p>
        </w:tc>
        <w:tc>
          <w:tcPr>
            <w:tcW w:w="1559" w:type="dxa"/>
            <w:vAlign w:val="center"/>
          </w:tcPr>
          <w:p w:rsidR="00752A36" w:rsidRPr="00E412E7" w:rsidRDefault="00752A36" w:rsidP="00752A36">
            <w:pPr>
              <w:spacing w:line="240" w:lineRule="auto"/>
              <w:ind w:firstLine="0"/>
              <w:jc w:val="center"/>
              <w:rPr>
                <w:szCs w:val="28"/>
              </w:rPr>
            </w:pPr>
            <w:r w:rsidRPr="00E412E7">
              <w:rPr>
                <w:rFonts w:eastAsia="Times New Roman" w:cs="Arial"/>
                <w:szCs w:val="28"/>
                <w:lang w:eastAsia="ru-RU"/>
              </w:rPr>
              <w:t>Механизир. (Погрузчик)</w:t>
            </w:r>
          </w:p>
        </w:tc>
        <w:tc>
          <w:tcPr>
            <w:tcW w:w="1560" w:type="dxa"/>
            <w:vAlign w:val="center"/>
          </w:tcPr>
          <w:p w:rsidR="00752A36" w:rsidRPr="00E412E7" w:rsidRDefault="00752A36" w:rsidP="00752A36">
            <w:pPr>
              <w:spacing w:line="240" w:lineRule="auto"/>
              <w:ind w:firstLine="0"/>
              <w:jc w:val="center"/>
              <w:rPr>
                <w:szCs w:val="28"/>
              </w:rPr>
            </w:pPr>
            <w:r w:rsidRPr="00E412E7">
              <w:rPr>
                <w:rFonts w:eastAsia="Times New Roman" w:cs="Arial"/>
                <w:szCs w:val="28"/>
                <w:lang w:eastAsia="ru-RU"/>
              </w:rPr>
              <w:t>Механизир. (Погрузчик)</w:t>
            </w:r>
          </w:p>
        </w:tc>
        <w:tc>
          <w:tcPr>
            <w:tcW w:w="737"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0,25</w:t>
            </w:r>
          </w:p>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0,25</w:t>
            </w:r>
          </w:p>
        </w:tc>
        <w:tc>
          <w:tcPr>
            <w:tcW w:w="70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0,25</w:t>
            </w:r>
          </w:p>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0,25</w:t>
            </w:r>
          </w:p>
        </w:tc>
        <w:tc>
          <w:tcPr>
            <w:tcW w:w="70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1</w:t>
            </w:r>
          </w:p>
        </w:tc>
        <w:tc>
          <w:tcPr>
            <w:tcW w:w="60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49</w:t>
            </w:r>
          </w:p>
        </w:tc>
      </w:tr>
      <w:tr w:rsidR="00752A36" w:rsidRPr="00E412E7" w:rsidTr="00752A36">
        <w:trPr>
          <w:trHeight w:val="526"/>
        </w:trPr>
        <w:tc>
          <w:tcPr>
            <w:tcW w:w="95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2</w:t>
            </w:r>
          </w:p>
        </w:tc>
        <w:tc>
          <w:tcPr>
            <w:tcW w:w="1843"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Бумага</w:t>
            </w:r>
          </w:p>
        </w:tc>
        <w:tc>
          <w:tcPr>
            <w:tcW w:w="85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1</w:t>
            </w:r>
          </w:p>
        </w:tc>
        <w:tc>
          <w:tcPr>
            <w:tcW w:w="712"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0,4</w:t>
            </w:r>
          </w:p>
        </w:tc>
        <w:tc>
          <w:tcPr>
            <w:tcW w:w="1021"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65</w:t>
            </w:r>
          </w:p>
        </w:tc>
        <w:tc>
          <w:tcPr>
            <w:tcW w:w="96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65</w:t>
            </w:r>
          </w:p>
        </w:tc>
        <w:tc>
          <w:tcPr>
            <w:tcW w:w="1418" w:type="dxa"/>
            <w:vAlign w:val="center"/>
          </w:tcPr>
          <w:p w:rsidR="00752A36" w:rsidRPr="00E412E7" w:rsidRDefault="00752A36" w:rsidP="00752A36">
            <w:pPr>
              <w:spacing w:line="240" w:lineRule="auto"/>
              <w:ind w:firstLine="0"/>
              <w:jc w:val="center"/>
              <w:rPr>
                <w:rFonts w:eastAsia="Times New Roman" w:cs="Arial"/>
                <w:b/>
                <w:szCs w:val="28"/>
                <w:lang w:eastAsia="ru-RU"/>
              </w:rPr>
            </w:pPr>
            <w:r w:rsidRPr="00E412E7">
              <w:rPr>
                <w:rFonts w:eastAsia="Times New Roman" w:cs="Arial"/>
                <w:szCs w:val="28"/>
                <w:lang w:eastAsia="ru-RU"/>
              </w:rPr>
              <w:t>В коробках</w:t>
            </w:r>
          </w:p>
        </w:tc>
        <w:tc>
          <w:tcPr>
            <w:tcW w:w="155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 xml:space="preserve">МАЗ п/прицепом </w:t>
            </w:r>
            <w:r w:rsidRPr="00E412E7">
              <w:rPr>
                <w:rFonts w:eastAsia="Times New Roman" w:cs="Arial"/>
                <w:szCs w:val="28"/>
                <w:lang w:val="en-US" w:eastAsia="ru-RU"/>
              </w:rPr>
              <w:t>Schmitz</w:t>
            </w:r>
          </w:p>
        </w:tc>
        <w:tc>
          <w:tcPr>
            <w:tcW w:w="1559" w:type="dxa"/>
            <w:vAlign w:val="center"/>
          </w:tcPr>
          <w:p w:rsidR="00752A36" w:rsidRPr="00E412E7" w:rsidRDefault="00752A36" w:rsidP="00752A36">
            <w:pPr>
              <w:spacing w:line="240" w:lineRule="auto"/>
              <w:ind w:firstLine="0"/>
              <w:jc w:val="center"/>
              <w:rPr>
                <w:szCs w:val="28"/>
              </w:rPr>
            </w:pPr>
            <w:r w:rsidRPr="00E412E7">
              <w:rPr>
                <w:rFonts w:eastAsia="Times New Roman" w:cs="Arial"/>
                <w:szCs w:val="28"/>
                <w:lang w:eastAsia="ru-RU"/>
              </w:rPr>
              <w:t>Механизир. (Погрузчик)</w:t>
            </w:r>
          </w:p>
        </w:tc>
        <w:tc>
          <w:tcPr>
            <w:tcW w:w="1560" w:type="dxa"/>
            <w:vAlign w:val="center"/>
          </w:tcPr>
          <w:p w:rsidR="00752A36" w:rsidRPr="00E412E7" w:rsidRDefault="00752A36" w:rsidP="00752A36">
            <w:pPr>
              <w:spacing w:line="240" w:lineRule="auto"/>
              <w:ind w:firstLine="0"/>
              <w:jc w:val="center"/>
              <w:rPr>
                <w:szCs w:val="28"/>
              </w:rPr>
            </w:pPr>
            <w:r w:rsidRPr="00E412E7">
              <w:rPr>
                <w:rFonts w:eastAsia="Times New Roman" w:cs="Arial"/>
                <w:szCs w:val="28"/>
                <w:lang w:eastAsia="ru-RU"/>
              </w:rPr>
              <w:t>Механизир. (Погрузчик)</w:t>
            </w:r>
          </w:p>
        </w:tc>
        <w:tc>
          <w:tcPr>
            <w:tcW w:w="737"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0,25</w:t>
            </w:r>
          </w:p>
        </w:tc>
        <w:tc>
          <w:tcPr>
            <w:tcW w:w="70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0,25</w:t>
            </w:r>
          </w:p>
        </w:tc>
        <w:tc>
          <w:tcPr>
            <w:tcW w:w="70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0,5</w:t>
            </w:r>
          </w:p>
        </w:tc>
        <w:tc>
          <w:tcPr>
            <w:tcW w:w="60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49</w:t>
            </w:r>
          </w:p>
        </w:tc>
      </w:tr>
      <w:tr w:rsidR="00752A36" w:rsidRPr="00E412E7" w:rsidTr="00752A36">
        <w:trPr>
          <w:trHeight w:val="818"/>
        </w:trPr>
        <w:tc>
          <w:tcPr>
            <w:tcW w:w="95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3</w:t>
            </w:r>
          </w:p>
        </w:tc>
        <w:tc>
          <w:tcPr>
            <w:tcW w:w="1843"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Макулатура</w:t>
            </w:r>
          </w:p>
        </w:tc>
        <w:tc>
          <w:tcPr>
            <w:tcW w:w="85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1</w:t>
            </w:r>
          </w:p>
        </w:tc>
        <w:tc>
          <w:tcPr>
            <w:tcW w:w="712"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0,4</w:t>
            </w:r>
          </w:p>
        </w:tc>
        <w:tc>
          <w:tcPr>
            <w:tcW w:w="1021"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459</w:t>
            </w:r>
          </w:p>
        </w:tc>
        <w:tc>
          <w:tcPr>
            <w:tcW w:w="96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459</w:t>
            </w:r>
          </w:p>
        </w:tc>
        <w:tc>
          <w:tcPr>
            <w:tcW w:w="1418"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В коробках</w:t>
            </w:r>
          </w:p>
        </w:tc>
        <w:tc>
          <w:tcPr>
            <w:tcW w:w="155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 xml:space="preserve">МАЗ п/прицепом </w:t>
            </w:r>
            <w:r w:rsidRPr="00E412E7">
              <w:rPr>
                <w:rFonts w:eastAsia="Times New Roman" w:cs="Arial"/>
                <w:szCs w:val="28"/>
                <w:lang w:val="en-US" w:eastAsia="ru-RU"/>
              </w:rPr>
              <w:t>Schmitz</w:t>
            </w:r>
          </w:p>
        </w:tc>
        <w:tc>
          <w:tcPr>
            <w:tcW w:w="1559" w:type="dxa"/>
            <w:vAlign w:val="center"/>
          </w:tcPr>
          <w:p w:rsidR="00752A36" w:rsidRPr="00E412E7" w:rsidRDefault="00752A36" w:rsidP="00752A36">
            <w:pPr>
              <w:spacing w:line="240" w:lineRule="auto"/>
              <w:ind w:firstLine="0"/>
              <w:jc w:val="center"/>
              <w:rPr>
                <w:szCs w:val="28"/>
              </w:rPr>
            </w:pPr>
            <w:r w:rsidRPr="00E412E7">
              <w:rPr>
                <w:rFonts w:eastAsia="Times New Roman" w:cs="Arial"/>
                <w:szCs w:val="28"/>
                <w:lang w:eastAsia="ru-RU"/>
              </w:rPr>
              <w:t>Механизир. (Погрузчик)</w:t>
            </w:r>
          </w:p>
        </w:tc>
        <w:tc>
          <w:tcPr>
            <w:tcW w:w="1560" w:type="dxa"/>
            <w:vAlign w:val="center"/>
          </w:tcPr>
          <w:p w:rsidR="00752A36" w:rsidRPr="00E412E7" w:rsidRDefault="00752A36" w:rsidP="00752A36">
            <w:pPr>
              <w:spacing w:line="240" w:lineRule="auto"/>
              <w:ind w:firstLine="0"/>
              <w:jc w:val="center"/>
              <w:rPr>
                <w:szCs w:val="28"/>
              </w:rPr>
            </w:pPr>
            <w:r w:rsidRPr="00E412E7">
              <w:rPr>
                <w:rFonts w:eastAsia="Times New Roman" w:cs="Arial"/>
                <w:szCs w:val="28"/>
                <w:lang w:eastAsia="ru-RU"/>
              </w:rPr>
              <w:t>Механизир. (Погрузчик)</w:t>
            </w:r>
          </w:p>
        </w:tc>
        <w:tc>
          <w:tcPr>
            <w:tcW w:w="737"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0,25</w:t>
            </w:r>
          </w:p>
        </w:tc>
        <w:tc>
          <w:tcPr>
            <w:tcW w:w="70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0,25</w:t>
            </w:r>
          </w:p>
        </w:tc>
        <w:tc>
          <w:tcPr>
            <w:tcW w:w="70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0,5</w:t>
            </w:r>
          </w:p>
        </w:tc>
        <w:tc>
          <w:tcPr>
            <w:tcW w:w="60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49</w:t>
            </w:r>
          </w:p>
        </w:tc>
      </w:tr>
      <w:tr w:rsidR="00752A36" w:rsidRPr="00E412E7" w:rsidTr="00752A36">
        <w:trPr>
          <w:trHeight w:val="526"/>
        </w:trPr>
        <w:tc>
          <w:tcPr>
            <w:tcW w:w="95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4</w:t>
            </w:r>
          </w:p>
        </w:tc>
        <w:tc>
          <w:tcPr>
            <w:tcW w:w="1843"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Песок</w:t>
            </w:r>
          </w:p>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Глина</w:t>
            </w:r>
          </w:p>
        </w:tc>
        <w:tc>
          <w:tcPr>
            <w:tcW w:w="85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1</w:t>
            </w:r>
          </w:p>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3</w:t>
            </w:r>
          </w:p>
        </w:tc>
        <w:tc>
          <w:tcPr>
            <w:tcW w:w="712"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0,97</w:t>
            </w:r>
          </w:p>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0,97</w:t>
            </w:r>
          </w:p>
        </w:tc>
        <w:tc>
          <w:tcPr>
            <w:tcW w:w="1021"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590</w:t>
            </w:r>
          </w:p>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846</w:t>
            </w:r>
          </w:p>
        </w:tc>
        <w:tc>
          <w:tcPr>
            <w:tcW w:w="96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590</w:t>
            </w:r>
          </w:p>
        </w:tc>
        <w:tc>
          <w:tcPr>
            <w:tcW w:w="1418"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Бумажный пакет</w:t>
            </w:r>
          </w:p>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Бумажный пакет</w:t>
            </w:r>
          </w:p>
        </w:tc>
        <w:tc>
          <w:tcPr>
            <w:tcW w:w="155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 xml:space="preserve">МАЗ п/прицепом </w:t>
            </w:r>
            <w:r w:rsidRPr="00E412E7">
              <w:rPr>
                <w:rFonts w:eastAsia="Times New Roman" w:cs="Arial"/>
                <w:szCs w:val="28"/>
                <w:lang w:val="en-US" w:eastAsia="ru-RU"/>
              </w:rPr>
              <w:t>Schmitz</w:t>
            </w:r>
          </w:p>
        </w:tc>
        <w:tc>
          <w:tcPr>
            <w:tcW w:w="1559" w:type="dxa"/>
            <w:vAlign w:val="center"/>
          </w:tcPr>
          <w:p w:rsidR="00752A36" w:rsidRPr="00E412E7" w:rsidRDefault="00752A36" w:rsidP="00752A36">
            <w:pPr>
              <w:spacing w:line="240" w:lineRule="auto"/>
              <w:ind w:firstLine="0"/>
              <w:jc w:val="center"/>
              <w:rPr>
                <w:szCs w:val="28"/>
              </w:rPr>
            </w:pPr>
            <w:r w:rsidRPr="00E412E7">
              <w:rPr>
                <w:rFonts w:eastAsia="Times New Roman" w:cs="Arial"/>
                <w:szCs w:val="28"/>
                <w:lang w:eastAsia="ru-RU"/>
              </w:rPr>
              <w:t>Механизир. (Погрузчик)</w:t>
            </w:r>
          </w:p>
        </w:tc>
        <w:tc>
          <w:tcPr>
            <w:tcW w:w="1560" w:type="dxa"/>
            <w:vAlign w:val="center"/>
          </w:tcPr>
          <w:p w:rsidR="00752A36" w:rsidRPr="00E412E7" w:rsidRDefault="00752A36" w:rsidP="00752A36">
            <w:pPr>
              <w:spacing w:line="240" w:lineRule="auto"/>
              <w:ind w:firstLine="0"/>
              <w:jc w:val="center"/>
              <w:rPr>
                <w:szCs w:val="28"/>
              </w:rPr>
            </w:pPr>
            <w:r w:rsidRPr="00E412E7">
              <w:rPr>
                <w:rFonts w:eastAsia="Times New Roman" w:cs="Arial"/>
                <w:szCs w:val="28"/>
                <w:lang w:eastAsia="ru-RU"/>
              </w:rPr>
              <w:t>Механизир. (Погрузчик)</w:t>
            </w:r>
          </w:p>
        </w:tc>
        <w:tc>
          <w:tcPr>
            <w:tcW w:w="737"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0,25</w:t>
            </w:r>
          </w:p>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0,25</w:t>
            </w:r>
          </w:p>
        </w:tc>
        <w:tc>
          <w:tcPr>
            <w:tcW w:w="70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0,25</w:t>
            </w:r>
          </w:p>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0,25</w:t>
            </w:r>
          </w:p>
        </w:tc>
        <w:tc>
          <w:tcPr>
            <w:tcW w:w="70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1</w:t>
            </w:r>
          </w:p>
        </w:tc>
        <w:tc>
          <w:tcPr>
            <w:tcW w:w="60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49</w:t>
            </w:r>
          </w:p>
        </w:tc>
      </w:tr>
      <w:tr w:rsidR="00752A36" w:rsidRPr="00E412E7" w:rsidTr="00752A36">
        <w:trPr>
          <w:trHeight w:val="526"/>
        </w:trPr>
        <w:tc>
          <w:tcPr>
            <w:tcW w:w="95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5</w:t>
            </w:r>
          </w:p>
        </w:tc>
        <w:tc>
          <w:tcPr>
            <w:tcW w:w="1843"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Глина</w:t>
            </w:r>
          </w:p>
        </w:tc>
        <w:tc>
          <w:tcPr>
            <w:tcW w:w="85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3</w:t>
            </w:r>
          </w:p>
        </w:tc>
        <w:tc>
          <w:tcPr>
            <w:tcW w:w="712"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0,97</w:t>
            </w:r>
          </w:p>
        </w:tc>
        <w:tc>
          <w:tcPr>
            <w:tcW w:w="1021"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256</w:t>
            </w:r>
          </w:p>
        </w:tc>
        <w:tc>
          <w:tcPr>
            <w:tcW w:w="96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256</w:t>
            </w:r>
          </w:p>
        </w:tc>
        <w:tc>
          <w:tcPr>
            <w:tcW w:w="1418" w:type="dxa"/>
            <w:vAlign w:val="center"/>
          </w:tcPr>
          <w:p w:rsidR="00752A36" w:rsidRPr="00E412E7" w:rsidRDefault="00752A36" w:rsidP="00752A36">
            <w:pPr>
              <w:spacing w:line="240" w:lineRule="auto"/>
              <w:ind w:firstLine="0"/>
              <w:jc w:val="center"/>
              <w:rPr>
                <w:rFonts w:eastAsia="Times New Roman" w:cs="Arial"/>
                <w:b/>
                <w:szCs w:val="28"/>
                <w:lang w:eastAsia="ru-RU"/>
              </w:rPr>
            </w:pPr>
            <w:r w:rsidRPr="00E412E7">
              <w:rPr>
                <w:rFonts w:eastAsia="Times New Roman" w:cs="Arial"/>
                <w:szCs w:val="28"/>
                <w:lang w:eastAsia="ru-RU"/>
              </w:rPr>
              <w:t>Бумажный пакет</w:t>
            </w:r>
          </w:p>
        </w:tc>
        <w:tc>
          <w:tcPr>
            <w:tcW w:w="155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 xml:space="preserve">МАЗ п/прицепом </w:t>
            </w:r>
            <w:r w:rsidRPr="00E412E7">
              <w:rPr>
                <w:rFonts w:eastAsia="Times New Roman" w:cs="Arial"/>
                <w:szCs w:val="28"/>
                <w:lang w:val="en-US" w:eastAsia="ru-RU"/>
              </w:rPr>
              <w:t>Schmitz</w:t>
            </w:r>
          </w:p>
        </w:tc>
        <w:tc>
          <w:tcPr>
            <w:tcW w:w="1559" w:type="dxa"/>
            <w:vAlign w:val="center"/>
          </w:tcPr>
          <w:p w:rsidR="00752A36" w:rsidRPr="00E412E7" w:rsidRDefault="00752A36" w:rsidP="00752A36">
            <w:pPr>
              <w:spacing w:line="240" w:lineRule="auto"/>
              <w:ind w:firstLine="0"/>
              <w:jc w:val="center"/>
              <w:rPr>
                <w:szCs w:val="28"/>
              </w:rPr>
            </w:pPr>
            <w:r w:rsidRPr="00E412E7">
              <w:rPr>
                <w:rFonts w:eastAsia="Times New Roman" w:cs="Arial"/>
                <w:szCs w:val="28"/>
                <w:lang w:eastAsia="ru-RU"/>
              </w:rPr>
              <w:t>Механизир. (Погрузчик)</w:t>
            </w:r>
          </w:p>
        </w:tc>
        <w:tc>
          <w:tcPr>
            <w:tcW w:w="1560" w:type="dxa"/>
            <w:vAlign w:val="center"/>
          </w:tcPr>
          <w:p w:rsidR="00752A36" w:rsidRPr="00E412E7" w:rsidRDefault="00752A36" w:rsidP="00752A36">
            <w:pPr>
              <w:spacing w:line="240" w:lineRule="auto"/>
              <w:ind w:firstLine="0"/>
              <w:jc w:val="center"/>
              <w:rPr>
                <w:szCs w:val="28"/>
              </w:rPr>
            </w:pPr>
            <w:r w:rsidRPr="00E412E7">
              <w:rPr>
                <w:rFonts w:eastAsia="Times New Roman" w:cs="Arial"/>
                <w:szCs w:val="28"/>
                <w:lang w:eastAsia="ru-RU"/>
              </w:rPr>
              <w:t>Механизир. (Погрузчик)</w:t>
            </w:r>
          </w:p>
        </w:tc>
        <w:tc>
          <w:tcPr>
            <w:tcW w:w="737"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0,25</w:t>
            </w:r>
          </w:p>
        </w:tc>
        <w:tc>
          <w:tcPr>
            <w:tcW w:w="70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0,25</w:t>
            </w:r>
          </w:p>
        </w:tc>
        <w:tc>
          <w:tcPr>
            <w:tcW w:w="70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0,5</w:t>
            </w:r>
          </w:p>
        </w:tc>
        <w:tc>
          <w:tcPr>
            <w:tcW w:w="60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49</w:t>
            </w:r>
          </w:p>
        </w:tc>
      </w:tr>
      <w:tr w:rsidR="00752A36" w:rsidRPr="00E412E7" w:rsidTr="00752A36">
        <w:trPr>
          <w:trHeight w:val="526"/>
        </w:trPr>
        <w:tc>
          <w:tcPr>
            <w:tcW w:w="95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6</w:t>
            </w:r>
          </w:p>
        </w:tc>
        <w:tc>
          <w:tcPr>
            <w:tcW w:w="1843"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Скот</w:t>
            </w:r>
          </w:p>
        </w:tc>
        <w:tc>
          <w:tcPr>
            <w:tcW w:w="85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3</w:t>
            </w:r>
          </w:p>
        </w:tc>
        <w:tc>
          <w:tcPr>
            <w:tcW w:w="712"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0,86</w:t>
            </w:r>
          </w:p>
        </w:tc>
        <w:tc>
          <w:tcPr>
            <w:tcW w:w="1021"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656</w:t>
            </w:r>
          </w:p>
        </w:tc>
        <w:tc>
          <w:tcPr>
            <w:tcW w:w="96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938</w:t>
            </w:r>
          </w:p>
        </w:tc>
        <w:tc>
          <w:tcPr>
            <w:tcW w:w="1418"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В ящиках</w:t>
            </w:r>
          </w:p>
        </w:tc>
        <w:tc>
          <w:tcPr>
            <w:tcW w:w="155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МАЗ п/прицепо</w:t>
            </w:r>
            <w:r w:rsidRPr="00E412E7">
              <w:rPr>
                <w:rFonts w:eastAsia="Times New Roman" w:cs="Arial"/>
                <w:szCs w:val="28"/>
                <w:lang w:eastAsia="ru-RU"/>
              </w:rPr>
              <w:lastRenderedPageBreak/>
              <w:t xml:space="preserve">м </w:t>
            </w:r>
            <w:r w:rsidRPr="00E412E7">
              <w:rPr>
                <w:rFonts w:eastAsia="Times New Roman" w:cs="Arial"/>
                <w:szCs w:val="28"/>
                <w:lang w:val="en-US" w:eastAsia="ru-RU"/>
              </w:rPr>
              <w:t>Schmitz</w:t>
            </w:r>
          </w:p>
        </w:tc>
        <w:tc>
          <w:tcPr>
            <w:tcW w:w="1559" w:type="dxa"/>
            <w:vAlign w:val="center"/>
          </w:tcPr>
          <w:p w:rsidR="00752A36" w:rsidRPr="00E412E7" w:rsidRDefault="00752A36" w:rsidP="00752A36">
            <w:pPr>
              <w:spacing w:line="240" w:lineRule="auto"/>
              <w:ind w:firstLine="0"/>
              <w:jc w:val="center"/>
              <w:rPr>
                <w:szCs w:val="28"/>
              </w:rPr>
            </w:pPr>
            <w:r w:rsidRPr="00E412E7">
              <w:rPr>
                <w:rFonts w:eastAsia="Times New Roman" w:cs="Arial"/>
                <w:szCs w:val="28"/>
                <w:lang w:eastAsia="ru-RU"/>
              </w:rPr>
              <w:lastRenderedPageBreak/>
              <w:t xml:space="preserve">Механизир. </w:t>
            </w:r>
            <w:r w:rsidRPr="00E412E7">
              <w:rPr>
                <w:rFonts w:eastAsia="Times New Roman" w:cs="Arial"/>
                <w:szCs w:val="28"/>
                <w:lang w:eastAsia="ru-RU"/>
              </w:rPr>
              <w:lastRenderedPageBreak/>
              <w:t>(Погрузчик)</w:t>
            </w:r>
          </w:p>
        </w:tc>
        <w:tc>
          <w:tcPr>
            <w:tcW w:w="1560" w:type="dxa"/>
            <w:vAlign w:val="center"/>
          </w:tcPr>
          <w:p w:rsidR="00752A36" w:rsidRPr="00E412E7" w:rsidRDefault="00752A36" w:rsidP="00752A36">
            <w:pPr>
              <w:spacing w:line="240" w:lineRule="auto"/>
              <w:ind w:firstLine="0"/>
              <w:jc w:val="center"/>
              <w:rPr>
                <w:szCs w:val="28"/>
              </w:rPr>
            </w:pPr>
            <w:r w:rsidRPr="00E412E7">
              <w:rPr>
                <w:rFonts w:eastAsia="Times New Roman" w:cs="Arial"/>
                <w:szCs w:val="28"/>
                <w:lang w:eastAsia="ru-RU"/>
              </w:rPr>
              <w:lastRenderedPageBreak/>
              <w:t xml:space="preserve">Механизир. </w:t>
            </w:r>
            <w:r w:rsidRPr="00E412E7">
              <w:rPr>
                <w:rFonts w:eastAsia="Times New Roman" w:cs="Arial"/>
                <w:szCs w:val="28"/>
                <w:lang w:eastAsia="ru-RU"/>
              </w:rPr>
              <w:lastRenderedPageBreak/>
              <w:t>(Погрузчик)</w:t>
            </w:r>
          </w:p>
        </w:tc>
        <w:tc>
          <w:tcPr>
            <w:tcW w:w="737"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lastRenderedPageBreak/>
              <w:t>0,25</w:t>
            </w:r>
          </w:p>
        </w:tc>
        <w:tc>
          <w:tcPr>
            <w:tcW w:w="70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0,25</w:t>
            </w:r>
          </w:p>
        </w:tc>
        <w:tc>
          <w:tcPr>
            <w:tcW w:w="709"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0,5</w:t>
            </w:r>
          </w:p>
        </w:tc>
        <w:tc>
          <w:tcPr>
            <w:tcW w:w="600" w:type="dxa"/>
            <w:vAlign w:val="center"/>
          </w:tcPr>
          <w:p w:rsidR="00752A36" w:rsidRPr="00E412E7" w:rsidRDefault="00752A36" w:rsidP="00752A36">
            <w:pPr>
              <w:spacing w:line="240" w:lineRule="auto"/>
              <w:ind w:firstLine="0"/>
              <w:jc w:val="center"/>
              <w:rPr>
                <w:rFonts w:eastAsia="Times New Roman" w:cs="Arial"/>
                <w:szCs w:val="28"/>
                <w:lang w:eastAsia="ru-RU"/>
              </w:rPr>
            </w:pPr>
            <w:r w:rsidRPr="00E412E7">
              <w:rPr>
                <w:rFonts w:eastAsia="Times New Roman" w:cs="Arial"/>
                <w:szCs w:val="28"/>
                <w:lang w:eastAsia="ru-RU"/>
              </w:rPr>
              <w:t>49</w:t>
            </w:r>
          </w:p>
        </w:tc>
      </w:tr>
    </w:tbl>
    <w:p w:rsidR="008E0B3E" w:rsidRPr="00E412E7" w:rsidRDefault="008E0B3E" w:rsidP="008B377D">
      <w:pPr>
        <w:suppressAutoHyphens/>
        <w:overflowPunct w:val="0"/>
        <w:autoSpaceDE w:val="0"/>
        <w:autoSpaceDN w:val="0"/>
        <w:adjustRightInd w:val="0"/>
        <w:rPr>
          <w:rFonts w:eastAsia="Times New Roman" w:cs="Times New Roman"/>
          <w:szCs w:val="28"/>
          <w:lang w:eastAsia="ru-RU"/>
        </w:rPr>
      </w:pPr>
    </w:p>
    <w:p w:rsidR="008E0B3E" w:rsidRPr="00E412E7" w:rsidRDefault="008E0B3E" w:rsidP="008B377D">
      <w:pPr>
        <w:suppressAutoHyphens/>
        <w:overflowPunct w:val="0"/>
        <w:autoSpaceDE w:val="0"/>
        <w:autoSpaceDN w:val="0"/>
        <w:adjustRightInd w:val="0"/>
        <w:rPr>
          <w:rFonts w:eastAsia="Times New Roman" w:cs="Times New Roman"/>
          <w:szCs w:val="28"/>
          <w:lang w:eastAsia="ru-RU"/>
        </w:rPr>
      </w:pPr>
    </w:p>
    <w:p w:rsidR="00F14E98" w:rsidRPr="00E412E7" w:rsidRDefault="00F14E98" w:rsidP="008B377D">
      <w:pPr>
        <w:suppressAutoHyphens/>
        <w:overflowPunct w:val="0"/>
        <w:autoSpaceDE w:val="0"/>
        <w:autoSpaceDN w:val="0"/>
        <w:adjustRightInd w:val="0"/>
        <w:rPr>
          <w:rFonts w:eastAsia="Times New Roman" w:cs="Times New Roman"/>
          <w:szCs w:val="28"/>
          <w:lang w:eastAsia="ru-RU"/>
        </w:rPr>
      </w:pPr>
    </w:p>
    <w:p w:rsidR="008B377D" w:rsidRPr="00E412E7" w:rsidRDefault="008B377D" w:rsidP="008B377D">
      <w:pPr>
        <w:suppressAutoHyphens/>
        <w:overflowPunct w:val="0"/>
        <w:autoSpaceDE w:val="0"/>
        <w:autoSpaceDN w:val="0"/>
        <w:adjustRightInd w:val="0"/>
        <w:rPr>
          <w:rFonts w:eastAsia="Times New Roman" w:cs="Times New Roman"/>
          <w:szCs w:val="28"/>
          <w:lang w:eastAsia="ru-RU"/>
        </w:rPr>
        <w:sectPr w:rsidR="008B377D" w:rsidRPr="00E412E7" w:rsidSect="004E465D">
          <w:pgSz w:w="16838" w:h="11906" w:orient="landscape"/>
          <w:pgMar w:top="993" w:right="1134" w:bottom="850" w:left="1134" w:header="708" w:footer="708" w:gutter="0"/>
          <w:cols w:space="708"/>
          <w:docGrid w:linePitch="381"/>
        </w:sectPr>
      </w:pPr>
    </w:p>
    <w:p w:rsidR="007C75F7" w:rsidRPr="00E412E7" w:rsidRDefault="007C75F7" w:rsidP="007C75F7">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lastRenderedPageBreak/>
        <w:t>Используя таблицу, 4.2 определяем следующие параметры по каждому составленному маршруту:</w:t>
      </w:r>
    </w:p>
    <w:p w:rsidR="007C75F7" w:rsidRPr="00E412E7" w:rsidRDefault="007C75F7" w:rsidP="007C75F7">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1. Время оборота на маршруте, ч:</w:t>
      </w:r>
    </w:p>
    <w:p w:rsidR="007C75F7" w:rsidRPr="00E412E7" w:rsidRDefault="000E7155" w:rsidP="008B377D">
      <w:pPr>
        <w:ind w:right="-55"/>
        <w:jc w:val="center"/>
        <w:rPr>
          <w:rFonts w:eastAsia="Times New Roman" w:cs="Arial"/>
          <w:szCs w:val="28"/>
          <w:lang w:eastAsia="ru-RU"/>
        </w:rPr>
      </w:pPr>
      <m:oMath>
        <m:sSub>
          <m:sSubPr>
            <m:ctrlPr>
              <w:rPr>
                <w:rFonts w:ascii="Cambria Math" w:eastAsia="Times New Roman" w:hAnsi="Cambria Math" w:cs="Arial"/>
                <w:i/>
                <w:szCs w:val="28"/>
                <w:lang w:eastAsia="ru-RU"/>
              </w:rPr>
            </m:ctrlPr>
          </m:sSubPr>
          <m:e>
            <m:r>
              <w:rPr>
                <w:rFonts w:ascii="Cambria Math" w:eastAsia="Times New Roman" w:hAnsi="Cambria Math" w:cs="Arial"/>
                <w:szCs w:val="28"/>
                <w:lang w:val="en-US" w:eastAsia="ru-RU"/>
              </w:rPr>
              <m:t>t</m:t>
            </m:r>
          </m:e>
          <m:sub>
            <m:r>
              <w:rPr>
                <w:rFonts w:ascii="Cambria Math" w:eastAsia="Times New Roman" w:hAnsi="Cambria Math" w:cs="Arial"/>
                <w:szCs w:val="28"/>
                <w:lang w:eastAsia="ru-RU"/>
              </w:rPr>
              <m:t>об</m:t>
            </m:r>
          </m:sub>
        </m:sSub>
        <m:r>
          <w:rPr>
            <w:rFonts w:ascii="Cambria Math" w:eastAsia="Times New Roman" w:hAnsi="Cambria Math" w:cs="Arial"/>
            <w:szCs w:val="28"/>
            <w:lang w:eastAsia="ru-RU"/>
          </w:rPr>
          <m:t>=</m:t>
        </m:r>
        <m:f>
          <m:fPr>
            <m:ctrlPr>
              <w:rPr>
                <w:rFonts w:ascii="Cambria Math" w:eastAsia="Times New Roman" w:hAnsi="Cambria Math" w:cs="Arial"/>
                <w:i/>
                <w:szCs w:val="28"/>
                <w:lang w:eastAsia="ru-RU"/>
              </w:rPr>
            </m:ctrlPr>
          </m:fPr>
          <m:num>
            <m:sSub>
              <m:sSubPr>
                <m:ctrlPr>
                  <w:rPr>
                    <w:rFonts w:ascii="Cambria Math" w:eastAsia="Times New Roman" w:hAnsi="Cambria Math" w:cs="Arial"/>
                    <w:i/>
                    <w:szCs w:val="28"/>
                    <w:lang w:eastAsia="ru-RU"/>
                  </w:rPr>
                </m:ctrlPr>
              </m:sSubPr>
              <m:e>
                <m:r>
                  <w:rPr>
                    <w:rFonts w:ascii="Cambria Math" w:eastAsia="Times New Roman" w:hAnsi="Cambria Math" w:cs="Arial"/>
                    <w:szCs w:val="28"/>
                    <w:lang w:val="en-US" w:eastAsia="ru-RU"/>
                  </w:rPr>
                  <m:t>l</m:t>
                </m:r>
              </m:e>
              <m:sub>
                <m:r>
                  <w:rPr>
                    <w:rFonts w:ascii="Cambria Math" w:eastAsia="Times New Roman" w:hAnsi="Cambria Math" w:cs="Arial"/>
                    <w:szCs w:val="28"/>
                    <w:lang w:eastAsia="ru-RU"/>
                  </w:rPr>
                  <m:t>об</m:t>
                </m:r>
              </m:sub>
            </m:sSub>
          </m:num>
          <m:den>
            <m:sSub>
              <m:sSubPr>
                <m:ctrlPr>
                  <w:rPr>
                    <w:rFonts w:ascii="Cambria Math" w:eastAsia="Times New Roman" w:hAnsi="Cambria Math" w:cs="Arial"/>
                    <w:i/>
                    <w:szCs w:val="28"/>
                    <w:lang w:eastAsia="ru-RU"/>
                  </w:rPr>
                </m:ctrlPr>
              </m:sSubPr>
              <m:e>
                <m:r>
                  <w:rPr>
                    <w:rFonts w:ascii="Cambria Math" w:eastAsia="Times New Roman" w:hAnsi="Cambria Math" w:cs="Arial"/>
                    <w:szCs w:val="28"/>
                    <w:lang w:val="en-US" w:eastAsia="ru-RU"/>
                  </w:rPr>
                  <m:t>V</m:t>
                </m:r>
              </m:e>
              <m:sub>
                <m:r>
                  <w:rPr>
                    <w:rFonts w:ascii="Cambria Math" w:eastAsia="Times New Roman" w:hAnsi="Cambria Math" w:cs="Arial"/>
                    <w:szCs w:val="28"/>
                    <w:lang w:eastAsia="ru-RU"/>
                  </w:rPr>
                  <m:t>об</m:t>
                </m:r>
              </m:sub>
            </m:sSub>
          </m:den>
        </m:f>
        <m:r>
          <w:rPr>
            <w:rFonts w:ascii="Cambria Math" w:eastAsia="Times New Roman" w:hAnsi="Cambria Math" w:cs="Arial"/>
            <w:szCs w:val="28"/>
            <w:lang w:eastAsia="ru-RU"/>
          </w:rPr>
          <m:t>+</m:t>
        </m:r>
        <m:sSub>
          <m:sSubPr>
            <m:ctrlPr>
              <w:rPr>
                <w:rFonts w:ascii="Cambria Math" w:eastAsia="Times New Roman" w:hAnsi="Cambria Math" w:cs="Arial"/>
                <w:i/>
                <w:szCs w:val="28"/>
                <w:lang w:eastAsia="ru-RU"/>
              </w:rPr>
            </m:ctrlPr>
          </m:sSubPr>
          <m:e>
            <m:r>
              <w:rPr>
                <w:rFonts w:ascii="Cambria Math" w:eastAsia="Times New Roman" w:hAnsi="Cambria Math" w:cs="Arial"/>
                <w:szCs w:val="28"/>
                <w:lang w:eastAsia="ru-RU"/>
              </w:rPr>
              <m:t>t</m:t>
            </m:r>
          </m:e>
          <m:sub>
            <m:r>
              <w:rPr>
                <w:rFonts w:ascii="Cambria Math" w:eastAsia="Times New Roman" w:hAnsi="Cambria Math" w:cs="Arial"/>
                <w:szCs w:val="28"/>
                <w:lang w:eastAsia="ru-RU"/>
              </w:rPr>
              <m:t>п-р</m:t>
            </m:r>
          </m:sub>
        </m:sSub>
      </m:oMath>
      <w:r w:rsidR="008B377D" w:rsidRPr="00E412E7">
        <w:rPr>
          <w:rFonts w:eastAsia="Times New Roman" w:cs="Arial"/>
          <w:szCs w:val="28"/>
          <w:lang w:eastAsia="ru-RU"/>
        </w:rPr>
        <w:t>,</w:t>
      </w:r>
    </w:p>
    <w:p w:rsidR="007C75F7" w:rsidRPr="00E412E7" w:rsidRDefault="004A1470" w:rsidP="007C75F7">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Где</w:t>
      </w:r>
      <w:r w:rsidR="007C75F7" w:rsidRPr="00E412E7">
        <w:rPr>
          <w:rFonts w:eastAsia="Times New Roman" w:cs="Times New Roman"/>
          <w:szCs w:val="28"/>
          <w:lang w:eastAsia="ru-RU"/>
        </w:rPr>
        <w:t xml:space="preserve"> l</w:t>
      </w:r>
      <w:r w:rsidR="007C75F7" w:rsidRPr="00E412E7">
        <w:rPr>
          <w:rFonts w:eastAsia="Times New Roman" w:cs="Times New Roman"/>
          <w:szCs w:val="28"/>
          <w:vertAlign w:val="subscript"/>
          <w:lang w:eastAsia="ru-RU"/>
        </w:rPr>
        <w:t>об</w:t>
      </w:r>
      <w:r w:rsidR="007C75F7" w:rsidRPr="00E412E7">
        <w:rPr>
          <w:rFonts w:eastAsia="Times New Roman" w:cs="Times New Roman"/>
          <w:szCs w:val="28"/>
          <w:lang w:eastAsia="ru-RU"/>
        </w:rPr>
        <w:t xml:space="preserve"> – длина оборота, км;</w:t>
      </w:r>
    </w:p>
    <w:p w:rsidR="007C75F7" w:rsidRPr="00E412E7" w:rsidRDefault="007C75F7" w:rsidP="007C75F7">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V</w:t>
      </w:r>
      <w:r w:rsidRPr="00E412E7">
        <w:rPr>
          <w:rFonts w:eastAsia="Times New Roman" w:cs="Times New Roman"/>
          <w:szCs w:val="28"/>
          <w:vertAlign w:val="subscript"/>
          <w:lang w:eastAsia="ru-RU"/>
        </w:rPr>
        <w:t>об</w:t>
      </w:r>
      <w:r w:rsidRPr="00E412E7">
        <w:rPr>
          <w:rFonts w:eastAsia="Times New Roman" w:cs="Times New Roman"/>
          <w:szCs w:val="28"/>
          <w:lang w:eastAsia="ru-RU"/>
        </w:rPr>
        <w:t xml:space="preserve"> – средняя скорость за оборот, км/ч;</w:t>
      </w:r>
    </w:p>
    <w:p w:rsidR="007C75F7" w:rsidRPr="00E412E7" w:rsidRDefault="007C75F7" w:rsidP="007C75F7">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t</w:t>
      </w:r>
      <w:r w:rsidRPr="00E412E7">
        <w:rPr>
          <w:rFonts w:eastAsia="Times New Roman" w:cs="Times New Roman"/>
          <w:szCs w:val="28"/>
          <w:vertAlign w:val="subscript"/>
          <w:lang w:eastAsia="ru-RU"/>
        </w:rPr>
        <w:t>п-р</w:t>
      </w:r>
      <w:r w:rsidRPr="00E412E7">
        <w:rPr>
          <w:rFonts w:eastAsia="Times New Roman" w:cs="Times New Roman"/>
          <w:szCs w:val="28"/>
          <w:lang w:eastAsia="ru-RU"/>
        </w:rPr>
        <w:t xml:space="preserve"> – простой под погрузкой-разгрузкой в данной ездке, ч.</w:t>
      </w:r>
    </w:p>
    <w:p w:rsidR="007C75F7" w:rsidRPr="00E412E7" w:rsidRDefault="007C75F7" w:rsidP="007C75F7">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2. Количество оборотов:</w:t>
      </w:r>
    </w:p>
    <w:p w:rsidR="007C75F7" w:rsidRPr="00E412E7" w:rsidRDefault="000E7155" w:rsidP="008B377D">
      <w:pPr>
        <w:ind w:right="-55"/>
        <w:jc w:val="center"/>
        <w:rPr>
          <w:rFonts w:eastAsia="Times New Roman" w:cs="Arial"/>
          <w:szCs w:val="28"/>
          <w:lang w:eastAsia="ru-RU"/>
        </w:rPr>
      </w:pPr>
      <m:oMath>
        <m:sSub>
          <m:sSubPr>
            <m:ctrlPr>
              <w:rPr>
                <w:rFonts w:ascii="Cambria Math" w:eastAsia="Times New Roman" w:hAnsi="Cambria Math" w:cs="Arial"/>
                <w:i/>
                <w:szCs w:val="28"/>
                <w:lang w:eastAsia="ru-RU"/>
              </w:rPr>
            </m:ctrlPr>
          </m:sSubPr>
          <m:e>
            <m:r>
              <w:rPr>
                <w:rFonts w:ascii="Cambria Math" w:eastAsia="Times New Roman" w:hAnsi="Cambria Math" w:cs="Arial"/>
                <w:szCs w:val="28"/>
                <w:lang w:eastAsia="ru-RU"/>
              </w:rPr>
              <m:t>z</m:t>
            </m:r>
          </m:e>
          <m:sub>
            <m:r>
              <w:rPr>
                <w:rFonts w:ascii="Cambria Math" w:eastAsia="Times New Roman" w:hAnsi="Cambria Math" w:cs="Arial"/>
                <w:szCs w:val="28"/>
                <w:lang w:eastAsia="ru-RU"/>
              </w:rPr>
              <m:t>об</m:t>
            </m:r>
          </m:sub>
        </m:sSub>
        <m:r>
          <w:rPr>
            <w:rFonts w:ascii="Cambria Math" w:eastAsia="Times New Roman" w:hAnsi="Cambria Math" w:cs="Arial"/>
            <w:szCs w:val="28"/>
            <w:lang w:eastAsia="ru-RU"/>
          </w:rPr>
          <m:t>=</m:t>
        </m:r>
        <m:f>
          <m:fPr>
            <m:ctrlPr>
              <w:rPr>
                <w:rFonts w:ascii="Cambria Math" w:eastAsia="Times New Roman" w:hAnsi="Cambria Math" w:cs="Arial"/>
                <w:i/>
                <w:szCs w:val="28"/>
                <w:lang w:eastAsia="ru-RU"/>
              </w:rPr>
            </m:ctrlPr>
          </m:fPr>
          <m:num>
            <m:sSub>
              <m:sSubPr>
                <m:ctrlPr>
                  <w:rPr>
                    <w:rFonts w:ascii="Cambria Math" w:eastAsia="Times New Roman" w:hAnsi="Cambria Math" w:cs="Arial"/>
                    <w:i/>
                    <w:szCs w:val="28"/>
                    <w:lang w:eastAsia="ru-RU"/>
                  </w:rPr>
                </m:ctrlPr>
              </m:sSubPr>
              <m:e>
                <m:r>
                  <w:rPr>
                    <w:rFonts w:ascii="Cambria Math" w:eastAsia="Times New Roman" w:hAnsi="Cambria Math" w:cs="Arial"/>
                    <w:szCs w:val="28"/>
                    <w:lang w:eastAsia="ru-RU"/>
                  </w:rPr>
                  <m:t>Т</m:t>
                </m:r>
              </m:e>
              <m:sub>
                <m:r>
                  <w:rPr>
                    <w:rFonts w:ascii="Cambria Math" w:eastAsia="Times New Roman" w:hAnsi="Cambria Math" w:cs="Arial"/>
                    <w:szCs w:val="28"/>
                    <w:lang w:eastAsia="ru-RU"/>
                  </w:rPr>
                  <m:t>н</m:t>
                </m:r>
              </m:sub>
            </m:sSub>
            <m:r>
              <w:rPr>
                <w:rFonts w:ascii="Cambria Math" w:eastAsia="Times New Roman" w:hAnsi="Cambria Math" w:cs="Arial"/>
                <w:szCs w:val="28"/>
                <w:lang w:eastAsia="ru-RU"/>
              </w:rPr>
              <m:t>-</m:t>
            </m:r>
            <m:sSub>
              <m:sSubPr>
                <m:ctrlPr>
                  <w:rPr>
                    <w:rFonts w:ascii="Cambria Math" w:eastAsia="Times New Roman" w:hAnsi="Cambria Math" w:cs="Arial"/>
                    <w:i/>
                    <w:szCs w:val="28"/>
                    <w:lang w:eastAsia="ru-RU"/>
                  </w:rPr>
                </m:ctrlPr>
              </m:sSubPr>
              <m:e>
                <m:r>
                  <w:rPr>
                    <w:rFonts w:ascii="Cambria Math" w:eastAsia="Times New Roman" w:hAnsi="Cambria Math" w:cs="Arial"/>
                    <w:szCs w:val="28"/>
                    <w:lang w:val="en-US" w:eastAsia="ru-RU"/>
                  </w:rPr>
                  <m:t>t</m:t>
                </m:r>
              </m:e>
              <m:sub>
                <m:r>
                  <w:rPr>
                    <w:rFonts w:ascii="Cambria Math" w:eastAsia="Times New Roman" w:hAnsi="Cambria Math" w:cs="Arial"/>
                    <w:szCs w:val="28"/>
                    <w:lang w:eastAsia="ru-RU"/>
                  </w:rPr>
                  <m:t>п-з</m:t>
                </m:r>
              </m:sub>
            </m:sSub>
          </m:num>
          <m:den>
            <m:sSub>
              <m:sSubPr>
                <m:ctrlPr>
                  <w:rPr>
                    <w:rFonts w:ascii="Cambria Math" w:eastAsia="Times New Roman" w:hAnsi="Cambria Math" w:cs="Arial"/>
                    <w:i/>
                    <w:szCs w:val="28"/>
                    <w:lang w:eastAsia="ru-RU"/>
                  </w:rPr>
                </m:ctrlPr>
              </m:sSubPr>
              <m:e>
                <m:r>
                  <w:rPr>
                    <w:rFonts w:ascii="Cambria Math" w:eastAsia="Times New Roman" w:hAnsi="Cambria Math" w:cs="Arial"/>
                    <w:szCs w:val="28"/>
                    <w:lang w:val="en-US" w:eastAsia="ru-RU"/>
                  </w:rPr>
                  <m:t>t</m:t>
                </m:r>
              </m:e>
              <m:sub>
                <m:r>
                  <w:rPr>
                    <w:rFonts w:ascii="Cambria Math" w:eastAsia="Times New Roman" w:hAnsi="Cambria Math" w:cs="Arial"/>
                    <w:szCs w:val="28"/>
                    <w:lang w:eastAsia="ru-RU"/>
                  </w:rPr>
                  <m:t>об</m:t>
                </m:r>
              </m:sub>
            </m:sSub>
          </m:den>
        </m:f>
      </m:oMath>
      <w:r w:rsidR="008B377D" w:rsidRPr="00E412E7">
        <w:rPr>
          <w:rFonts w:eastAsia="Times New Roman" w:cs="Arial"/>
          <w:szCs w:val="28"/>
          <w:lang w:eastAsia="ru-RU"/>
        </w:rPr>
        <w:t>,</w:t>
      </w:r>
    </w:p>
    <w:p w:rsidR="007C75F7" w:rsidRPr="00E412E7" w:rsidRDefault="004A1470" w:rsidP="007C75F7">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Где</w:t>
      </w:r>
      <w:r w:rsidR="007C75F7" w:rsidRPr="00E412E7">
        <w:rPr>
          <w:rFonts w:eastAsia="Times New Roman" w:cs="Times New Roman"/>
          <w:szCs w:val="28"/>
          <w:lang w:eastAsia="ru-RU"/>
        </w:rPr>
        <w:t xml:space="preserve"> </w:t>
      </w:r>
      <w:r w:rsidR="007C75F7" w:rsidRPr="00E412E7">
        <w:rPr>
          <w:rFonts w:eastAsia="Times New Roman" w:cs="Times New Roman"/>
          <w:szCs w:val="28"/>
          <w:lang w:val="en-US" w:eastAsia="ru-RU"/>
        </w:rPr>
        <w:t>T</w:t>
      </w:r>
      <w:r w:rsidR="007C75F7" w:rsidRPr="00E412E7">
        <w:rPr>
          <w:rFonts w:eastAsia="Times New Roman" w:cs="Times New Roman"/>
          <w:szCs w:val="28"/>
          <w:vertAlign w:val="subscript"/>
          <w:lang w:eastAsia="ru-RU"/>
        </w:rPr>
        <w:t xml:space="preserve">н </w:t>
      </w:r>
      <w:r w:rsidR="007C75F7" w:rsidRPr="00E412E7">
        <w:rPr>
          <w:rFonts w:eastAsia="Times New Roman" w:cs="Times New Roman"/>
          <w:szCs w:val="28"/>
          <w:lang w:eastAsia="ru-RU"/>
        </w:rPr>
        <w:t>= 10ч. – время в наряде автомобиля на данном маршруте, ч;</w:t>
      </w:r>
    </w:p>
    <w:p w:rsidR="007C75F7" w:rsidRPr="00E412E7" w:rsidRDefault="007C75F7" w:rsidP="007C75F7">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val="en-US" w:eastAsia="ru-RU"/>
        </w:rPr>
        <w:t>t</w:t>
      </w:r>
      <w:r w:rsidRPr="00E412E7">
        <w:rPr>
          <w:rFonts w:eastAsia="Times New Roman" w:cs="Times New Roman"/>
          <w:szCs w:val="28"/>
          <w:vertAlign w:val="subscript"/>
          <w:lang w:eastAsia="ru-RU"/>
        </w:rPr>
        <w:t>п-з</w:t>
      </w:r>
      <w:r w:rsidRPr="00E412E7">
        <w:rPr>
          <w:rFonts w:eastAsia="Times New Roman" w:cs="Times New Roman"/>
          <w:szCs w:val="28"/>
          <w:lang w:eastAsia="ru-RU"/>
        </w:rPr>
        <w:t xml:space="preserve"> – подготовительно-заключительное время работы автомобиля, ч (0,5 ч).</w:t>
      </w:r>
    </w:p>
    <w:p w:rsidR="007C75F7" w:rsidRPr="00E412E7" w:rsidRDefault="007C75F7" w:rsidP="007C75F7">
      <w:pPr>
        <w:spacing w:line="240" w:lineRule="auto"/>
        <w:ind w:right="-55" w:firstLine="426"/>
        <w:rPr>
          <w:rFonts w:eastAsia="Times New Roman" w:cs="Arial"/>
          <w:szCs w:val="28"/>
          <w:lang w:eastAsia="ru-RU"/>
        </w:rPr>
      </w:pPr>
    </w:p>
    <w:p w:rsidR="007C75F7" w:rsidRPr="00E412E7" w:rsidRDefault="007C75F7" w:rsidP="007C75F7">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3. Время работы водителей на маршруте, ч: </w:t>
      </w:r>
    </w:p>
    <w:p w:rsidR="007C75F7" w:rsidRPr="00E412E7" w:rsidRDefault="000E7155" w:rsidP="008B377D">
      <w:pPr>
        <w:ind w:right="-55"/>
        <w:jc w:val="center"/>
        <w:rPr>
          <w:rFonts w:eastAsia="Times New Roman" w:cs="Arial"/>
          <w:szCs w:val="28"/>
          <w:lang w:eastAsia="ru-RU"/>
        </w:rPr>
      </w:pPr>
      <m:oMath>
        <m:sSub>
          <m:sSubPr>
            <m:ctrlPr>
              <w:rPr>
                <w:rFonts w:ascii="Cambria Math" w:eastAsia="Times New Roman" w:hAnsi="Cambria Math" w:cs="Arial"/>
                <w:i/>
                <w:szCs w:val="28"/>
                <w:lang w:eastAsia="ru-RU"/>
              </w:rPr>
            </m:ctrlPr>
          </m:sSubPr>
          <m:e>
            <m:r>
              <w:rPr>
                <w:rFonts w:ascii="Cambria Math" w:eastAsia="Times New Roman" w:hAnsi="Cambria Math" w:cs="Arial"/>
                <w:szCs w:val="28"/>
                <w:lang w:val="en-US" w:eastAsia="ru-RU"/>
              </w:rPr>
              <m:t>t</m:t>
            </m:r>
          </m:e>
          <m:sub>
            <m:r>
              <w:rPr>
                <w:rFonts w:ascii="Cambria Math" w:eastAsia="Times New Roman" w:hAnsi="Cambria Math" w:cs="Arial"/>
                <w:szCs w:val="28"/>
                <w:lang w:eastAsia="ru-RU"/>
              </w:rPr>
              <m:t>м</m:t>
            </m:r>
          </m:sub>
        </m:sSub>
        <m:r>
          <w:rPr>
            <w:rFonts w:ascii="Cambria Math" w:eastAsia="Times New Roman" w:hAnsi="Cambria Math" w:cs="Arial"/>
            <w:szCs w:val="28"/>
            <w:lang w:eastAsia="ru-RU"/>
          </w:rPr>
          <m:t>=</m:t>
        </m:r>
        <m:sSub>
          <m:sSubPr>
            <m:ctrlPr>
              <w:rPr>
                <w:rFonts w:ascii="Cambria Math" w:eastAsia="Times New Roman" w:hAnsi="Cambria Math" w:cs="Arial"/>
                <w:i/>
                <w:szCs w:val="28"/>
                <w:lang w:eastAsia="ru-RU"/>
              </w:rPr>
            </m:ctrlPr>
          </m:sSubPr>
          <m:e>
            <m:r>
              <w:rPr>
                <w:rFonts w:ascii="Cambria Math" w:eastAsia="Times New Roman" w:hAnsi="Cambria Math" w:cs="Arial"/>
                <w:szCs w:val="28"/>
                <w:lang w:eastAsia="ru-RU"/>
              </w:rPr>
              <m:t>Т</m:t>
            </m:r>
          </m:e>
          <m:sub>
            <m:r>
              <w:rPr>
                <w:rFonts w:ascii="Cambria Math" w:eastAsia="Times New Roman" w:hAnsi="Cambria Math" w:cs="Arial"/>
                <w:szCs w:val="28"/>
                <w:lang w:eastAsia="ru-RU"/>
              </w:rPr>
              <m:t>н</m:t>
            </m:r>
          </m:sub>
        </m:sSub>
        <m:r>
          <w:rPr>
            <w:rFonts w:ascii="Cambria Math" w:eastAsia="Times New Roman" w:hAnsi="Cambria Math" w:cs="Arial"/>
            <w:szCs w:val="28"/>
            <w:lang w:eastAsia="ru-RU"/>
          </w:rPr>
          <m:t>-</m:t>
        </m:r>
        <m:sSub>
          <m:sSubPr>
            <m:ctrlPr>
              <w:rPr>
                <w:rFonts w:ascii="Cambria Math" w:eastAsia="Times New Roman" w:hAnsi="Cambria Math" w:cs="Arial"/>
                <w:i/>
                <w:szCs w:val="28"/>
                <w:lang w:eastAsia="ru-RU"/>
              </w:rPr>
            </m:ctrlPr>
          </m:sSubPr>
          <m:e>
            <m:r>
              <w:rPr>
                <w:rFonts w:ascii="Cambria Math" w:eastAsia="Times New Roman" w:hAnsi="Cambria Math" w:cs="Arial"/>
                <w:szCs w:val="28"/>
                <w:lang w:val="en-US" w:eastAsia="ru-RU"/>
              </w:rPr>
              <m:t>t</m:t>
            </m:r>
          </m:e>
          <m:sub>
            <m:r>
              <w:rPr>
                <w:rFonts w:ascii="Cambria Math" w:eastAsia="Times New Roman" w:hAnsi="Cambria Math" w:cs="Arial"/>
                <w:szCs w:val="28"/>
                <w:lang w:eastAsia="ru-RU"/>
              </w:rPr>
              <m:t>п-з</m:t>
            </m:r>
          </m:sub>
        </m:sSub>
        <m:r>
          <w:rPr>
            <w:rFonts w:ascii="Cambria Math" w:eastAsia="Times New Roman" w:hAnsi="Cambria Math" w:cs="Arial"/>
            <w:szCs w:val="28"/>
            <w:lang w:eastAsia="ru-RU"/>
          </w:rPr>
          <m:t>-</m:t>
        </m:r>
        <m:sSub>
          <m:sSubPr>
            <m:ctrlPr>
              <w:rPr>
                <w:rFonts w:ascii="Cambria Math" w:eastAsia="Times New Roman" w:hAnsi="Cambria Math" w:cs="Arial"/>
                <w:i/>
                <w:szCs w:val="28"/>
                <w:lang w:eastAsia="ru-RU"/>
              </w:rPr>
            </m:ctrlPr>
          </m:sSubPr>
          <m:e>
            <m:r>
              <w:rPr>
                <w:rFonts w:ascii="Cambria Math" w:eastAsia="Times New Roman" w:hAnsi="Cambria Math" w:cs="Arial"/>
                <w:szCs w:val="28"/>
                <w:lang w:val="en-US" w:eastAsia="ru-RU"/>
              </w:rPr>
              <m:t>t</m:t>
            </m:r>
          </m:e>
          <m:sub>
            <m:r>
              <w:rPr>
                <w:rFonts w:ascii="Cambria Math" w:eastAsia="Times New Roman" w:hAnsi="Cambria Math" w:cs="Arial"/>
                <w:szCs w:val="28"/>
                <w:lang w:eastAsia="ru-RU"/>
              </w:rPr>
              <m:t>о</m:t>
            </m:r>
          </m:sub>
        </m:sSub>
      </m:oMath>
      <w:r w:rsidR="008B377D" w:rsidRPr="00E412E7">
        <w:rPr>
          <w:rFonts w:eastAsia="Times New Roman" w:cs="Arial"/>
          <w:szCs w:val="28"/>
          <w:lang w:eastAsia="ru-RU"/>
        </w:rPr>
        <w:t>,</w:t>
      </w:r>
    </w:p>
    <w:p w:rsidR="007C75F7" w:rsidRPr="00E412E7" w:rsidRDefault="007C75F7" w:rsidP="007C75F7">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где </w:t>
      </w:r>
      <w:r w:rsidRPr="00E412E7">
        <w:rPr>
          <w:rFonts w:eastAsia="Times New Roman" w:cs="Times New Roman"/>
          <w:szCs w:val="28"/>
          <w:lang w:val="en-US" w:eastAsia="ru-RU"/>
        </w:rPr>
        <w:t>t</w:t>
      </w:r>
      <w:r w:rsidRPr="00E412E7">
        <w:rPr>
          <w:rFonts w:eastAsia="Times New Roman" w:cs="Times New Roman"/>
          <w:szCs w:val="28"/>
          <w:vertAlign w:val="subscript"/>
          <w:lang w:val="en-US" w:eastAsia="ru-RU"/>
        </w:rPr>
        <w:t>o</w:t>
      </w:r>
      <w:r w:rsidRPr="00E412E7">
        <w:rPr>
          <w:rFonts w:eastAsia="Times New Roman" w:cs="Times New Roman"/>
          <w:szCs w:val="28"/>
          <w:lang w:eastAsia="ru-RU"/>
        </w:rPr>
        <w:t xml:space="preserve"> – время простоя по организационным и техническим причинам.</w:t>
      </w:r>
    </w:p>
    <w:p w:rsidR="007C75F7" w:rsidRPr="00E412E7" w:rsidRDefault="007C75F7" w:rsidP="007C75F7">
      <w:pPr>
        <w:spacing w:line="240" w:lineRule="auto"/>
        <w:ind w:right="-55" w:firstLine="426"/>
        <w:rPr>
          <w:rFonts w:eastAsia="Times New Roman" w:cs="Arial"/>
          <w:szCs w:val="28"/>
          <w:lang w:eastAsia="ru-RU"/>
        </w:rPr>
      </w:pPr>
    </w:p>
    <w:p w:rsidR="007C75F7" w:rsidRPr="00E412E7" w:rsidRDefault="007C75F7" w:rsidP="007C75F7">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4.Суточная производительность одного автомобиля:</w:t>
      </w:r>
    </w:p>
    <w:p w:rsidR="007C75F7" w:rsidRPr="00E412E7" w:rsidRDefault="008B377D" w:rsidP="008B377D">
      <w:pPr>
        <w:ind w:right="-55"/>
        <w:jc w:val="center"/>
        <w:rPr>
          <w:rFonts w:eastAsia="Times New Roman" w:cs="Times New Roman"/>
          <w:szCs w:val="28"/>
          <w:lang w:eastAsia="ru-RU"/>
        </w:rPr>
      </w:pPr>
      <m:oMath>
        <m:r>
          <m:rPr>
            <m:sty m:val="p"/>
          </m:rPr>
          <w:rPr>
            <w:rFonts w:ascii="Cambria Math" w:eastAsia="Times New Roman" w:hAnsi="Cambria Math" w:cs="Arial"/>
            <w:szCs w:val="28"/>
            <w:lang w:eastAsia="ru-RU"/>
          </w:rPr>
          <m:t>Q=q∙</m:t>
        </m:r>
        <m:nary>
          <m:naryPr>
            <m:chr m:val="∑"/>
            <m:limLoc m:val="undOvr"/>
            <m:ctrlPr>
              <w:rPr>
                <w:rFonts w:ascii="Cambria Math" w:eastAsia="Times New Roman" w:hAnsi="Cambria Math" w:cs="Arial"/>
                <w:szCs w:val="28"/>
                <w:lang w:eastAsia="ru-RU"/>
              </w:rPr>
            </m:ctrlPr>
          </m:naryPr>
          <m:sub>
            <m:r>
              <m:rPr>
                <m:sty m:val="p"/>
              </m:rPr>
              <w:rPr>
                <w:rFonts w:ascii="Cambria Math" w:eastAsia="Times New Roman" w:hAnsi="Cambria Math" w:cs="Arial"/>
                <w:szCs w:val="28"/>
                <w:lang w:eastAsia="ru-RU"/>
              </w:rPr>
              <m:t>i=1</m:t>
            </m:r>
          </m:sub>
          <m:sup>
            <m:sSub>
              <m:sSubPr>
                <m:ctrlPr>
                  <w:rPr>
                    <w:rFonts w:ascii="Cambria Math" w:eastAsia="Times New Roman" w:hAnsi="Cambria Math" w:cs="Arial"/>
                    <w:szCs w:val="28"/>
                    <w:lang w:eastAsia="ru-RU"/>
                  </w:rPr>
                </m:ctrlPr>
              </m:sSubPr>
              <m:e>
                <m:r>
                  <m:rPr>
                    <m:sty m:val="p"/>
                  </m:rPr>
                  <w:rPr>
                    <w:rFonts w:ascii="Cambria Math" w:eastAsia="Times New Roman" w:hAnsi="Cambria Math" w:cs="Arial"/>
                    <w:szCs w:val="28"/>
                    <w:lang w:eastAsia="ru-RU"/>
                  </w:rPr>
                  <m:t>z</m:t>
                </m:r>
              </m:e>
              <m:sub>
                <m:r>
                  <m:rPr>
                    <m:sty m:val="p"/>
                  </m:rPr>
                  <w:rPr>
                    <w:rFonts w:ascii="Cambria Math" w:eastAsia="Times New Roman" w:hAnsi="Cambria Math" w:cs="Arial"/>
                    <w:szCs w:val="28"/>
                    <w:lang w:eastAsia="ru-RU"/>
                  </w:rPr>
                  <m:t>emax</m:t>
                </m:r>
              </m:sub>
            </m:sSub>
          </m:sup>
          <m:e>
            <m:sSub>
              <m:sSubPr>
                <m:ctrlPr>
                  <w:rPr>
                    <w:rFonts w:ascii="Cambria Math" w:eastAsia="Times New Roman" w:hAnsi="Cambria Math" w:cs="Arial"/>
                    <w:szCs w:val="28"/>
                    <w:lang w:eastAsia="ru-RU"/>
                  </w:rPr>
                </m:ctrlPr>
              </m:sSubPr>
              <m:e>
                <m:r>
                  <m:rPr>
                    <m:sty m:val="p"/>
                  </m:rPr>
                  <w:rPr>
                    <w:rFonts w:ascii="Cambria Math" w:eastAsia="Times New Roman" w:hAnsi="Cambria Math" w:cs="Arial"/>
                    <w:szCs w:val="28"/>
                    <w:lang w:eastAsia="ru-RU"/>
                  </w:rPr>
                  <m:t>γ</m:t>
                </m:r>
              </m:e>
              <m:sub>
                <m:r>
                  <m:rPr>
                    <m:sty m:val="p"/>
                  </m:rPr>
                  <w:rPr>
                    <w:rFonts w:ascii="Cambria Math" w:eastAsia="Times New Roman" w:hAnsi="Cambria Math" w:cs="Arial"/>
                    <w:szCs w:val="28"/>
                    <w:lang w:eastAsia="ru-RU"/>
                  </w:rPr>
                  <m:t>i</m:t>
                </m:r>
              </m:sub>
            </m:sSub>
          </m:e>
        </m:nary>
      </m:oMath>
      <w:r w:rsidRPr="00E412E7">
        <w:rPr>
          <w:rFonts w:eastAsia="Times New Roman" w:cs="Times New Roman"/>
          <w:szCs w:val="28"/>
          <w:lang w:eastAsia="ru-RU"/>
        </w:rPr>
        <w:t>, (т);</w:t>
      </w:r>
    </w:p>
    <w:p w:rsidR="008B377D" w:rsidRPr="00E412E7" w:rsidRDefault="008B377D" w:rsidP="008B377D">
      <w:pPr>
        <w:ind w:right="-55"/>
        <w:jc w:val="center"/>
        <w:rPr>
          <w:rFonts w:eastAsia="Times New Roman" w:cs="Times New Roman"/>
          <w:szCs w:val="28"/>
          <w:lang w:eastAsia="ru-RU"/>
        </w:rPr>
      </w:pPr>
      <m:oMath>
        <m:r>
          <w:rPr>
            <w:rFonts w:ascii="Cambria Math" w:eastAsia="Times New Roman" w:hAnsi="Cambria Math" w:cs="Arial"/>
            <w:szCs w:val="28"/>
            <w:lang w:val="en-US" w:eastAsia="ru-RU"/>
          </w:rPr>
          <m:t>P</m:t>
        </m:r>
        <m:r>
          <m:rPr>
            <m:sty m:val="p"/>
          </m:rPr>
          <w:rPr>
            <w:rFonts w:ascii="Cambria Math" w:eastAsia="Times New Roman" w:hAnsi="Cambria Math" w:cs="Arial"/>
            <w:szCs w:val="28"/>
            <w:lang w:eastAsia="ru-RU"/>
          </w:rPr>
          <m:t>=q∙</m:t>
        </m:r>
        <m:nary>
          <m:naryPr>
            <m:chr m:val="∑"/>
            <m:limLoc m:val="undOvr"/>
            <m:ctrlPr>
              <w:rPr>
                <w:rFonts w:ascii="Cambria Math" w:eastAsia="Times New Roman" w:hAnsi="Cambria Math" w:cs="Arial"/>
                <w:szCs w:val="28"/>
                <w:lang w:eastAsia="ru-RU"/>
              </w:rPr>
            </m:ctrlPr>
          </m:naryPr>
          <m:sub>
            <m:r>
              <m:rPr>
                <m:sty m:val="p"/>
              </m:rPr>
              <w:rPr>
                <w:rFonts w:ascii="Cambria Math" w:eastAsia="Times New Roman" w:hAnsi="Cambria Math" w:cs="Arial"/>
                <w:szCs w:val="28"/>
                <w:lang w:eastAsia="ru-RU"/>
              </w:rPr>
              <m:t>i=1</m:t>
            </m:r>
          </m:sub>
          <m:sup>
            <m:sSub>
              <m:sSubPr>
                <m:ctrlPr>
                  <w:rPr>
                    <w:rFonts w:ascii="Cambria Math" w:eastAsia="Times New Roman" w:hAnsi="Cambria Math" w:cs="Arial"/>
                    <w:szCs w:val="28"/>
                    <w:lang w:eastAsia="ru-RU"/>
                  </w:rPr>
                </m:ctrlPr>
              </m:sSubPr>
              <m:e>
                <m:r>
                  <m:rPr>
                    <m:sty m:val="p"/>
                  </m:rPr>
                  <w:rPr>
                    <w:rFonts w:ascii="Cambria Math" w:eastAsia="Times New Roman" w:hAnsi="Cambria Math" w:cs="Arial"/>
                    <w:szCs w:val="28"/>
                    <w:lang w:eastAsia="ru-RU"/>
                  </w:rPr>
                  <m:t>z</m:t>
                </m:r>
              </m:e>
              <m:sub>
                <m:r>
                  <m:rPr>
                    <m:sty m:val="p"/>
                  </m:rPr>
                  <w:rPr>
                    <w:rFonts w:ascii="Cambria Math" w:eastAsia="Times New Roman" w:hAnsi="Cambria Math" w:cs="Arial"/>
                    <w:szCs w:val="28"/>
                    <w:lang w:eastAsia="ru-RU"/>
                  </w:rPr>
                  <m:t>emax</m:t>
                </m:r>
              </m:sub>
            </m:sSub>
          </m:sup>
          <m:e>
            <m:sSub>
              <m:sSubPr>
                <m:ctrlPr>
                  <w:rPr>
                    <w:rFonts w:ascii="Cambria Math" w:eastAsia="Times New Roman" w:hAnsi="Cambria Math" w:cs="Arial"/>
                    <w:szCs w:val="28"/>
                    <w:lang w:eastAsia="ru-RU"/>
                  </w:rPr>
                </m:ctrlPr>
              </m:sSubPr>
              <m:e>
                <m:sSub>
                  <m:sSubPr>
                    <m:ctrlPr>
                      <w:rPr>
                        <w:rFonts w:ascii="Cambria Math" w:eastAsia="Times New Roman" w:hAnsi="Cambria Math" w:cs="Arial"/>
                        <w:szCs w:val="28"/>
                        <w:lang w:eastAsia="ru-RU"/>
                      </w:rPr>
                    </m:ctrlPr>
                  </m:sSubPr>
                  <m:e>
                    <m:r>
                      <w:rPr>
                        <w:rFonts w:ascii="Cambria Math" w:eastAsia="Times New Roman" w:hAnsi="Cambria Math" w:cs="Arial"/>
                        <w:szCs w:val="28"/>
                        <w:lang w:val="en-US" w:eastAsia="ru-RU"/>
                      </w:rPr>
                      <m:t>l</m:t>
                    </m:r>
                  </m:e>
                  <m:sub>
                    <m:r>
                      <w:rPr>
                        <w:rFonts w:ascii="Cambria Math" w:eastAsia="Times New Roman" w:hAnsi="Cambria Math" w:cs="Arial"/>
                        <w:szCs w:val="28"/>
                        <w:lang w:eastAsia="ru-RU"/>
                      </w:rPr>
                      <m:t>егi</m:t>
                    </m:r>
                  </m:sub>
                </m:sSub>
                <m:r>
                  <m:rPr>
                    <m:sty m:val="p"/>
                  </m:rPr>
                  <w:rPr>
                    <w:rFonts w:ascii="Cambria Math" w:eastAsia="Times New Roman" w:hAnsi="Cambria Math" w:cs="Arial"/>
                    <w:szCs w:val="28"/>
                    <w:lang w:eastAsia="ru-RU"/>
                  </w:rPr>
                  <m:t>∙γ</m:t>
                </m:r>
              </m:e>
              <m:sub>
                <m:r>
                  <m:rPr>
                    <m:sty m:val="p"/>
                  </m:rPr>
                  <w:rPr>
                    <w:rFonts w:ascii="Cambria Math" w:eastAsia="Times New Roman" w:hAnsi="Cambria Math" w:cs="Arial"/>
                    <w:szCs w:val="28"/>
                    <w:lang w:eastAsia="ru-RU"/>
                  </w:rPr>
                  <m:t>i</m:t>
                </m:r>
              </m:sub>
            </m:sSub>
          </m:e>
        </m:nary>
      </m:oMath>
      <w:r w:rsidRPr="00E412E7">
        <w:rPr>
          <w:rFonts w:eastAsia="Times New Roman" w:cs="Times New Roman"/>
          <w:szCs w:val="28"/>
          <w:lang w:eastAsia="ru-RU"/>
        </w:rPr>
        <w:t>, (ткм),</w:t>
      </w:r>
    </w:p>
    <w:p w:rsidR="007C75F7" w:rsidRPr="00E412E7" w:rsidRDefault="004A1470" w:rsidP="008B377D">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Где</w:t>
      </w:r>
      <w:r w:rsidR="007C75F7" w:rsidRPr="00E412E7">
        <w:rPr>
          <w:rFonts w:eastAsia="Times New Roman" w:cs="Times New Roman"/>
          <w:szCs w:val="28"/>
          <w:lang w:eastAsia="ru-RU"/>
        </w:rPr>
        <w:t xml:space="preserve"> </w:t>
      </w:r>
      <w:r w:rsidR="008B377D" w:rsidRPr="00E412E7">
        <w:rPr>
          <w:rFonts w:eastAsia="Times New Roman" w:cs="Times New Roman"/>
          <w:szCs w:val="28"/>
          <w:lang w:val="en-US" w:eastAsia="ru-RU"/>
        </w:rPr>
        <w:t>q</w:t>
      </w:r>
      <w:r w:rsidR="007C75F7" w:rsidRPr="00E412E7">
        <w:rPr>
          <w:rFonts w:eastAsia="Times New Roman" w:cs="Times New Roman"/>
          <w:szCs w:val="28"/>
          <w:lang w:eastAsia="ru-RU"/>
        </w:rPr>
        <w:t xml:space="preserve"> </w:t>
      </w:r>
      <w:r w:rsidR="008B377D" w:rsidRPr="00E412E7">
        <w:rPr>
          <w:rFonts w:eastAsia="Times New Roman" w:cs="Times New Roman"/>
          <w:szCs w:val="28"/>
          <w:lang w:eastAsia="ru-RU"/>
        </w:rPr>
        <w:t>–</w:t>
      </w:r>
      <w:r w:rsidR="007C75F7" w:rsidRPr="00E412E7">
        <w:rPr>
          <w:rFonts w:eastAsia="Times New Roman" w:cs="Times New Roman"/>
          <w:szCs w:val="28"/>
          <w:lang w:eastAsia="ru-RU"/>
        </w:rPr>
        <w:t xml:space="preserve"> грузоподъёмность автомобиля, т;</w:t>
      </w:r>
    </w:p>
    <w:p w:rsidR="007C75F7" w:rsidRPr="00E412E7" w:rsidRDefault="000E7155" w:rsidP="008B377D">
      <w:pPr>
        <w:suppressAutoHyphens/>
        <w:overflowPunct w:val="0"/>
        <w:autoSpaceDE w:val="0"/>
        <w:autoSpaceDN w:val="0"/>
        <w:adjustRightInd w:val="0"/>
        <w:ind w:firstLine="855"/>
        <w:rPr>
          <w:rFonts w:eastAsia="Times New Roman" w:cs="Times New Roman"/>
          <w:szCs w:val="28"/>
          <w:lang w:eastAsia="ru-RU"/>
        </w:rPr>
      </w:pPr>
      <m:oMath>
        <m:sSub>
          <m:sSubPr>
            <m:ctrlPr>
              <w:rPr>
                <w:rFonts w:ascii="Cambria Math" w:eastAsia="Times New Roman" w:hAnsi="Cambria Math" w:cs="Arial"/>
                <w:szCs w:val="28"/>
                <w:lang w:eastAsia="ru-RU"/>
              </w:rPr>
            </m:ctrlPr>
          </m:sSubPr>
          <m:e>
            <m:r>
              <m:rPr>
                <m:sty m:val="p"/>
              </m:rPr>
              <w:rPr>
                <w:rFonts w:ascii="Cambria Math" w:eastAsia="Times New Roman" w:hAnsi="Cambria Math" w:cs="Arial"/>
                <w:szCs w:val="28"/>
                <w:lang w:eastAsia="ru-RU"/>
              </w:rPr>
              <m:t>γ</m:t>
            </m:r>
          </m:e>
          <m:sub>
            <m:r>
              <m:rPr>
                <m:sty m:val="p"/>
              </m:rPr>
              <w:rPr>
                <w:rFonts w:ascii="Cambria Math" w:eastAsia="Times New Roman" w:hAnsi="Cambria Math" w:cs="Arial"/>
                <w:szCs w:val="28"/>
                <w:lang w:eastAsia="ru-RU"/>
              </w:rPr>
              <m:t>i</m:t>
            </m:r>
          </m:sub>
        </m:sSub>
      </m:oMath>
      <w:r w:rsidR="007C75F7" w:rsidRPr="00E412E7">
        <w:rPr>
          <w:rFonts w:eastAsia="Times New Roman" w:cs="Times New Roman"/>
          <w:szCs w:val="28"/>
          <w:lang w:eastAsia="ru-RU"/>
        </w:rPr>
        <w:t xml:space="preserve"> </w:t>
      </w:r>
      <w:r w:rsidR="008B377D" w:rsidRPr="00E412E7">
        <w:rPr>
          <w:rFonts w:eastAsia="Times New Roman" w:cs="Times New Roman"/>
          <w:szCs w:val="28"/>
          <w:lang w:eastAsia="ru-RU"/>
        </w:rPr>
        <w:t xml:space="preserve">– </w:t>
      </w:r>
      <w:r w:rsidR="007C75F7" w:rsidRPr="00E412E7">
        <w:rPr>
          <w:rFonts w:eastAsia="Times New Roman" w:cs="Times New Roman"/>
          <w:szCs w:val="28"/>
          <w:lang w:eastAsia="ru-RU"/>
        </w:rPr>
        <w:t>коэффициент использования грузоподъёмности автомобиля;</w:t>
      </w:r>
    </w:p>
    <w:p w:rsidR="007C75F7" w:rsidRPr="00E412E7" w:rsidRDefault="000E7155" w:rsidP="008B377D">
      <w:pPr>
        <w:suppressAutoHyphens/>
        <w:overflowPunct w:val="0"/>
        <w:autoSpaceDE w:val="0"/>
        <w:autoSpaceDN w:val="0"/>
        <w:adjustRightInd w:val="0"/>
        <w:ind w:firstLine="855"/>
        <w:rPr>
          <w:rFonts w:eastAsia="Times New Roman" w:cs="Times New Roman"/>
          <w:szCs w:val="28"/>
          <w:lang w:eastAsia="ru-RU"/>
        </w:rPr>
      </w:pPr>
      <m:oMath>
        <m:sSub>
          <m:sSubPr>
            <m:ctrlPr>
              <w:rPr>
                <w:rFonts w:ascii="Cambria Math" w:eastAsia="Times New Roman" w:hAnsi="Cambria Math" w:cs="Arial"/>
                <w:szCs w:val="28"/>
                <w:lang w:eastAsia="ru-RU"/>
              </w:rPr>
            </m:ctrlPr>
          </m:sSubPr>
          <m:e>
            <m:r>
              <w:rPr>
                <w:rFonts w:ascii="Cambria Math" w:eastAsia="Times New Roman" w:hAnsi="Cambria Math" w:cs="Arial"/>
                <w:szCs w:val="28"/>
                <w:lang w:val="en-US" w:eastAsia="ru-RU"/>
              </w:rPr>
              <m:t>l</m:t>
            </m:r>
          </m:e>
          <m:sub>
            <m:r>
              <w:rPr>
                <w:rFonts w:ascii="Cambria Math" w:eastAsia="Times New Roman" w:hAnsi="Cambria Math" w:cs="Arial"/>
                <w:szCs w:val="28"/>
                <w:lang w:eastAsia="ru-RU"/>
              </w:rPr>
              <m:t>егi</m:t>
            </m:r>
          </m:sub>
        </m:sSub>
      </m:oMath>
      <w:r w:rsidR="007C75F7" w:rsidRPr="00E412E7">
        <w:rPr>
          <w:rFonts w:eastAsia="Times New Roman" w:cs="Times New Roman"/>
          <w:szCs w:val="28"/>
          <w:lang w:eastAsia="ru-RU"/>
        </w:rPr>
        <w:t xml:space="preserve"> </w:t>
      </w:r>
      <w:r w:rsidR="008B377D" w:rsidRPr="00E412E7">
        <w:rPr>
          <w:rFonts w:eastAsia="Times New Roman" w:cs="Times New Roman"/>
          <w:szCs w:val="28"/>
          <w:lang w:eastAsia="ru-RU"/>
        </w:rPr>
        <w:t xml:space="preserve">– </w:t>
      </w:r>
      <w:r w:rsidR="007C75F7" w:rsidRPr="00E412E7">
        <w:rPr>
          <w:rFonts w:eastAsia="Times New Roman" w:cs="Times New Roman"/>
          <w:szCs w:val="28"/>
          <w:lang w:eastAsia="ru-RU"/>
        </w:rPr>
        <w:t>длина ездки автомобиля с грузом, км.</w:t>
      </w:r>
    </w:p>
    <w:p w:rsidR="007C75F7" w:rsidRPr="00E412E7" w:rsidRDefault="008B377D" w:rsidP="008B377D">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5. </w:t>
      </w:r>
      <w:r w:rsidR="007C75F7" w:rsidRPr="00E412E7">
        <w:rPr>
          <w:rFonts w:eastAsia="Times New Roman" w:cs="Times New Roman"/>
          <w:szCs w:val="28"/>
          <w:lang w:eastAsia="ru-RU"/>
        </w:rPr>
        <w:t>Потребное количество ходовых автомобилей:</w:t>
      </w:r>
    </w:p>
    <w:p w:rsidR="008B377D" w:rsidRPr="00E412E7" w:rsidRDefault="000E7155" w:rsidP="008B377D">
      <w:pPr>
        <w:suppressAutoHyphens/>
        <w:overflowPunct w:val="0"/>
        <w:autoSpaceDE w:val="0"/>
        <w:autoSpaceDN w:val="0"/>
        <w:adjustRightInd w:val="0"/>
        <w:ind w:firstLine="855"/>
        <w:jc w:val="center"/>
        <w:rPr>
          <w:rFonts w:eastAsia="Times New Roman" w:cs="Times New Roman"/>
          <w:i/>
          <w:szCs w:val="28"/>
          <w:lang w:eastAsia="ru-RU"/>
        </w:rPr>
      </w:pP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x</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Q</m:t>
                </m:r>
              </m:e>
              <m:sub>
                <m:r>
                  <w:rPr>
                    <w:rFonts w:ascii="Cambria Math" w:eastAsia="Times New Roman" w:hAnsi="Cambria Math" w:cs="Times New Roman"/>
                    <w:szCs w:val="28"/>
                    <w:lang w:eastAsia="ru-RU"/>
                  </w:rPr>
                  <m:t>j</m:t>
                </m:r>
              </m:sub>
            </m:sSub>
          </m:num>
          <m:den>
            <m:r>
              <w:rPr>
                <w:rFonts w:ascii="Cambria Math" w:eastAsia="Times New Roman" w:hAnsi="Cambria Math" w:cs="Times New Roman"/>
                <w:szCs w:val="28"/>
                <w:lang w:eastAsia="ru-RU"/>
              </w:rPr>
              <m:t>Д∙(</m:t>
            </m:r>
            <m:r>
              <w:rPr>
                <w:rFonts w:ascii="Cambria Math" w:eastAsia="Times New Roman" w:hAnsi="Cambria Math" w:cs="Times New Roman"/>
                <w:szCs w:val="28"/>
                <w:lang w:val="en-US" w:eastAsia="ru-RU"/>
              </w:rPr>
              <m:t>q</m:t>
            </m:r>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val="en-US" w:eastAsia="ru-RU"/>
                  </w:rPr>
                </m:ctrlPr>
              </m:sSubPr>
              <m:e>
                <m:r>
                  <w:rPr>
                    <w:rFonts w:ascii="Cambria Math" w:eastAsia="Times New Roman" w:hAnsi="Cambria Math" w:cs="Times New Roman"/>
                    <w:szCs w:val="28"/>
                    <w:lang w:val="en-US" w:eastAsia="ru-RU"/>
                  </w:rPr>
                  <m:t>γ</m:t>
                </m:r>
              </m:e>
              <m:sub>
                <m:r>
                  <w:rPr>
                    <w:rFonts w:ascii="Cambria Math" w:eastAsia="Times New Roman" w:hAnsi="Cambria Math" w:cs="Times New Roman"/>
                    <w:szCs w:val="28"/>
                    <w:lang w:val="en-US" w:eastAsia="ru-RU"/>
                  </w:rPr>
                  <m:t>c</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val="en-US" w:eastAsia="ru-RU"/>
                  </w:rPr>
                </m:ctrlPr>
              </m:sSubPr>
              <m:e>
                <m:r>
                  <w:rPr>
                    <w:rFonts w:ascii="Cambria Math" w:eastAsia="Times New Roman" w:hAnsi="Cambria Math" w:cs="Times New Roman"/>
                    <w:szCs w:val="28"/>
                    <w:lang w:val="en-US" w:eastAsia="ru-RU"/>
                  </w:rPr>
                  <m:t>z</m:t>
                </m:r>
              </m:e>
              <m:sub>
                <m:r>
                  <w:rPr>
                    <w:rFonts w:ascii="Cambria Math" w:eastAsia="Times New Roman" w:hAnsi="Cambria Math" w:cs="Times New Roman"/>
                    <w:szCs w:val="28"/>
                    <w:lang w:eastAsia="ru-RU"/>
                  </w:rPr>
                  <m:t>об</m:t>
                </m:r>
                <m:r>
                  <w:rPr>
                    <w:rFonts w:ascii="Cambria Math" w:eastAsia="Times New Roman" w:hAnsi="Cambria Math" w:cs="Times New Roman"/>
                    <w:szCs w:val="28"/>
                    <w:lang w:val="en-US" w:eastAsia="ru-RU"/>
                  </w:rPr>
                  <m:t>j</m:t>
                </m:r>
              </m:sub>
            </m:sSub>
          </m:den>
        </m:f>
      </m:oMath>
      <w:r w:rsidR="008B377D" w:rsidRPr="00E412E7">
        <w:rPr>
          <w:rFonts w:eastAsia="Times New Roman" w:cs="Times New Roman"/>
          <w:i/>
          <w:szCs w:val="28"/>
          <w:lang w:eastAsia="ru-RU"/>
        </w:rPr>
        <w:t>,</w:t>
      </w:r>
    </w:p>
    <w:p w:rsidR="007C75F7" w:rsidRPr="00E412E7" w:rsidRDefault="004A1470" w:rsidP="008B377D">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Где</w:t>
      </w:r>
      <w:r w:rsidR="007C75F7" w:rsidRPr="00E412E7">
        <w:rPr>
          <w:rFonts w:eastAsia="Times New Roman" w:cs="Times New Roman"/>
          <w:szCs w:val="28"/>
          <w:lang w:eastAsia="ru-RU"/>
        </w:rPr>
        <w:t xml:space="preserve"> Д - длительность рассматриваемого периода, Д = 1 сутки.</w:t>
      </w:r>
    </w:p>
    <w:p w:rsidR="007C75F7" w:rsidRPr="00E412E7" w:rsidRDefault="007C75F7" w:rsidP="007C75F7">
      <w:pPr>
        <w:spacing w:line="240" w:lineRule="auto"/>
        <w:ind w:right="-55" w:firstLine="426"/>
        <w:rPr>
          <w:rFonts w:eastAsia="Times New Roman" w:cs="Arial"/>
          <w:szCs w:val="28"/>
          <w:lang w:eastAsia="ru-RU"/>
        </w:rPr>
      </w:pPr>
    </w:p>
    <w:p w:rsidR="007C75F7" w:rsidRPr="00E412E7" w:rsidRDefault="008B377D" w:rsidP="008B377D">
      <w:pPr>
        <w:suppressAutoHyphens/>
        <w:overflowPunct w:val="0"/>
        <w:autoSpaceDE w:val="0"/>
        <w:autoSpaceDN w:val="0"/>
        <w:adjustRightInd w:val="0"/>
        <w:ind w:firstLine="855"/>
        <w:rPr>
          <w:rFonts w:eastAsia="Times New Roman" w:cs="Times New Roman"/>
          <w:szCs w:val="28"/>
          <w:lang w:eastAsia="ru-RU"/>
        </w:rPr>
      </w:pPr>
      <w:r w:rsidRPr="00E412E7">
        <w:rPr>
          <w:rFonts w:eastAsia="Times New Roman" w:cs="Times New Roman"/>
          <w:szCs w:val="28"/>
          <w:lang w:eastAsia="ru-RU"/>
        </w:rPr>
        <w:t xml:space="preserve">6. </w:t>
      </w:r>
      <w:r w:rsidR="007C75F7" w:rsidRPr="00E412E7">
        <w:rPr>
          <w:rFonts w:eastAsia="Times New Roman" w:cs="Times New Roman"/>
          <w:szCs w:val="28"/>
          <w:lang w:eastAsia="ru-RU"/>
        </w:rPr>
        <w:t>Интервал движения автомобилей на маршруте J, мин</w:t>
      </w:r>
      <w:r w:rsidRPr="00E412E7">
        <w:rPr>
          <w:rFonts w:eastAsia="Times New Roman" w:cs="Times New Roman"/>
          <w:szCs w:val="28"/>
          <w:lang w:eastAsia="ru-RU"/>
        </w:rPr>
        <w:t>:</w:t>
      </w:r>
    </w:p>
    <w:p w:rsidR="008B377D" w:rsidRPr="00E412E7" w:rsidRDefault="008B377D" w:rsidP="008B377D">
      <w:pPr>
        <w:suppressAutoHyphens/>
        <w:overflowPunct w:val="0"/>
        <w:autoSpaceDE w:val="0"/>
        <w:autoSpaceDN w:val="0"/>
        <w:adjustRightInd w:val="0"/>
        <w:ind w:firstLine="855"/>
        <w:jc w:val="center"/>
        <w:rPr>
          <w:rFonts w:eastAsia="Times New Roman" w:cs="Times New Roman"/>
          <w:i/>
          <w:szCs w:val="28"/>
          <w:lang w:eastAsia="ru-RU"/>
        </w:rPr>
      </w:pPr>
      <m:oMath>
        <m:r>
          <w:rPr>
            <w:rFonts w:ascii="Cambria Math" w:eastAsia="Times New Roman" w:hAnsi="Cambria Math" w:cs="Times New Roman"/>
            <w:szCs w:val="28"/>
            <w:lang w:val="en-US" w:eastAsia="ru-RU"/>
          </w:rPr>
          <m:t>j</m:t>
        </m:r>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t</m:t>
                </m:r>
              </m:e>
              <m:sub>
                <m:r>
                  <w:rPr>
                    <w:rFonts w:ascii="Cambria Math" w:eastAsia="Times New Roman" w:hAnsi="Cambria Math" w:cs="Times New Roman"/>
                    <w:szCs w:val="28"/>
                    <w:lang w:eastAsia="ru-RU"/>
                  </w:rPr>
                  <m:t>об</m:t>
                </m:r>
              </m:sub>
            </m:sSub>
          </m:num>
          <m:den>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А</m:t>
                </m:r>
              </m:e>
              <m:sub>
                <m:r>
                  <w:rPr>
                    <w:rFonts w:ascii="Cambria Math" w:eastAsia="Times New Roman" w:hAnsi="Cambria Math" w:cs="Times New Roman"/>
                    <w:szCs w:val="28"/>
                    <w:lang w:eastAsia="ru-RU"/>
                  </w:rPr>
                  <m:t>х</m:t>
                </m:r>
              </m:sub>
            </m:sSub>
          </m:den>
        </m:f>
      </m:oMath>
      <w:r w:rsidRPr="00E412E7">
        <w:rPr>
          <w:rFonts w:eastAsia="Times New Roman" w:cs="Times New Roman"/>
          <w:i/>
          <w:szCs w:val="28"/>
          <w:lang w:eastAsia="ru-RU"/>
        </w:rPr>
        <w:t>,</w:t>
      </w:r>
    </w:p>
    <w:p w:rsidR="002279D3" w:rsidRPr="00E412E7" w:rsidRDefault="008B377D" w:rsidP="002279D3">
      <w:pPr>
        <w:widowControl w:val="0"/>
        <w:rPr>
          <w:rFonts w:eastAsia="Times New Roman" w:cs="Times New Roman"/>
          <w:szCs w:val="28"/>
          <w:lang w:eastAsia="ru-RU"/>
        </w:rPr>
      </w:pPr>
      <w:r w:rsidRPr="00E412E7">
        <w:rPr>
          <w:rFonts w:eastAsia="Times New Roman" w:cs="Times New Roman"/>
          <w:szCs w:val="28"/>
          <w:lang w:eastAsia="ru-RU"/>
        </w:rPr>
        <w:lastRenderedPageBreak/>
        <w:t>Результаты расчетов для удобства сведем в таблицу 4.3.</w:t>
      </w:r>
    </w:p>
    <w:p w:rsidR="008B377D" w:rsidRPr="00E412E7" w:rsidRDefault="008B377D" w:rsidP="008B377D">
      <w:pPr>
        <w:jc w:val="center"/>
        <w:rPr>
          <w:rFonts w:cs="Times New Roman"/>
          <w:szCs w:val="28"/>
        </w:rPr>
      </w:pPr>
      <w:r w:rsidRPr="00E412E7">
        <w:rPr>
          <w:rFonts w:cs="Times New Roman"/>
          <w:szCs w:val="28"/>
        </w:rPr>
        <w:t>Таблица 4.3 – Параметры маршрутов.</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
        <w:gridCol w:w="1191"/>
        <w:gridCol w:w="1200"/>
        <w:gridCol w:w="1200"/>
        <w:gridCol w:w="1232"/>
        <w:gridCol w:w="1252"/>
        <w:gridCol w:w="1166"/>
        <w:gridCol w:w="1267"/>
      </w:tblGrid>
      <w:tr w:rsidR="008B377D" w:rsidRPr="00E412E7" w:rsidTr="00D767CD">
        <w:tc>
          <w:tcPr>
            <w:tcW w:w="1345" w:type="dxa"/>
            <w:vAlign w:val="center"/>
          </w:tcPr>
          <w:p w:rsidR="008B377D" w:rsidRPr="00E412E7" w:rsidRDefault="008B377D" w:rsidP="008B377D">
            <w:pPr>
              <w:spacing w:line="240" w:lineRule="auto"/>
              <w:ind w:right="-55" w:firstLine="0"/>
              <w:jc w:val="center"/>
              <w:rPr>
                <w:rFonts w:eastAsia="Times New Roman" w:cs="Arial"/>
                <w:szCs w:val="28"/>
                <w:lang w:eastAsia="ru-RU"/>
              </w:rPr>
            </w:pPr>
            <w:r w:rsidRPr="00E412E7">
              <w:rPr>
                <w:rFonts w:eastAsia="Times New Roman" w:cs="Arial"/>
                <w:szCs w:val="28"/>
                <w:lang w:eastAsia="ru-RU"/>
              </w:rPr>
              <w:t>Номер маршрута</w:t>
            </w:r>
          </w:p>
        </w:tc>
        <w:tc>
          <w:tcPr>
            <w:tcW w:w="1191" w:type="dxa"/>
            <w:vAlign w:val="center"/>
          </w:tcPr>
          <w:p w:rsidR="008B377D" w:rsidRPr="00E412E7" w:rsidRDefault="008B377D" w:rsidP="008B377D">
            <w:pPr>
              <w:spacing w:line="240" w:lineRule="auto"/>
              <w:ind w:right="-55" w:firstLine="0"/>
              <w:jc w:val="center"/>
              <w:rPr>
                <w:rFonts w:eastAsia="Times New Roman" w:cs="Arial"/>
                <w:szCs w:val="28"/>
                <w:lang w:eastAsia="ru-RU"/>
              </w:rPr>
            </w:pPr>
            <w:r w:rsidRPr="00E412E7">
              <w:rPr>
                <w:rFonts w:eastAsia="Times New Roman" w:cs="Arial"/>
                <w:szCs w:val="28"/>
                <w:lang w:val="en-US" w:eastAsia="ru-RU"/>
              </w:rPr>
              <w:t>T</w:t>
            </w:r>
            <w:r w:rsidRPr="00E412E7">
              <w:rPr>
                <w:rFonts w:eastAsia="Times New Roman" w:cs="Arial"/>
                <w:szCs w:val="28"/>
                <w:vertAlign w:val="subscript"/>
                <w:lang w:eastAsia="ru-RU"/>
              </w:rPr>
              <w:t>об</w:t>
            </w:r>
            <w:r w:rsidRPr="00E412E7">
              <w:rPr>
                <w:rFonts w:eastAsia="Times New Roman" w:cs="Arial"/>
                <w:szCs w:val="28"/>
                <w:lang w:eastAsia="ru-RU"/>
              </w:rPr>
              <w:t>, ч.</w:t>
            </w:r>
          </w:p>
        </w:tc>
        <w:tc>
          <w:tcPr>
            <w:tcW w:w="1200" w:type="dxa"/>
            <w:vAlign w:val="center"/>
          </w:tcPr>
          <w:p w:rsidR="008B377D" w:rsidRPr="00E412E7" w:rsidRDefault="008B377D" w:rsidP="008B377D">
            <w:pPr>
              <w:spacing w:line="240" w:lineRule="auto"/>
              <w:ind w:right="-55" w:firstLine="0"/>
              <w:jc w:val="center"/>
              <w:rPr>
                <w:rFonts w:eastAsia="Times New Roman" w:cs="Arial"/>
                <w:szCs w:val="28"/>
                <w:lang w:eastAsia="ru-RU"/>
              </w:rPr>
            </w:pPr>
            <w:r w:rsidRPr="00E412E7">
              <w:rPr>
                <w:rFonts w:eastAsia="Times New Roman" w:cs="Arial"/>
                <w:szCs w:val="28"/>
                <w:lang w:val="en-US" w:eastAsia="ru-RU"/>
              </w:rPr>
              <w:t>Z</w:t>
            </w:r>
            <w:r w:rsidRPr="00E412E7">
              <w:rPr>
                <w:rFonts w:eastAsia="Times New Roman" w:cs="Arial"/>
                <w:szCs w:val="28"/>
                <w:vertAlign w:val="subscript"/>
                <w:lang w:eastAsia="ru-RU"/>
              </w:rPr>
              <w:t>об</w:t>
            </w:r>
            <w:r w:rsidRPr="00E412E7">
              <w:rPr>
                <w:rFonts w:eastAsia="Times New Roman" w:cs="Arial"/>
                <w:szCs w:val="28"/>
                <w:lang w:eastAsia="ru-RU"/>
              </w:rPr>
              <w:t>., шт.</w:t>
            </w:r>
          </w:p>
        </w:tc>
        <w:tc>
          <w:tcPr>
            <w:tcW w:w="1200" w:type="dxa"/>
            <w:vAlign w:val="center"/>
          </w:tcPr>
          <w:p w:rsidR="008B377D" w:rsidRPr="00E412E7" w:rsidRDefault="008B377D" w:rsidP="008B377D">
            <w:pPr>
              <w:spacing w:line="240" w:lineRule="auto"/>
              <w:ind w:right="-55" w:firstLine="0"/>
              <w:jc w:val="center"/>
              <w:rPr>
                <w:rFonts w:eastAsia="Times New Roman" w:cs="Arial"/>
                <w:szCs w:val="28"/>
                <w:lang w:eastAsia="ru-RU"/>
              </w:rPr>
            </w:pPr>
            <w:r w:rsidRPr="00E412E7">
              <w:rPr>
                <w:rFonts w:eastAsia="Times New Roman" w:cs="Arial"/>
                <w:szCs w:val="28"/>
                <w:lang w:val="en-US" w:eastAsia="ru-RU"/>
              </w:rPr>
              <w:t>t</w:t>
            </w:r>
            <w:r w:rsidRPr="00E412E7">
              <w:rPr>
                <w:rFonts w:eastAsia="Times New Roman" w:cs="Arial"/>
                <w:szCs w:val="28"/>
                <w:vertAlign w:val="subscript"/>
                <w:lang w:eastAsia="ru-RU"/>
              </w:rPr>
              <w:t>м</w:t>
            </w:r>
            <w:r w:rsidRPr="00E412E7">
              <w:rPr>
                <w:rFonts w:eastAsia="Times New Roman" w:cs="Arial"/>
                <w:szCs w:val="28"/>
                <w:lang w:eastAsia="ru-RU"/>
              </w:rPr>
              <w:t>, ч.</w:t>
            </w:r>
          </w:p>
        </w:tc>
        <w:tc>
          <w:tcPr>
            <w:tcW w:w="1232" w:type="dxa"/>
            <w:vAlign w:val="center"/>
          </w:tcPr>
          <w:p w:rsidR="008B377D" w:rsidRPr="00E412E7" w:rsidRDefault="008B377D" w:rsidP="008B377D">
            <w:pPr>
              <w:spacing w:line="240" w:lineRule="auto"/>
              <w:ind w:right="-55" w:firstLine="0"/>
              <w:jc w:val="center"/>
              <w:rPr>
                <w:rFonts w:eastAsia="Times New Roman" w:cs="Arial"/>
                <w:szCs w:val="28"/>
                <w:lang w:eastAsia="ru-RU"/>
              </w:rPr>
            </w:pPr>
            <w:r w:rsidRPr="00E412E7">
              <w:rPr>
                <w:rFonts w:eastAsia="Times New Roman" w:cs="Arial"/>
                <w:szCs w:val="28"/>
                <w:lang w:val="en-US" w:eastAsia="ru-RU"/>
              </w:rPr>
              <w:t>Q</w:t>
            </w:r>
            <w:r w:rsidRPr="00E412E7">
              <w:rPr>
                <w:rFonts w:eastAsia="Times New Roman" w:cs="Arial"/>
                <w:szCs w:val="28"/>
                <w:vertAlign w:val="subscript"/>
                <w:lang w:eastAsia="ru-RU"/>
              </w:rPr>
              <w:t>сут</w:t>
            </w:r>
            <w:r w:rsidRPr="00E412E7">
              <w:rPr>
                <w:rFonts w:eastAsia="Times New Roman" w:cs="Arial"/>
                <w:szCs w:val="28"/>
                <w:lang w:eastAsia="ru-RU"/>
              </w:rPr>
              <w:t>., т.</w:t>
            </w:r>
          </w:p>
        </w:tc>
        <w:tc>
          <w:tcPr>
            <w:tcW w:w="1252" w:type="dxa"/>
            <w:vAlign w:val="center"/>
          </w:tcPr>
          <w:p w:rsidR="008B377D" w:rsidRPr="00E412E7" w:rsidRDefault="008B377D" w:rsidP="008B377D">
            <w:pPr>
              <w:spacing w:line="240" w:lineRule="auto"/>
              <w:ind w:right="-55" w:firstLine="0"/>
              <w:jc w:val="center"/>
              <w:rPr>
                <w:rFonts w:eastAsia="Times New Roman" w:cs="Arial"/>
                <w:szCs w:val="28"/>
                <w:lang w:eastAsia="ru-RU"/>
              </w:rPr>
            </w:pPr>
            <w:r w:rsidRPr="00E412E7">
              <w:rPr>
                <w:rFonts w:eastAsia="Times New Roman" w:cs="Arial"/>
                <w:szCs w:val="28"/>
                <w:lang w:val="en-US" w:eastAsia="ru-RU"/>
              </w:rPr>
              <w:t>P</w:t>
            </w:r>
            <w:r w:rsidRPr="00E412E7">
              <w:rPr>
                <w:rFonts w:eastAsia="Times New Roman" w:cs="Arial"/>
                <w:szCs w:val="28"/>
                <w:vertAlign w:val="subscript"/>
                <w:lang w:eastAsia="ru-RU"/>
              </w:rPr>
              <w:t>сут</w:t>
            </w:r>
            <w:r w:rsidRPr="00E412E7">
              <w:rPr>
                <w:rFonts w:eastAsia="Times New Roman" w:cs="Arial"/>
                <w:szCs w:val="28"/>
                <w:lang w:eastAsia="ru-RU"/>
              </w:rPr>
              <w:t>., ткм.</w:t>
            </w:r>
          </w:p>
        </w:tc>
        <w:tc>
          <w:tcPr>
            <w:tcW w:w="1166" w:type="dxa"/>
            <w:vAlign w:val="center"/>
          </w:tcPr>
          <w:p w:rsidR="008B377D" w:rsidRPr="00E412E7" w:rsidRDefault="008B377D" w:rsidP="008B377D">
            <w:pPr>
              <w:spacing w:line="240" w:lineRule="auto"/>
              <w:ind w:right="-55" w:firstLine="0"/>
              <w:jc w:val="center"/>
              <w:rPr>
                <w:rFonts w:eastAsia="Times New Roman" w:cs="Arial"/>
                <w:szCs w:val="28"/>
                <w:lang w:eastAsia="ru-RU"/>
              </w:rPr>
            </w:pPr>
            <w:r w:rsidRPr="00E412E7">
              <w:rPr>
                <w:rFonts w:eastAsia="Times New Roman" w:cs="Arial"/>
                <w:szCs w:val="28"/>
                <w:lang w:eastAsia="ru-RU"/>
              </w:rPr>
              <w:t>А</w:t>
            </w:r>
            <w:r w:rsidRPr="00E412E7">
              <w:rPr>
                <w:rFonts w:eastAsia="Times New Roman" w:cs="Arial"/>
                <w:szCs w:val="28"/>
                <w:vertAlign w:val="subscript"/>
                <w:lang w:eastAsia="ru-RU"/>
              </w:rPr>
              <w:t>х</w:t>
            </w:r>
            <w:r w:rsidRPr="00E412E7">
              <w:rPr>
                <w:rFonts w:eastAsia="Times New Roman" w:cs="Arial"/>
                <w:szCs w:val="28"/>
                <w:lang w:eastAsia="ru-RU"/>
              </w:rPr>
              <w:t>, шт.</w:t>
            </w:r>
          </w:p>
        </w:tc>
        <w:tc>
          <w:tcPr>
            <w:tcW w:w="1267" w:type="dxa"/>
            <w:vAlign w:val="center"/>
          </w:tcPr>
          <w:p w:rsidR="008B377D" w:rsidRPr="00E412E7" w:rsidRDefault="008B377D" w:rsidP="008B377D">
            <w:pPr>
              <w:spacing w:line="240" w:lineRule="auto"/>
              <w:ind w:right="-55" w:firstLine="0"/>
              <w:jc w:val="center"/>
              <w:rPr>
                <w:rFonts w:eastAsia="Times New Roman" w:cs="Arial"/>
                <w:szCs w:val="28"/>
                <w:lang w:eastAsia="ru-RU"/>
              </w:rPr>
            </w:pPr>
            <w:r w:rsidRPr="00E412E7">
              <w:rPr>
                <w:rFonts w:eastAsia="Times New Roman" w:cs="Arial"/>
                <w:szCs w:val="28"/>
                <w:lang w:val="en-US" w:eastAsia="ru-RU"/>
              </w:rPr>
              <w:t>J</w:t>
            </w:r>
            <w:r w:rsidRPr="00E412E7">
              <w:rPr>
                <w:rFonts w:eastAsia="Times New Roman" w:cs="Arial"/>
                <w:szCs w:val="28"/>
                <w:lang w:eastAsia="ru-RU"/>
              </w:rPr>
              <w:t>, мин.</w:t>
            </w:r>
          </w:p>
        </w:tc>
      </w:tr>
      <w:tr w:rsidR="00D767CD" w:rsidRPr="00E412E7" w:rsidTr="00752A36">
        <w:tc>
          <w:tcPr>
            <w:tcW w:w="1345"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1</w:t>
            </w:r>
          </w:p>
        </w:tc>
        <w:tc>
          <w:tcPr>
            <w:tcW w:w="1191"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2,35</w:t>
            </w:r>
          </w:p>
        </w:tc>
        <w:tc>
          <w:tcPr>
            <w:tcW w:w="1200"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4</w:t>
            </w:r>
          </w:p>
        </w:tc>
        <w:tc>
          <w:tcPr>
            <w:tcW w:w="1200"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9</w:t>
            </w:r>
          </w:p>
        </w:tc>
        <w:tc>
          <w:tcPr>
            <w:tcW w:w="1232"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32,24</w:t>
            </w:r>
          </w:p>
        </w:tc>
        <w:tc>
          <w:tcPr>
            <w:tcW w:w="1252" w:type="dxa"/>
            <w:vAlign w:val="center"/>
          </w:tcPr>
          <w:p w:rsidR="00D767CD" w:rsidRPr="00E412E7" w:rsidRDefault="00D767CD" w:rsidP="00D767CD">
            <w:pPr>
              <w:spacing w:line="240" w:lineRule="auto"/>
              <w:ind w:firstLine="0"/>
              <w:jc w:val="center"/>
              <w:rPr>
                <w:color w:val="000000"/>
                <w:szCs w:val="28"/>
              </w:rPr>
            </w:pPr>
            <w:r w:rsidRPr="00E412E7">
              <w:rPr>
                <w:color w:val="000000"/>
                <w:szCs w:val="28"/>
              </w:rPr>
              <w:t>2127,8</w:t>
            </w:r>
          </w:p>
        </w:tc>
        <w:tc>
          <w:tcPr>
            <w:tcW w:w="1166" w:type="dxa"/>
            <w:vAlign w:val="center"/>
          </w:tcPr>
          <w:p w:rsidR="00D767CD" w:rsidRPr="00E412E7" w:rsidRDefault="00D767CD" w:rsidP="00D767CD">
            <w:pPr>
              <w:spacing w:line="240" w:lineRule="auto"/>
              <w:ind w:firstLine="0"/>
              <w:jc w:val="center"/>
              <w:rPr>
                <w:color w:val="000000"/>
                <w:szCs w:val="28"/>
              </w:rPr>
            </w:pPr>
            <w:r w:rsidRPr="00E412E7">
              <w:rPr>
                <w:color w:val="000000"/>
                <w:szCs w:val="28"/>
              </w:rPr>
              <w:t>15</w:t>
            </w:r>
          </w:p>
        </w:tc>
        <w:tc>
          <w:tcPr>
            <w:tcW w:w="1267" w:type="dxa"/>
            <w:vAlign w:val="bottom"/>
          </w:tcPr>
          <w:p w:rsidR="00D767CD" w:rsidRPr="00E412E7" w:rsidRDefault="00D767CD" w:rsidP="00D767CD">
            <w:pPr>
              <w:spacing w:line="240" w:lineRule="auto"/>
              <w:ind w:firstLine="0"/>
              <w:jc w:val="center"/>
              <w:rPr>
                <w:color w:val="000000"/>
                <w:szCs w:val="28"/>
              </w:rPr>
            </w:pPr>
            <w:r w:rsidRPr="00E412E7">
              <w:rPr>
                <w:color w:val="000000"/>
                <w:szCs w:val="28"/>
              </w:rPr>
              <w:t>10</w:t>
            </w:r>
          </w:p>
        </w:tc>
      </w:tr>
      <w:tr w:rsidR="00D767CD" w:rsidRPr="00E412E7" w:rsidTr="00752A36">
        <w:tc>
          <w:tcPr>
            <w:tcW w:w="1345"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2</w:t>
            </w:r>
          </w:p>
        </w:tc>
        <w:tc>
          <w:tcPr>
            <w:tcW w:w="1191"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1,85</w:t>
            </w:r>
          </w:p>
        </w:tc>
        <w:tc>
          <w:tcPr>
            <w:tcW w:w="1200"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5</w:t>
            </w:r>
          </w:p>
        </w:tc>
        <w:tc>
          <w:tcPr>
            <w:tcW w:w="1200"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9</w:t>
            </w:r>
          </w:p>
        </w:tc>
        <w:tc>
          <w:tcPr>
            <w:tcW w:w="1232"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62</w:t>
            </w:r>
          </w:p>
        </w:tc>
        <w:tc>
          <w:tcPr>
            <w:tcW w:w="1252" w:type="dxa"/>
            <w:vAlign w:val="center"/>
          </w:tcPr>
          <w:p w:rsidR="00D767CD" w:rsidRPr="00E412E7" w:rsidRDefault="00D767CD" w:rsidP="00D767CD">
            <w:pPr>
              <w:ind w:firstLine="0"/>
              <w:jc w:val="center"/>
              <w:rPr>
                <w:color w:val="000000"/>
                <w:szCs w:val="28"/>
              </w:rPr>
            </w:pPr>
            <w:r w:rsidRPr="00E412E7">
              <w:rPr>
                <w:color w:val="000000"/>
                <w:szCs w:val="28"/>
              </w:rPr>
              <w:t>2046</w:t>
            </w:r>
          </w:p>
        </w:tc>
        <w:tc>
          <w:tcPr>
            <w:tcW w:w="1166" w:type="dxa"/>
            <w:vAlign w:val="center"/>
          </w:tcPr>
          <w:p w:rsidR="00D767CD" w:rsidRPr="00E412E7" w:rsidRDefault="00D767CD" w:rsidP="00D767CD">
            <w:pPr>
              <w:spacing w:line="240" w:lineRule="auto"/>
              <w:ind w:firstLine="0"/>
              <w:jc w:val="center"/>
              <w:rPr>
                <w:color w:val="000000"/>
                <w:szCs w:val="28"/>
              </w:rPr>
            </w:pPr>
            <w:r w:rsidRPr="00E412E7">
              <w:rPr>
                <w:color w:val="000000"/>
                <w:szCs w:val="28"/>
              </w:rPr>
              <w:t>7</w:t>
            </w:r>
          </w:p>
        </w:tc>
        <w:tc>
          <w:tcPr>
            <w:tcW w:w="1267" w:type="dxa"/>
            <w:vAlign w:val="bottom"/>
          </w:tcPr>
          <w:p w:rsidR="00D767CD" w:rsidRPr="00E412E7" w:rsidRDefault="00D767CD" w:rsidP="00D767CD">
            <w:pPr>
              <w:spacing w:line="240" w:lineRule="auto"/>
              <w:ind w:firstLine="0"/>
              <w:jc w:val="center"/>
              <w:rPr>
                <w:color w:val="000000"/>
                <w:szCs w:val="28"/>
              </w:rPr>
            </w:pPr>
            <w:r w:rsidRPr="00E412E7">
              <w:rPr>
                <w:color w:val="000000"/>
                <w:szCs w:val="28"/>
              </w:rPr>
              <w:t>16</w:t>
            </w:r>
          </w:p>
        </w:tc>
      </w:tr>
      <w:tr w:rsidR="00D767CD" w:rsidRPr="00E412E7" w:rsidTr="00752A36">
        <w:tc>
          <w:tcPr>
            <w:tcW w:w="1345"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3</w:t>
            </w:r>
          </w:p>
        </w:tc>
        <w:tc>
          <w:tcPr>
            <w:tcW w:w="1191"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1,32</w:t>
            </w:r>
          </w:p>
        </w:tc>
        <w:tc>
          <w:tcPr>
            <w:tcW w:w="1200"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7</w:t>
            </w:r>
          </w:p>
        </w:tc>
        <w:tc>
          <w:tcPr>
            <w:tcW w:w="1200"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9</w:t>
            </w:r>
          </w:p>
        </w:tc>
        <w:tc>
          <w:tcPr>
            <w:tcW w:w="1232"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86,8</w:t>
            </w:r>
          </w:p>
        </w:tc>
        <w:tc>
          <w:tcPr>
            <w:tcW w:w="1252" w:type="dxa"/>
            <w:vAlign w:val="center"/>
          </w:tcPr>
          <w:p w:rsidR="00D767CD" w:rsidRPr="00E412E7" w:rsidRDefault="00D767CD" w:rsidP="00D767CD">
            <w:pPr>
              <w:ind w:firstLine="0"/>
              <w:jc w:val="center"/>
              <w:rPr>
                <w:color w:val="000000"/>
                <w:szCs w:val="28"/>
              </w:rPr>
            </w:pPr>
            <w:r w:rsidRPr="00E412E7">
              <w:rPr>
                <w:color w:val="000000"/>
                <w:szCs w:val="28"/>
              </w:rPr>
              <w:t>1736</w:t>
            </w:r>
          </w:p>
        </w:tc>
        <w:tc>
          <w:tcPr>
            <w:tcW w:w="1166" w:type="dxa"/>
            <w:vAlign w:val="center"/>
          </w:tcPr>
          <w:p w:rsidR="00D767CD" w:rsidRPr="00E412E7" w:rsidRDefault="00D767CD" w:rsidP="00D767CD">
            <w:pPr>
              <w:spacing w:line="240" w:lineRule="auto"/>
              <w:ind w:firstLine="0"/>
              <w:jc w:val="center"/>
              <w:rPr>
                <w:color w:val="000000"/>
                <w:szCs w:val="28"/>
              </w:rPr>
            </w:pPr>
            <w:r w:rsidRPr="00E412E7">
              <w:rPr>
                <w:color w:val="000000"/>
                <w:szCs w:val="28"/>
              </w:rPr>
              <w:t>6</w:t>
            </w:r>
          </w:p>
        </w:tc>
        <w:tc>
          <w:tcPr>
            <w:tcW w:w="1267" w:type="dxa"/>
            <w:vAlign w:val="bottom"/>
          </w:tcPr>
          <w:p w:rsidR="00D767CD" w:rsidRPr="00E412E7" w:rsidRDefault="00D767CD" w:rsidP="00D767CD">
            <w:pPr>
              <w:spacing w:line="240" w:lineRule="auto"/>
              <w:ind w:firstLine="0"/>
              <w:jc w:val="center"/>
              <w:rPr>
                <w:color w:val="000000"/>
                <w:szCs w:val="28"/>
              </w:rPr>
            </w:pPr>
            <w:r w:rsidRPr="00E412E7">
              <w:rPr>
                <w:color w:val="000000"/>
                <w:szCs w:val="28"/>
              </w:rPr>
              <w:t>13</w:t>
            </w:r>
          </w:p>
        </w:tc>
      </w:tr>
      <w:tr w:rsidR="00D767CD" w:rsidRPr="00E412E7" w:rsidTr="00752A36">
        <w:tc>
          <w:tcPr>
            <w:tcW w:w="1345"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4</w:t>
            </w:r>
          </w:p>
        </w:tc>
        <w:tc>
          <w:tcPr>
            <w:tcW w:w="1191" w:type="dxa"/>
            <w:vAlign w:val="center"/>
          </w:tcPr>
          <w:p w:rsidR="00D767CD" w:rsidRPr="00E412E7" w:rsidRDefault="00D767CD" w:rsidP="00752A36">
            <w:pPr>
              <w:spacing w:line="240" w:lineRule="auto"/>
              <w:ind w:right="-55" w:firstLine="0"/>
              <w:jc w:val="center"/>
              <w:rPr>
                <w:rFonts w:eastAsia="Times New Roman" w:cs="Arial"/>
                <w:szCs w:val="28"/>
                <w:lang w:eastAsia="ru-RU"/>
              </w:rPr>
            </w:pPr>
            <w:r w:rsidRPr="00E412E7">
              <w:rPr>
                <w:rFonts w:eastAsia="Times New Roman" w:cs="Arial"/>
                <w:szCs w:val="28"/>
                <w:lang w:eastAsia="ru-RU"/>
              </w:rPr>
              <w:t>2,</w:t>
            </w:r>
            <w:r w:rsidR="00752A36" w:rsidRPr="00E412E7">
              <w:rPr>
                <w:rFonts w:eastAsia="Times New Roman" w:cs="Arial"/>
                <w:szCs w:val="28"/>
                <w:lang w:eastAsia="ru-RU"/>
              </w:rPr>
              <w:t>84</w:t>
            </w:r>
          </w:p>
        </w:tc>
        <w:tc>
          <w:tcPr>
            <w:tcW w:w="1200"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3</w:t>
            </w:r>
          </w:p>
        </w:tc>
        <w:tc>
          <w:tcPr>
            <w:tcW w:w="1200"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9</w:t>
            </w:r>
          </w:p>
        </w:tc>
        <w:tc>
          <w:tcPr>
            <w:tcW w:w="1232"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90,21</w:t>
            </w:r>
          </w:p>
        </w:tc>
        <w:tc>
          <w:tcPr>
            <w:tcW w:w="1252" w:type="dxa"/>
            <w:vAlign w:val="center"/>
          </w:tcPr>
          <w:p w:rsidR="00D767CD" w:rsidRPr="00E412E7" w:rsidRDefault="00D767CD" w:rsidP="00D767CD">
            <w:pPr>
              <w:ind w:firstLine="0"/>
              <w:jc w:val="center"/>
              <w:rPr>
                <w:color w:val="000000"/>
                <w:szCs w:val="28"/>
              </w:rPr>
            </w:pPr>
            <w:r w:rsidRPr="00E412E7">
              <w:rPr>
                <w:color w:val="000000"/>
                <w:szCs w:val="28"/>
              </w:rPr>
              <w:t>6585,3</w:t>
            </w:r>
          </w:p>
        </w:tc>
        <w:tc>
          <w:tcPr>
            <w:tcW w:w="1166" w:type="dxa"/>
            <w:vAlign w:val="center"/>
          </w:tcPr>
          <w:p w:rsidR="00D767CD" w:rsidRPr="00E412E7" w:rsidRDefault="00D767CD" w:rsidP="00D767CD">
            <w:pPr>
              <w:spacing w:line="240" w:lineRule="auto"/>
              <w:ind w:firstLine="0"/>
              <w:jc w:val="center"/>
              <w:rPr>
                <w:color w:val="000000"/>
                <w:szCs w:val="28"/>
              </w:rPr>
            </w:pPr>
            <w:r w:rsidRPr="00E412E7">
              <w:rPr>
                <w:color w:val="000000"/>
                <w:szCs w:val="28"/>
              </w:rPr>
              <w:t>7</w:t>
            </w:r>
          </w:p>
        </w:tc>
        <w:tc>
          <w:tcPr>
            <w:tcW w:w="1267" w:type="dxa"/>
            <w:vAlign w:val="bottom"/>
          </w:tcPr>
          <w:p w:rsidR="00D767CD" w:rsidRPr="00E412E7" w:rsidRDefault="00D767CD" w:rsidP="00D767CD">
            <w:pPr>
              <w:spacing w:line="240" w:lineRule="auto"/>
              <w:ind w:firstLine="0"/>
              <w:jc w:val="center"/>
              <w:rPr>
                <w:color w:val="000000"/>
                <w:szCs w:val="28"/>
              </w:rPr>
            </w:pPr>
            <w:r w:rsidRPr="00E412E7">
              <w:rPr>
                <w:color w:val="000000"/>
                <w:szCs w:val="28"/>
              </w:rPr>
              <w:t>25</w:t>
            </w:r>
          </w:p>
        </w:tc>
      </w:tr>
      <w:tr w:rsidR="00D767CD" w:rsidRPr="00E412E7" w:rsidTr="00752A36">
        <w:tc>
          <w:tcPr>
            <w:tcW w:w="1345"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5</w:t>
            </w:r>
          </w:p>
        </w:tc>
        <w:tc>
          <w:tcPr>
            <w:tcW w:w="1191" w:type="dxa"/>
            <w:vAlign w:val="center"/>
          </w:tcPr>
          <w:p w:rsidR="00D767CD" w:rsidRPr="00E412E7" w:rsidRDefault="00752A36"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0,86</w:t>
            </w:r>
          </w:p>
        </w:tc>
        <w:tc>
          <w:tcPr>
            <w:tcW w:w="1200" w:type="dxa"/>
            <w:vAlign w:val="center"/>
          </w:tcPr>
          <w:p w:rsidR="00D767CD" w:rsidRPr="00E412E7" w:rsidRDefault="00752A36"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10</w:t>
            </w:r>
          </w:p>
        </w:tc>
        <w:tc>
          <w:tcPr>
            <w:tcW w:w="1200"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9</w:t>
            </w:r>
          </w:p>
        </w:tc>
        <w:tc>
          <w:tcPr>
            <w:tcW w:w="1232" w:type="dxa"/>
            <w:vAlign w:val="center"/>
          </w:tcPr>
          <w:p w:rsidR="00D767CD" w:rsidRPr="00E412E7" w:rsidRDefault="00CE3409"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549</w:t>
            </w:r>
          </w:p>
        </w:tc>
        <w:tc>
          <w:tcPr>
            <w:tcW w:w="1252" w:type="dxa"/>
            <w:vAlign w:val="center"/>
          </w:tcPr>
          <w:p w:rsidR="00D767CD" w:rsidRPr="00E412E7" w:rsidRDefault="00CE3409" w:rsidP="00D767CD">
            <w:pPr>
              <w:ind w:firstLine="0"/>
              <w:jc w:val="center"/>
              <w:rPr>
                <w:color w:val="000000"/>
                <w:szCs w:val="28"/>
              </w:rPr>
            </w:pPr>
            <w:r w:rsidRPr="00E412E7">
              <w:rPr>
                <w:color w:val="000000"/>
                <w:szCs w:val="28"/>
              </w:rPr>
              <w:t>4941</w:t>
            </w:r>
          </w:p>
        </w:tc>
        <w:tc>
          <w:tcPr>
            <w:tcW w:w="1166" w:type="dxa"/>
            <w:vAlign w:val="center"/>
          </w:tcPr>
          <w:p w:rsidR="00D767CD" w:rsidRPr="00E412E7" w:rsidRDefault="00CE3409" w:rsidP="00D767CD">
            <w:pPr>
              <w:spacing w:line="240" w:lineRule="auto"/>
              <w:ind w:firstLine="0"/>
              <w:jc w:val="center"/>
              <w:rPr>
                <w:color w:val="000000"/>
                <w:szCs w:val="28"/>
              </w:rPr>
            </w:pPr>
            <w:r w:rsidRPr="00E412E7">
              <w:rPr>
                <w:color w:val="000000"/>
                <w:szCs w:val="28"/>
              </w:rPr>
              <w:t>1</w:t>
            </w:r>
          </w:p>
        </w:tc>
        <w:tc>
          <w:tcPr>
            <w:tcW w:w="1267" w:type="dxa"/>
            <w:vAlign w:val="bottom"/>
          </w:tcPr>
          <w:p w:rsidR="00D767CD" w:rsidRPr="00E412E7" w:rsidRDefault="00CE3409" w:rsidP="00D767CD">
            <w:pPr>
              <w:spacing w:line="240" w:lineRule="auto"/>
              <w:ind w:firstLine="0"/>
              <w:jc w:val="center"/>
              <w:rPr>
                <w:color w:val="000000"/>
                <w:szCs w:val="28"/>
              </w:rPr>
            </w:pPr>
            <w:r w:rsidRPr="00E412E7">
              <w:rPr>
                <w:color w:val="000000"/>
                <w:szCs w:val="28"/>
              </w:rPr>
              <w:t>52</w:t>
            </w:r>
          </w:p>
        </w:tc>
      </w:tr>
      <w:tr w:rsidR="00D767CD" w:rsidRPr="00E412E7" w:rsidTr="00752A36">
        <w:tc>
          <w:tcPr>
            <w:tcW w:w="1345"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6</w:t>
            </w:r>
          </w:p>
        </w:tc>
        <w:tc>
          <w:tcPr>
            <w:tcW w:w="1191" w:type="dxa"/>
            <w:vAlign w:val="center"/>
          </w:tcPr>
          <w:p w:rsidR="00D767CD" w:rsidRPr="00E412E7" w:rsidRDefault="00752A36"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1,56</w:t>
            </w:r>
          </w:p>
        </w:tc>
        <w:tc>
          <w:tcPr>
            <w:tcW w:w="1200" w:type="dxa"/>
            <w:vAlign w:val="center"/>
          </w:tcPr>
          <w:p w:rsidR="00D767CD" w:rsidRPr="00E412E7" w:rsidRDefault="00752A36"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5</w:t>
            </w:r>
          </w:p>
        </w:tc>
        <w:tc>
          <w:tcPr>
            <w:tcW w:w="1200" w:type="dxa"/>
            <w:vAlign w:val="center"/>
          </w:tcPr>
          <w:p w:rsidR="00D767CD" w:rsidRPr="00E412E7" w:rsidRDefault="00D767CD"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9</w:t>
            </w:r>
          </w:p>
        </w:tc>
        <w:tc>
          <w:tcPr>
            <w:tcW w:w="1232" w:type="dxa"/>
            <w:vAlign w:val="center"/>
          </w:tcPr>
          <w:p w:rsidR="00D767CD" w:rsidRPr="00E412E7" w:rsidRDefault="00CE3409" w:rsidP="00D767CD">
            <w:pPr>
              <w:spacing w:line="240" w:lineRule="auto"/>
              <w:ind w:right="-55" w:firstLine="0"/>
              <w:jc w:val="center"/>
              <w:rPr>
                <w:rFonts w:eastAsia="Times New Roman" w:cs="Arial"/>
                <w:szCs w:val="28"/>
                <w:lang w:eastAsia="ru-RU"/>
              </w:rPr>
            </w:pPr>
            <w:r w:rsidRPr="00E412E7">
              <w:rPr>
                <w:rFonts w:eastAsia="Times New Roman" w:cs="Arial"/>
                <w:szCs w:val="28"/>
                <w:lang w:eastAsia="ru-RU"/>
              </w:rPr>
              <w:t>129</w:t>
            </w:r>
          </w:p>
        </w:tc>
        <w:tc>
          <w:tcPr>
            <w:tcW w:w="1252" w:type="dxa"/>
            <w:vAlign w:val="center"/>
          </w:tcPr>
          <w:p w:rsidR="00D767CD" w:rsidRPr="00E412E7" w:rsidRDefault="00CE3409" w:rsidP="00D767CD">
            <w:pPr>
              <w:ind w:firstLine="0"/>
              <w:jc w:val="center"/>
              <w:rPr>
                <w:color w:val="000000"/>
                <w:szCs w:val="28"/>
              </w:rPr>
            </w:pPr>
            <w:r w:rsidRPr="00E412E7">
              <w:rPr>
                <w:color w:val="000000"/>
                <w:szCs w:val="28"/>
              </w:rPr>
              <w:t>3354</w:t>
            </w:r>
          </w:p>
        </w:tc>
        <w:tc>
          <w:tcPr>
            <w:tcW w:w="1166" w:type="dxa"/>
            <w:vAlign w:val="center"/>
          </w:tcPr>
          <w:p w:rsidR="00D767CD" w:rsidRPr="00E412E7" w:rsidRDefault="00CE3409" w:rsidP="00D767CD">
            <w:pPr>
              <w:spacing w:line="240" w:lineRule="auto"/>
              <w:ind w:firstLine="0"/>
              <w:jc w:val="center"/>
              <w:rPr>
                <w:color w:val="000000"/>
                <w:szCs w:val="28"/>
              </w:rPr>
            </w:pPr>
            <w:r w:rsidRPr="00E412E7">
              <w:rPr>
                <w:color w:val="000000"/>
                <w:szCs w:val="28"/>
              </w:rPr>
              <w:t>8</w:t>
            </w:r>
          </w:p>
        </w:tc>
        <w:tc>
          <w:tcPr>
            <w:tcW w:w="1267" w:type="dxa"/>
            <w:vAlign w:val="bottom"/>
          </w:tcPr>
          <w:p w:rsidR="00D767CD" w:rsidRPr="00E412E7" w:rsidRDefault="00D767CD" w:rsidP="00CE3409">
            <w:pPr>
              <w:spacing w:line="240" w:lineRule="auto"/>
              <w:ind w:firstLine="0"/>
              <w:jc w:val="center"/>
              <w:rPr>
                <w:color w:val="000000"/>
                <w:szCs w:val="28"/>
              </w:rPr>
            </w:pPr>
            <w:r w:rsidRPr="00E412E7">
              <w:rPr>
                <w:color w:val="000000"/>
                <w:szCs w:val="28"/>
              </w:rPr>
              <w:t>1</w:t>
            </w:r>
            <w:r w:rsidR="00CE3409" w:rsidRPr="00E412E7">
              <w:rPr>
                <w:color w:val="000000"/>
                <w:szCs w:val="28"/>
              </w:rPr>
              <w:t>2</w:t>
            </w:r>
          </w:p>
        </w:tc>
      </w:tr>
    </w:tbl>
    <w:p w:rsidR="002279D3" w:rsidRPr="00E412E7" w:rsidRDefault="002279D3" w:rsidP="002701F0">
      <w:pPr>
        <w:widowControl w:val="0"/>
        <w:rPr>
          <w:rFonts w:eastAsia="Times New Roman" w:cs="Times New Roman"/>
          <w:szCs w:val="28"/>
          <w:lang w:eastAsia="ru-RU"/>
        </w:rPr>
      </w:pPr>
    </w:p>
    <w:p w:rsidR="002701F0" w:rsidRPr="00E412E7" w:rsidRDefault="002701F0" w:rsidP="002701F0">
      <w:pPr>
        <w:pStyle w:val="2"/>
        <w:spacing w:line="360" w:lineRule="auto"/>
        <w:jc w:val="center"/>
        <w:rPr>
          <w:b/>
          <w:i w:val="0"/>
          <w:szCs w:val="28"/>
        </w:rPr>
      </w:pPr>
      <w:bookmarkStart w:id="23" w:name="_Toc15134294"/>
      <w:bookmarkStart w:id="24" w:name="_Toc39360574"/>
      <w:r w:rsidRPr="00E412E7">
        <w:rPr>
          <w:b/>
          <w:i w:val="0"/>
          <w:szCs w:val="28"/>
        </w:rPr>
        <w:t>Определение места расположения АТП</w:t>
      </w:r>
      <w:bookmarkEnd w:id="23"/>
      <w:bookmarkEnd w:id="24"/>
    </w:p>
    <w:p w:rsidR="002701F0" w:rsidRPr="00E412E7" w:rsidRDefault="002701F0" w:rsidP="007067E5">
      <w:pPr>
        <w:widowControl w:val="0"/>
        <w:rPr>
          <w:rFonts w:eastAsia="Times New Roman" w:cs="Times New Roman"/>
          <w:szCs w:val="28"/>
          <w:lang w:eastAsia="ru-RU"/>
        </w:rPr>
      </w:pPr>
      <w:r w:rsidRPr="00E412E7">
        <w:rPr>
          <w:rFonts w:eastAsia="Times New Roman" w:cs="Times New Roman"/>
          <w:szCs w:val="28"/>
          <w:lang w:eastAsia="ru-RU"/>
        </w:rPr>
        <w:t xml:space="preserve">Определяем место расположения АТП. Задачу решаем по критерию </w:t>
      </w:r>
      <w:r w:rsidR="007067E5" w:rsidRPr="00E412E7">
        <w:rPr>
          <w:rFonts w:eastAsia="Times New Roman" w:cs="Times New Roman"/>
          <w:szCs w:val="28"/>
          <w:lang w:eastAsia="ru-RU"/>
        </w:rPr>
        <w:t>м</w:t>
      </w:r>
      <w:r w:rsidRPr="00E412E7">
        <w:rPr>
          <w:rFonts w:eastAsia="Times New Roman" w:cs="Times New Roman"/>
          <w:szCs w:val="28"/>
          <w:lang w:eastAsia="ru-RU"/>
        </w:rPr>
        <w:t>инимум</w:t>
      </w:r>
      <w:r w:rsidR="007067E5" w:rsidRPr="00E412E7">
        <w:rPr>
          <w:rFonts w:eastAsia="Times New Roman" w:cs="Times New Roman"/>
          <w:szCs w:val="28"/>
          <w:lang w:eastAsia="ru-RU"/>
        </w:rPr>
        <w:t>а суммарного пробега</w:t>
      </w:r>
      <w:r w:rsidRPr="00E412E7">
        <w:rPr>
          <w:rFonts w:eastAsia="Times New Roman" w:cs="Times New Roman"/>
          <w:szCs w:val="28"/>
          <w:lang w:eastAsia="ru-RU"/>
        </w:rPr>
        <w:t xml:space="preserve"> автомобилей.</w:t>
      </w:r>
    </w:p>
    <w:p w:rsidR="002701F0" w:rsidRPr="00E412E7" w:rsidRDefault="002701F0" w:rsidP="007067E5">
      <w:pPr>
        <w:widowControl w:val="0"/>
        <w:rPr>
          <w:rFonts w:eastAsia="Times New Roman" w:cs="Times New Roman"/>
          <w:szCs w:val="28"/>
          <w:lang w:eastAsia="ru-RU"/>
        </w:rPr>
      </w:pPr>
      <w:r w:rsidRPr="00E412E7">
        <w:rPr>
          <w:rFonts w:eastAsia="Times New Roman" w:cs="Times New Roman"/>
          <w:szCs w:val="28"/>
          <w:lang w:eastAsia="ru-RU"/>
        </w:rPr>
        <w:t>По каждому маршруту определяем нулевой пробег единицы подвижного состава и суммарный нулевой пробег с учётом ходового числа автомобилей. Результаты р</w:t>
      </w:r>
      <w:r w:rsidR="007067E5" w:rsidRPr="00E412E7">
        <w:rPr>
          <w:rFonts w:eastAsia="Times New Roman" w:cs="Times New Roman"/>
          <w:szCs w:val="28"/>
          <w:lang w:eastAsia="ru-RU"/>
        </w:rPr>
        <w:t>асчётов заносим в таблицу 4.</w:t>
      </w:r>
      <w:r w:rsidR="003359E1" w:rsidRPr="00E412E7">
        <w:rPr>
          <w:rFonts w:eastAsia="Times New Roman" w:cs="Times New Roman"/>
          <w:szCs w:val="28"/>
          <w:lang w:eastAsia="ru-RU"/>
        </w:rPr>
        <w:t>4</w:t>
      </w:r>
      <w:r w:rsidR="007067E5" w:rsidRPr="00E412E7">
        <w:rPr>
          <w:rFonts w:eastAsia="Times New Roman" w:cs="Times New Roman"/>
          <w:szCs w:val="28"/>
          <w:lang w:eastAsia="ru-RU"/>
        </w:rPr>
        <w:t>.</w:t>
      </w:r>
    </w:p>
    <w:p w:rsidR="003359E1" w:rsidRPr="00E412E7" w:rsidRDefault="003359E1" w:rsidP="003359E1">
      <w:pPr>
        <w:jc w:val="center"/>
        <w:rPr>
          <w:rFonts w:eastAsia="Times New Roman" w:cs="Arial"/>
          <w:szCs w:val="28"/>
          <w:lang w:eastAsia="ru-RU"/>
        </w:rPr>
      </w:pPr>
      <w:r w:rsidRPr="00E412E7">
        <w:rPr>
          <w:rFonts w:cs="Times New Roman"/>
          <w:szCs w:val="28"/>
        </w:rPr>
        <w:t xml:space="preserve">Таблица 4.4 – </w:t>
      </w:r>
      <w:r w:rsidRPr="00E412E7">
        <w:rPr>
          <w:rFonts w:eastAsia="Times New Roman" w:cs="Arial"/>
          <w:szCs w:val="28"/>
          <w:lang w:eastAsia="ru-RU"/>
        </w:rPr>
        <w:t>Нулевой пробег для различных вариантов размещения АТП.</w:t>
      </w:r>
    </w:p>
    <w:tbl>
      <w:tblPr>
        <w:tblW w:w="0" w:type="auto"/>
        <w:jc w:val="center"/>
        <w:tblLook w:val="04A0"/>
      </w:tblPr>
      <w:tblGrid>
        <w:gridCol w:w="1737"/>
        <w:gridCol w:w="509"/>
        <w:gridCol w:w="530"/>
        <w:gridCol w:w="530"/>
        <w:gridCol w:w="530"/>
        <w:gridCol w:w="530"/>
        <w:gridCol w:w="530"/>
        <w:gridCol w:w="820"/>
        <w:gridCol w:w="820"/>
        <w:gridCol w:w="820"/>
        <w:gridCol w:w="820"/>
        <w:gridCol w:w="820"/>
      </w:tblGrid>
      <w:tr w:rsidR="00CE3409" w:rsidRPr="00E412E7" w:rsidTr="00CE3409">
        <w:trPr>
          <w:trHeight w:val="735"/>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 маршрута</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А</w:t>
            </w:r>
            <w:r w:rsidRPr="00E412E7">
              <w:rPr>
                <w:rFonts w:eastAsia="Times New Roman" w:cs="Times New Roman"/>
                <w:color w:val="000000"/>
                <w:szCs w:val="28"/>
                <w:vertAlign w:val="subscript"/>
                <w:lang w:eastAsia="ru-RU"/>
              </w:rPr>
              <w:t>х</w:t>
            </w:r>
          </w:p>
        </w:tc>
        <w:tc>
          <w:tcPr>
            <w:tcW w:w="0" w:type="auto"/>
            <w:gridSpan w:val="5"/>
            <w:tcBorders>
              <w:top w:val="single" w:sz="8" w:space="0" w:color="auto"/>
              <w:left w:val="nil"/>
              <w:bottom w:val="single" w:sz="8" w:space="0" w:color="auto"/>
              <w:right w:val="single" w:sz="8" w:space="0" w:color="000000"/>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Нулевой пробег, км.</w:t>
            </w:r>
          </w:p>
        </w:tc>
        <w:tc>
          <w:tcPr>
            <w:tcW w:w="0" w:type="auto"/>
            <w:gridSpan w:val="5"/>
            <w:tcBorders>
              <w:top w:val="single" w:sz="8" w:space="0" w:color="auto"/>
              <w:left w:val="nil"/>
              <w:bottom w:val="single" w:sz="8" w:space="0" w:color="auto"/>
              <w:right w:val="single" w:sz="8" w:space="0" w:color="000000"/>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Суммарный нулевой пробег, км.</w:t>
            </w:r>
          </w:p>
        </w:tc>
      </w:tr>
      <w:tr w:rsidR="00CE3409" w:rsidRPr="00E412E7" w:rsidTr="00CE3409">
        <w:trPr>
          <w:trHeight w:val="3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E3409" w:rsidRPr="00E412E7" w:rsidRDefault="00CE3409" w:rsidP="00CE3409">
            <w:pPr>
              <w:spacing w:line="240" w:lineRule="auto"/>
              <w:ind w:firstLine="0"/>
              <w:jc w:val="left"/>
              <w:rPr>
                <w:rFonts w:eastAsia="Times New Roman" w:cs="Times New Roman"/>
                <w:color w:val="000000"/>
                <w:szCs w:val="28"/>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E3409" w:rsidRPr="00E412E7" w:rsidRDefault="00CE3409" w:rsidP="00CE3409">
            <w:pPr>
              <w:spacing w:line="240" w:lineRule="auto"/>
              <w:ind w:firstLine="0"/>
              <w:jc w:val="left"/>
              <w:rPr>
                <w:rFonts w:eastAsia="Times New Roman" w:cs="Times New Roman"/>
                <w:color w:val="000000"/>
                <w:szCs w:val="28"/>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А</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B</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C</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D</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Е</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A</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B</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C</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D</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Е</w:t>
            </w:r>
          </w:p>
        </w:tc>
      </w:tr>
      <w:tr w:rsidR="00CE3409" w:rsidRPr="00E412E7" w:rsidTr="00CE3409">
        <w:trPr>
          <w:trHeight w:val="39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1</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15</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33</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20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10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6</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495</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300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150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90</w:t>
            </w:r>
          </w:p>
        </w:tc>
      </w:tr>
      <w:tr w:rsidR="00CE3409" w:rsidRPr="00E412E7" w:rsidTr="00CE3409">
        <w:trPr>
          <w:trHeight w:val="39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2</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7</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23</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33</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43</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39</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345</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495</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645</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585</w:t>
            </w:r>
          </w:p>
        </w:tc>
      </w:tr>
      <w:tr w:rsidR="00CE3409" w:rsidRPr="00E412E7" w:rsidTr="00CE3409">
        <w:trPr>
          <w:trHeight w:val="39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6</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33</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20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10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6</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495</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300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150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90</w:t>
            </w:r>
          </w:p>
        </w:tc>
      </w:tr>
      <w:tr w:rsidR="00CE3409" w:rsidRPr="00E412E7" w:rsidTr="00CE3409">
        <w:trPr>
          <w:trHeight w:val="39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4</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7</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23</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33</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43</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39</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345</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495</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645</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585</w:t>
            </w:r>
          </w:p>
        </w:tc>
      </w:tr>
      <w:tr w:rsidR="00CE3409" w:rsidRPr="00E412E7" w:rsidTr="00CE3409">
        <w:trPr>
          <w:trHeight w:val="39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5</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1</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39</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26</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6</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9</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585</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390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90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135</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0</w:t>
            </w:r>
          </w:p>
        </w:tc>
      </w:tr>
      <w:tr w:rsidR="00CE3409" w:rsidRPr="00E412E7" w:rsidTr="00CE3409">
        <w:trPr>
          <w:trHeight w:val="39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6</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8</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23</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20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26</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345</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300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450</w:t>
            </w:r>
          </w:p>
        </w:tc>
        <w:tc>
          <w:tcPr>
            <w:tcW w:w="0" w:type="auto"/>
            <w:tcBorders>
              <w:top w:val="nil"/>
              <w:left w:val="nil"/>
              <w:bottom w:val="single" w:sz="8" w:space="0" w:color="auto"/>
              <w:right w:val="single" w:sz="8" w:space="0" w:color="auto"/>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390</w:t>
            </w:r>
          </w:p>
        </w:tc>
      </w:tr>
      <w:tr w:rsidR="00CE3409" w:rsidRPr="00E412E7" w:rsidTr="00CE3409">
        <w:trPr>
          <w:trHeight w:val="390"/>
          <w:jc w:val="center"/>
        </w:trPr>
        <w:tc>
          <w:tcPr>
            <w:tcW w:w="0" w:type="auto"/>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Итого</w:t>
            </w:r>
          </w:p>
        </w:tc>
        <w:tc>
          <w:tcPr>
            <w:tcW w:w="0" w:type="auto"/>
            <w:tcBorders>
              <w:top w:val="nil"/>
              <w:left w:val="nil"/>
              <w:bottom w:val="single" w:sz="8" w:space="0" w:color="auto"/>
              <w:right w:val="single" w:sz="8" w:space="0" w:color="auto"/>
            </w:tcBorders>
            <w:shd w:val="clear" w:color="000000" w:fill="FFFFFF"/>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1920</w:t>
            </w:r>
          </w:p>
        </w:tc>
        <w:tc>
          <w:tcPr>
            <w:tcW w:w="0" w:type="auto"/>
            <w:tcBorders>
              <w:top w:val="nil"/>
              <w:left w:val="nil"/>
              <w:bottom w:val="single" w:sz="8" w:space="0" w:color="auto"/>
              <w:right w:val="single" w:sz="8" w:space="0" w:color="auto"/>
            </w:tcBorders>
            <w:shd w:val="clear" w:color="000000" w:fill="FFFFFF"/>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1680</w:t>
            </w:r>
          </w:p>
        </w:tc>
        <w:tc>
          <w:tcPr>
            <w:tcW w:w="0" w:type="auto"/>
            <w:tcBorders>
              <w:top w:val="nil"/>
              <w:left w:val="nil"/>
              <w:bottom w:val="single" w:sz="8" w:space="0" w:color="auto"/>
              <w:right w:val="single" w:sz="8" w:space="0" w:color="auto"/>
            </w:tcBorders>
            <w:shd w:val="clear" w:color="000000" w:fill="FFFF00"/>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1380</w:t>
            </w:r>
          </w:p>
        </w:tc>
        <w:tc>
          <w:tcPr>
            <w:tcW w:w="0" w:type="auto"/>
            <w:tcBorders>
              <w:top w:val="nil"/>
              <w:left w:val="nil"/>
              <w:bottom w:val="single" w:sz="8" w:space="0" w:color="auto"/>
              <w:right w:val="single" w:sz="8" w:space="0" w:color="auto"/>
            </w:tcBorders>
            <w:shd w:val="clear" w:color="000000" w:fill="FFFFFF"/>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2175</w:t>
            </w:r>
          </w:p>
        </w:tc>
        <w:tc>
          <w:tcPr>
            <w:tcW w:w="0" w:type="auto"/>
            <w:tcBorders>
              <w:top w:val="nil"/>
              <w:left w:val="nil"/>
              <w:bottom w:val="single" w:sz="8" w:space="0" w:color="auto"/>
              <w:right w:val="single" w:sz="8" w:space="0" w:color="auto"/>
            </w:tcBorders>
            <w:shd w:val="clear" w:color="000000" w:fill="FFFFFF"/>
            <w:vAlign w:val="center"/>
            <w:hideMark/>
          </w:tcPr>
          <w:p w:rsidR="00CE3409" w:rsidRPr="00E412E7" w:rsidRDefault="00CE3409" w:rsidP="00CE3409">
            <w:pPr>
              <w:spacing w:line="240" w:lineRule="auto"/>
              <w:ind w:firstLine="0"/>
              <w:jc w:val="center"/>
              <w:rPr>
                <w:rFonts w:eastAsia="Times New Roman" w:cs="Times New Roman"/>
                <w:color w:val="000000"/>
                <w:szCs w:val="28"/>
                <w:lang w:eastAsia="ru-RU"/>
              </w:rPr>
            </w:pPr>
            <w:r w:rsidRPr="00E412E7">
              <w:rPr>
                <w:rFonts w:eastAsia="Times New Roman" w:cs="Times New Roman"/>
                <w:color w:val="000000"/>
                <w:szCs w:val="28"/>
                <w:lang w:eastAsia="ru-RU"/>
              </w:rPr>
              <w:t>1740</w:t>
            </w:r>
          </w:p>
        </w:tc>
      </w:tr>
    </w:tbl>
    <w:p w:rsidR="00CE3409" w:rsidRPr="00E412E7" w:rsidRDefault="00CE3409" w:rsidP="003359E1">
      <w:pPr>
        <w:jc w:val="center"/>
        <w:rPr>
          <w:rFonts w:eastAsia="Times New Roman" w:cs="Arial"/>
          <w:szCs w:val="28"/>
          <w:lang w:eastAsia="ru-RU"/>
        </w:rPr>
      </w:pPr>
    </w:p>
    <w:p w:rsidR="003359E1" w:rsidRPr="00E412E7" w:rsidRDefault="003359E1" w:rsidP="003359E1">
      <w:pPr>
        <w:ind w:right="-83" w:firstLine="426"/>
        <w:rPr>
          <w:rFonts w:eastAsia="Times New Roman" w:cs="Arial"/>
          <w:szCs w:val="28"/>
          <w:lang w:eastAsia="ru-RU"/>
        </w:rPr>
      </w:pPr>
      <w:r w:rsidRPr="00E412E7">
        <w:rPr>
          <w:rFonts w:eastAsia="Times New Roman" w:cs="Times New Roman"/>
          <w:szCs w:val="28"/>
          <w:lang w:eastAsia="ru-RU"/>
        </w:rPr>
        <w:lastRenderedPageBreak/>
        <w:t xml:space="preserve">Как видно из таблицы 4.4 </w:t>
      </w:r>
      <w:r w:rsidRPr="00E412E7">
        <w:rPr>
          <w:rFonts w:eastAsia="Times New Roman" w:cs="Arial"/>
          <w:szCs w:val="28"/>
          <w:lang w:eastAsia="ru-RU"/>
        </w:rPr>
        <w:t>минимум суммарного нулевого пробега по всем маршрутам получается, если АТП расположено в пункт</w:t>
      </w:r>
      <w:r w:rsidR="003603DF" w:rsidRPr="00E412E7">
        <w:rPr>
          <w:rFonts w:eastAsia="Times New Roman" w:cs="Arial"/>
          <w:szCs w:val="28"/>
          <w:lang w:eastAsia="ru-RU"/>
        </w:rPr>
        <w:t xml:space="preserve">е </w:t>
      </w:r>
      <w:r w:rsidR="00CE3409" w:rsidRPr="00E412E7">
        <w:rPr>
          <w:rFonts w:eastAsia="Times New Roman" w:cs="Arial"/>
          <w:szCs w:val="28"/>
          <w:lang w:eastAsia="ru-RU"/>
        </w:rPr>
        <w:t>С</w:t>
      </w:r>
      <w:r w:rsidRPr="00E412E7">
        <w:rPr>
          <w:rFonts w:eastAsia="Times New Roman" w:cs="Arial"/>
          <w:szCs w:val="28"/>
          <w:lang w:eastAsia="ru-RU"/>
        </w:rPr>
        <w:t xml:space="preserve">. </w:t>
      </w:r>
      <w:r w:rsidR="00CA2A4F" w:rsidRPr="00E412E7">
        <w:rPr>
          <w:rFonts w:eastAsia="Times New Roman" w:cs="Arial"/>
          <w:szCs w:val="28"/>
          <w:lang w:eastAsia="ru-RU"/>
        </w:rPr>
        <w:t xml:space="preserve">Примем местом расположения АТП – пункт </w:t>
      </w:r>
      <w:r w:rsidR="00CE3409" w:rsidRPr="00E412E7">
        <w:rPr>
          <w:rFonts w:eastAsia="Times New Roman" w:cs="Arial"/>
          <w:szCs w:val="28"/>
          <w:lang w:eastAsia="ru-RU"/>
        </w:rPr>
        <w:t>С</w:t>
      </w:r>
      <w:r w:rsidR="00CA2A4F" w:rsidRPr="00E412E7">
        <w:rPr>
          <w:rFonts w:eastAsia="Times New Roman" w:cs="Arial"/>
          <w:szCs w:val="28"/>
          <w:lang w:eastAsia="ru-RU"/>
        </w:rPr>
        <w:t>.</w:t>
      </w:r>
    </w:p>
    <w:p w:rsidR="003359E1" w:rsidRPr="00E412E7" w:rsidRDefault="003359E1" w:rsidP="003359E1">
      <w:pPr>
        <w:pStyle w:val="2"/>
        <w:spacing w:line="360" w:lineRule="auto"/>
        <w:jc w:val="center"/>
        <w:rPr>
          <w:rFonts w:cs="Arial"/>
          <w:b/>
          <w:szCs w:val="28"/>
        </w:rPr>
      </w:pPr>
      <w:bookmarkStart w:id="25" w:name="_Toc15134295"/>
      <w:bookmarkStart w:id="26" w:name="_Toc39360575"/>
      <w:r w:rsidRPr="00E412E7">
        <w:rPr>
          <w:b/>
          <w:i w:val="0"/>
          <w:szCs w:val="28"/>
        </w:rPr>
        <w:t>Расчёт технико-эксплуатационных показателей</w:t>
      </w:r>
      <w:bookmarkEnd w:id="25"/>
      <w:bookmarkEnd w:id="26"/>
    </w:p>
    <w:p w:rsidR="00CA2A4F" w:rsidRPr="00E412E7" w:rsidRDefault="00CA2A4F" w:rsidP="00CA2A4F">
      <w:pPr>
        <w:ind w:right="-83" w:firstLine="426"/>
        <w:rPr>
          <w:rFonts w:eastAsia="Times New Roman" w:cs="Times New Roman"/>
          <w:szCs w:val="28"/>
          <w:lang w:eastAsia="ru-RU"/>
        </w:rPr>
      </w:pPr>
      <w:r w:rsidRPr="00E412E7">
        <w:rPr>
          <w:rFonts w:eastAsia="Times New Roman" w:cs="Times New Roman"/>
          <w:szCs w:val="28"/>
          <w:lang w:eastAsia="ru-RU"/>
        </w:rPr>
        <w:t>Соблюдение графиков и расписаний (табличная форма графиков) движения автомобилей позволяет свести к минимуму простой подвижного состава и погрузочно-разгрузочных средств, вследствие несогласованности их работы. На изолированных маятниковых и кольцевых маршрутах регулярность прибытия автомобилей на пункты загрузки и разгрузки обеспечивается, в первую очередь, ритмичностью подачи автомобилей под первую погрузку, согласованность перерыва в работе и подачу автомобилей после перерывов. Графики движения автомобилей составляем по каждому маршруту. На графике указываем движения первого и последнего автомобиля данного маршрута (движение автомобиля с грузом - сплошной линией, а движение без груза - пунктирной линией).</w:t>
      </w:r>
    </w:p>
    <w:p w:rsidR="00CA2A4F" w:rsidRPr="00E412E7" w:rsidRDefault="00CA2A4F" w:rsidP="00CA2A4F">
      <w:pPr>
        <w:ind w:right="-83" w:firstLine="426"/>
        <w:rPr>
          <w:rFonts w:eastAsia="Times New Roman" w:cs="Times New Roman"/>
          <w:szCs w:val="28"/>
          <w:lang w:eastAsia="ru-RU"/>
        </w:rPr>
      </w:pPr>
      <w:r w:rsidRPr="00E412E7">
        <w:rPr>
          <w:rFonts w:eastAsia="Times New Roman" w:cs="Times New Roman"/>
          <w:szCs w:val="28"/>
          <w:lang w:eastAsia="ru-RU"/>
        </w:rPr>
        <w:t>При построении графиков откладываем принятые масштабы расстояний между корреспондирующими пунктами и скорость движения автомобилей на этих перегонах.</w:t>
      </w:r>
    </w:p>
    <w:p w:rsidR="00CA2A4F" w:rsidRPr="00E412E7" w:rsidRDefault="00CA2A4F" w:rsidP="00CA2A4F">
      <w:pPr>
        <w:ind w:right="-83" w:firstLine="426"/>
        <w:rPr>
          <w:rFonts w:eastAsia="Times New Roman" w:cs="Times New Roman"/>
          <w:szCs w:val="28"/>
          <w:lang w:eastAsia="ru-RU"/>
        </w:rPr>
      </w:pPr>
      <w:r w:rsidRPr="00E412E7">
        <w:rPr>
          <w:rFonts w:eastAsia="Times New Roman" w:cs="Times New Roman"/>
          <w:szCs w:val="28"/>
          <w:lang w:eastAsia="ru-RU"/>
        </w:rPr>
        <w:t>Дробно указывается скорость прямого (числитель) и обратного (знаменатель) направления движения автомобилей.</w:t>
      </w:r>
    </w:p>
    <w:p w:rsidR="002279D3" w:rsidRPr="00E412E7" w:rsidRDefault="00907E23" w:rsidP="002279D3">
      <w:pPr>
        <w:widowControl w:val="0"/>
        <w:rPr>
          <w:rFonts w:eastAsia="Times New Roman" w:cs="Times New Roman"/>
          <w:szCs w:val="28"/>
          <w:lang w:eastAsia="ru-RU"/>
        </w:rPr>
      </w:pPr>
      <w:r w:rsidRPr="00E412E7">
        <w:rPr>
          <w:rFonts w:eastAsia="Times New Roman" w:cs="Times New Roman"/>
          <w:szCs w:val="28"/>
          <w:lang w:eastAsia="ru-RU"/>
        </w:rPr>
        <w:t>Графики приведены в приложении</w:t>
      </w:r>
      <w:r w:rsidR="00CA2A4F" w:rsidRPr="00E412E7">
        <w:rPr>
          <w:rFonts w:eastAsia="Times New Roman" w:cs="Times New Roman"/>
          <w:szCs w:val="28"/>
          <w:lang w:eastAsia="ru-RU"/>
        </w:rPr>
        <w:t>.</w:t>
      </w:r>
    </w:p>
    <w:p w:rsidR="00E17AD2" w:rsidRPr="00E412E7" w:rsidRDefault="00E17AD2" w:rsidP="00E17AD2">
      <w:pPr>
        <w:pStyle w:val="2"/>
        <w:spacing w:line="360" w:lineRule="auto"/>
        <w:jc w:val="center"/>
        <w:rPr>
          <w:b/>
          <w:i w:val="0"/>
          <w:szCs w:val="28"/>
        </w:rPr>
      </w:pPr>
      <w:bookmarkStart w:id="27" w:name="_Toc483390659"/>
      <w:bookmarkStart w:id="28" w:name="_Toc36805971"/>
      <w:bookmarkStart w:id="29" w:name="_Toc37403102"/>
      <w:bookmarkStart w:id="30" w:name="_Toc37468281"/>
      <w:bookmarkStart w:id="31" w:name="_Toc15134296"/>
      <w:bookmarkStart w:id="32" w:name="_Toc39360576"/>
      <w:r w:rsidRPr="00E412E7">
        <w:rPr>
          <w:b/>
          <w:i w:val="0"/>
          <w:szCs w:val="28"/>
        </w:rPr>
        <w:t>Организация труда водителей и составление месячных графиков их работы на маршруте</w:t>
      </w:r>
      <w:bookmarkEnd w:id="27"/>
      <w:bookmarkEnd w:id="28"/>
      <w:bookmarkEnd w:id="29"/>
      <w:bookmarkEnd w:id="30"/>
      <w:bookmarkEnd w:id="31"/>
      <w:bookmarkEnd w:id="32"/>
    </w:p>
    <w:p w:rsidR="00E17AD2" w:rsidRPr="00E412E7" w:rsidRDefault="00E17AD2" w:rsidP="00E17AD2">
      <w:pPr>
        <w:ind w:right="-83" w:firstLine="426"/>
        <w:rPr>
          <w:rFonts w:eastAsia="Times New Roman" w:cs="Times New Roman"/>
          <w:szCs w:val="28"/>
          <w:lang w:eastAsia="ru-RU"/>
        </w:rPr>
      </w:pPr>
      <w:r w:rsidRPr="00E412E7">
        <w:rPr>
          <w:rFonts w:eastAsia="Times New Roman" w:cs="Times New Roman"/>
          <w:szCs w:val="28"/>
          <w:lang w:eastAsia="ru-RU"/>
        </w:rPr>
        <w:t>Одной из важнейших социально-экономических задач является обеспечение рациональной организации труда водителей. При её решении необходимо комплексно учитывать:</w:t>
      </w:r>
    </w:p>
    <w:p w:rsidR="00E17AD2" w:rsidRPr="00E412E7" w:rsidRDefault="00E17AD2" w:rsidP="00E17AD2">
      <w:pPr>
        <w:ind w:right="-83" w:firstLine="426"/>
        <w:rPr>
          <w:rFonts w:eastAsia="Times New Roman" w:cs="Times New Roman"/>
          <w:szCs w:val="28"/>
          <w:lang w:eastAsia="ru-RU"/>
        </w:rPr>
      </w:pPr>
      <w:r w:rsidRPr="00E412E7">
        <w:rPr>
          <w:rFonts w:eastAsia="Times New Roman" w:cs="Times New Roman"/>
          <w:szCs w:val="28"/>
          <w:lang w:eastAsia="ru-RU"/>
        </w:rPr>
        <w:t>- требования охраны труда;</w:t>
      </w:r>
    </w:p>
    <w:p w:rsidR="00E17AD2" w:rsidRPr="00E412E7" w:rsidRDefault="00E17AD2" w:rsidP="00E17AD2">
      <w:pPr>
        <w:ind w:right="-83" w:firstLine="426"/>
        <w:rPr>
          <w:rFonts w:eastAsia="Times New Roman" w:cs="Times New Roman"/>
          <w:szCs w:val="28"/>
          <w:lang w:eastAsia="ru-RU"/>
        </w:rPr>
      </w:pPr>
      <w:r w:rsidRPr="00E412E7">
        <w:rPr>
          <w:rFonts w:eastAsia="Times New Roman" w:cs="Times New Roman"/>
          <w:szCs w:val="28"/>
          <w:lang w:eastAsia="ru-RU"/>
        </w:rPr>
        <w:t xml:space="preserve">- особенности организации перевозочного процесса, складывающегося из законченных операций доставки грузов-циклов перевозок, и связанную с суточным или сменным циклом эксплуатации подвижного состава, его подачу </w:t>
      </w:r>
      <w:r w:rsidRPr="00E412E7">
        <w:rPr>
          <w:rFonts w:eastAsia="Times New Roman" w:cs="Times New Roman"/>
          <w:szCs w:val="28"/>
          <w:lang w:eastAsia="ru-RU"/>
        </w:rPr>
        <w:lastRenderedPageBreak/>
        <w:t>из АТП в первый пункт вывоза грузов и возврата в АТП с последнего пункта завоза;</w:t>
      </w:r>
    </w:p>
    <w:p w:rsidR="00E17AD2" w:rsidRPr="00E412E7" w:rsidRDefault="00E17AD2" w:rsidP="00E17AD2">
      <w:pPr>
        <w:ind w:right="-83" w:firstLine="426"/>
        <w:rPr>
          <w:rFonts w:eastAsia="Times New Roman" w:cs="Times New Roman"/>
          <w:szCs w:val="28"/>
          <w:lang w:eastAsia="ru-RU"/>
        </w:rPr>
      </w:pPr>
      <w:r w:rsidRPr="00E412E7">
        <w:rPr>
          <w:rFonts w:eastAsia="Times New Roman" w:cs="Times New Roman"/>
          <w:szCs w:val="28"/>
          <w:lang w:eastAsia="ru-RU"/>
        </w:rPr>
        <w:t>- режим работы обслуживаемых предприятий.</w:t>
      </w:r>
    </w:p>
    <w:p w:rsidR="00E17AD2" w:rsidRPr="00E412E7" w:rsidRDefault="00E17AD2" w:rsidP="00E17AD2">
      <w:pPr>
        <w:ind w:right="-83" w:firstLine="426"/>
        <w:rPr>
          <w:rFonts w:eastAsia="Times New Roman" w:cs="Times New Roman"/>
          <w:szCs w:val="28"/>
          <w:lang w:eastAsia="ru-RU"/>
        </w:rPr>
      </w:pPr>
      <w:r w:rsidRPr="00E412E7">
        <w:rPr>
          <w:rFonts w:eastAsia="Times New Roman" w:cs="Times New Roman"/>
          <w:szCs w:val="28"/>
          <w:lang w:eastAsia="ru-RU"/>
        </w:rPr>
        <w:t>Рабочее время водителей регулируется общим трудовым законодательством с учётом особенностей организации транспортного процесса.</w:t>
      </w:r>
    </w:p>
    <w:p w:rsidR="00E17AD2" w:rsidRPr="00E412E7" w:rsidRDefault="00E17AD2" w:rsidP="00E17AD2">
      <w:pPr>
        <w:ind w:right="-83" w:firstLine="426"/>
        <w:rPr>
          <w:rFonts w:eastAsia="Times New Roman" w:cs="Times New Roman"/>
          <w:szCs w:val="28"/>
          <w:lang w:eastAsia="ru-RU"/>
        </w:rPr>
      </w:pPr>
      <w:r w:rsidRPr="00E412E7">
        <w:rPr>
          <w:rFonts w:eastAsia="Times New Roman" w:cs="Times New Roman"/>
          <w:szCs w:val="28"/>
          <w:lang w:eastAsia="ru-RU"/>
        </w:rPr>
        <w:t>Началом рабочего дня водителя считается установленное для него графиком время явки на работу, а не время фактического выезда на линию.</w:t>
      </w:r>
    </w:p>
    <w:p w:rsidR="00E17AD2" w:rsidRPr="00E412E7" w:rsidRDefault="00E17AD2" w:rsidP="00E17AD2">
      <w:pPr>
        <w:ind w:right="-83" w:firstLine="426"/>
        <w:rPr>
          <w:rFonts w:eastAsia="Times New Roman" w:cs="Times New Roman"/>
          <w:szCs w:val="28"/>
          <w:lang w:eastAsia="ru-RU"/>
        </w:rPr>
      </w:pPr>
      <w:r w:rsidRPr="00E412E7">
        <w:rPr>
          <w:rFonts w:eastAsia="Times New Roman" w:cs="Times New Roman"/>
          <w:szCs w:val="28"/>
          <w:lang w:eastAsia="ru-RU"/>
        </w:rPr>
        <w:t>При составлении графиков сменности водителей, а также расписаний и графиков движения в городском, пригородном и междугородном сообщениях необходимо исходить из того, чтобы продолжительность времени работы водителей в часах за смену не превышала допустимой максимальной продолжительности смены.  Количество смен при суммированном учёте рабочего времени по дням должно обеспечивать соблюдение нормы рабочего времени за учётный период.</w:t>
      </w:r>
    </w:p>
    <w:p w:rsidR="00E17AD2" w:rsidRPr="00E412E7" w:rsidRDefault="00E17AD2" w:rsidP="00E17AD2">
      <w:pPr>
        <w:ind w:right="-83" w:firstLine="426"/>
        <w:rPr>
          <w:rFonts w:eastAsia="Times New Roman" w:cs="Times New Roman"/>
          <w:szCs w:val="28"/>
          <w:lang w:eastAsia="ru-RU"/>
        </w:rPr>
      </w:pPr>
      <w:r w:rsidRPr="00E412E7">
        <w:rPr>
          <w:rFonts w:eastAsia="Times New Roman" w:cs="Times New Roman"/>
          <w:szCs w:val="28"/>
          <w:lang w:eastAsia="ru-RU"/>
        </w:rPr>
        <w:t>Как при шести, так и при пятидневной рабочей неделе продолжительность смены водителей устанавливается правилами.</w:t>
      </w:r>
    </w:p>
    <w:p w:rsidR="00E17AD2" w:rsidRPr="00E412E7" w:rsidRDefault="00E17AD2" w:rsidP="00E17AD2">
      <w:pPr>
        <w:ind w:right="-83" w:firstLine="426"/>
        <w:rPr>
          <w:rFonts w:eastAsia="Times New Roman" w:cs="Times New Roman"/>
          <w:szCs w:val="28"/>
          <w:lang w:eastAsia="ru-RU"/>
        </w:rPr>
      </w:pPr>
      <w:r w:rsidRPr="00E412E7">
        <w:rPr>
          <w:rFonts w:eastAsia="Times New Roman" w:cs="Times New Roman"/>
          <w:szCs w:val="28"/>
          <w:lang w:eastAsia="ru-RU"/>
        </w:rPr>
        <w:t>Графики работы автомобилей на линии строим для каждого маршрута в зависимости от принятого режима работы водителей на линии.</w:t>
      </w:r>
    </w:p>
    <w:p w:rsidR="00E17AD2" w:rsidRPr="00E412E7" w:rsidRDefault="00E17AD2" w:rsidP="00E17AD2">
      <w:pPr>
        <w:ind w:right="-83" w:firstLine="426"/>
        <w:rPr>
          <w:rFonts w:eastAsia="Times New Roman" w:cs="Times New Roman"/>
          <w:szCs w:val="28"/>
          <w:lang w:eastAsia="ru-RU"/>
        </w:rPr>
      </w:pPr>
      <w:r w:rsidRPr="00E412E7">
        <w:rPr>
          <w:rFonts w:eastAsia="Times New Roman" w:cs="Times New Roman"/>
          <w:szCs w:val="28"/>
          <w:lang w:eastAsia="ru-RU"/>
        </w:rPr>
        <w:t>При определении фактического режима работы водителей на линии возможная переработка или недоработка водителями месячного фонда рабочего времени допускается в пределах положений, установленных ТК РФ.</w:t>
      </w:r>
    </w:p>
    <w:p w:rsidR="002279D3" w:rsidRPr="00E412E7" w:rsidRDefault="00E17AD2" w:rsidP="002279D3">
      <w:pPr>
        <w:widowControl w:val="0"/>
        <w:rPr>
          <w:rFonts w:eastAsia="Times New Roman" w:cs="Times New Roman"/>
          <w:szCs w:val="28"/>
          <w:lang w:eastAsia="ru-RU"/>
        </w:rPr>
      </w:pPr>
      <w:r w:rsidRPr="00E412E7">
        <w:rPr>
          <w:rFonts w:eastAsia="Times New Roman" w:cs="Times New Roman"/>
          <w:szCs w:val="28"/>
          <w:lang w:eastAsia="ru-RU"/>
        </w:rPr>
        <w:t xml:space="preserve">Графики работы водителей приведены в </w:t>
      </w:r>
      <w:r w:rsidR="00575EA9" w:rsidRPr="00E412E7">
        <w:rPr>
          <w:rFonts w:eastAsia="Times New Roman" w:cs="Times New Roman"/>
          <w:szCs w:val="28"/>
          <w:lang w:eastAsia="ru-RU"/>
        </w:rPr>
        <w:t>таблицах 4.5-4.10</w:t>
      </w:r>
      <w:r w:rsidRPr="00E412E7">
        <w:rPr>
          <w:rFonts w:eastAsia="Times New Roman" w:cs="Times New Roman"/>
          <w:szCs w:val="28"/>
          <w:lang w:eastAsia="ru-RU"/>
        </w:rPr>
        <w:t>.</w:t>
      </w:r>
    </w:p>
    <w:p w:rsidR="00575EA9" w:rsidRPr="00E412E7" w:rsidRDefault="00624ED1" w:rsidP="002279D3">
      <w:pPr>
        <w:widowControl w:val="0"/>
        <w:rPr>
          <w:rFonts w:cs="Times New Roman"/>
          <w:szCs w:val="28"/>
        </w:rPr>
      </w:pPr>
      <w:r w:rsidRPr="00E412E7">
        <w:rPr>
          <w:rFonts w:cs="Times New Roman"/>
          <w:szCs w:val="28"/>
        </w:rPr>
        <w:t xml:space="preserve">В </w:t>
      </w:r>
      <w:r w:rsidRPr="00E412E7">
        <w:rPr>
          <w:rFonts w:eastAsia="Times New Roman" w:cs="Times New Roman"/>
          <w:szCs w:val="28"/>
          <w:lang w:eastAsia="ru-RU"/>
        </w:rPr>
        <w:t>приложении приведен г</w:t>
      </w:r>
      <w:r w:rsidRPr="00E412E7">
        <w:rPr>
          <w:rFonts w:cs="Times New Roman"/>
          <w:szCs w:val="28"/>
        </w:rPr>
        <w:t>рафик выпуска-возврата автомобилей</w:t>
      </w:r>
      <w:r w:rsidR="00575EA9" w:rsidRPr="00E412E7">
        <w:rPr>
          <w:rFonts w:cs="Times New Roman"/>
          <w:szCs w:val="28"/>
        </w:rPr>
        <w:t>.</w:t>
      </w:r>
    </w:p>
    <w:p w:rsidR="00575EA9" w:rsidRPr="00E412E7" w:rsidRDefault="00575EA9" w:rsidP="002279D3">
      <w:pPr>
        <w:widowControl w:val="0"/>
        <w:rPr>
          <w:rFonts w:cs="Times New Roman"/>
          <w:szCs w:val="28"/>
        </w:rPr>
      </w:pPr>
    </w:p>
    <w:p w:rsidR="002279D3" w:rsidRPr="00E412E7" w:rsidRDefault="002279D3" w:rsidP="002279D3">
      <w:pPr>
        <w:widowControl w:val="0"/>
        <w:rPr>
          <w:rFonts w:cs="Times New Roman"/>
          <w:szCs w:val="28"/>
        </w:rPr>
      </w:pPr>
    </w:p>
    <w:p w:rsidR="00575EA9" w:rsidRPr="00E412E7" w:rsidRDefault="00575EA9" w:rsidP="002279D3">
      <w:pPr>
        <w:widowControl w:val="0"/>
        <w:rPr>
          <w:rFonts w:cs="Times New Roman"/>
          <w:szCs w:val="28"/>
        </w:rPr>
        <w:sectPr w:rsidR="00575EA9" w:rsidRPr="00E412E7">
          <w:pgSz w:w="11906" w:h="16838"/>
          <w:pgMar w:top="1134" w:right="850" w:bottom="1134" w:left="1701" w:header="708" w:footer="708" w:gutter="0"/>
          <w:cols w:space="708"/>
          <w:docGrid w:linePitch="360"/>
        </w:sectPr>
      </w:pPr>
    </w:p>
    <w:p w:rsidR="00E412E7" w:rsidRPr="00E412E7" w:rsidRDefault="00E412E7" w:rsidP="00E412E7">
      <w:pPr>
        <w:tabs>
          <w:tab w:val="left" w:pos="3500"/>
        </w:tabs>
        <w:spacing w:line="240" w:lineRule="auto"/>
        <w:jc w:val="center"/>
        <w:outlineLvl w:val="0"/>
        <w:rPr>
          <w:rFonts w:cs="Times New Roman"/>
          <w:szCs w:val="28"/>
        </w:rPr>
      </w:pPr>
      <w:r w:rsidRPr="00E412E7">
        <w:rPr>
          <w:rFonts w:cs="Times New Roman"/>
          <w:szCs w:val="28"/>
        </w:rPr>
        <w:lastRenderedPageBreak/>
        <w:t>Таблица 4.5 – Маршрут №1</w:t>
      </w:r>
    </w:p>
    <w:p w:rsidR="00E412E7" w:rsidRPr="00E412E7" w:rsidRDefault="00E412E7" w:rsidP="00E412E7">
      <w:pPr>
        <w:tabs>
          <w:tab w:val="left" w:pos="3500"/>
        </w:tabs>
        <w:spacing w:line="240" w:lineRule="auto"/>
        <w:outlineLvl w:val="0"/>
        <w:rPr>
          <w:rFonts w:cs="Times New Roman"/>
          <w:szCs w:val="28"/>
        </w:rPr>
      </w:pPr>
      <w:r w:rsidRPr="00E412E7">
        <w:rPr>
          <w:rFonts w:cs="Times New Roman"/>
          <w:szCs w:val="28"/>
        </w:rPr>
        <w:t>Время работы автомобиля в наряде – 9 ч</w:t>
      </w:r>
    </w:p>
    <w:p w:rsidR="00E412E7" w:rsidRPr="00E412E7" w:rsidRDefault="00E412E7" w:rsidP="00E412E7">
      <w:pPr>
        <w:tabs>
          <w:tab w:val="left" w:pos="3500"/>
        </w:tabs>
        <w:spacing w:line="240" w:lineRule="auto"/>
        <w:outlineLvl w:val="0"/>
        <w:rPr>
          <w:rFonts w:cs="Times New Roman"/>
          <w:szCs w:val="28"/>
        </w:rPr>
      </w:pPr>
      <w:r w:rsidRPr="00E412E7">
        <w:rPr>
          <w:rFonts w:cs="Times New Roman"/>
          <w:szCs w:val="28"/>
        </w:rPr>
        <w:t>Продолжительность работы водителя – с 6-00 до 15-00</w:t>
      </w:r>
    </w:p>
    <w:p w:rsidR="00E412E7" w:rsidRPr="00E412E7" w:rsidRDefault="00E412E7" w:rsidP="00E412E7">
      <w:pPr>
        <w:tabs>
          <w:tab w:val="left" w:pos="3500"/>
        </w:tabs>
        <w:spacing w:line="240" w:lineRule="auto"/>
        <w:outlineLvl w:val="0"/>
        <w:rPr>
          <w:rFonts w:cs="Times New Roman"/>
          <w:szCs w:val="28"/>
        </w:rPr>
      </w:pPr>
      <w:r w:rsidRPr="00E412E7">
        <w:rPr>
          <w:rFonts w:cs="Times New Roman"/>
          <w:szCs w:val="28"/>
        </w:rPr>
        <w:t>На маршруте работает – 15 автомобилей</w:t>
      </w:r>
    </w:p>
    <w:p w:rsidR="00E412E7" w:rsidRPr="00E412E7" w:rsidRDefault="00E412E7" w:rsidP="00E412E7">
      <w:pPr>
        <w:tabs>
          <w:tab w:val="left" w:pos="3500"/>
        </w:tabs>
        <w:spacing w:line="240" w:lineRule="auto"/>
        <w:outlineLvl w:val="0"/>
        <w:rPr>
          <w:rFonts w:cs="Times New Roman"/>
          <w:szCs w:val="28"/>
        </w:rPr>
      </w:pPr>
      <w:r w:rsidRPr="00E412E7">
        <w:rPr>
          <w:rFonts w:cs="Times New Roman"/>
          <w:szCs w:val="28"/>
        </w:rPr>
        <w:t>Число водителей – 30</w:t>
      </w:r>
    </w:p>
    <w:p w:rsidR="00E412E7" w:rsidRPr="00E412E7" w:rsidRDefault="00E412E7" w:rsidP="00E412E7">
      <w:pPr>
        <w:tabs>
          <w:tab w:val="left" w:pos="3500"/>
        </w:tabs>
        <w:spacing w:line="240" w:lineRule="auto"/>
        <w:outlineLvl w:val="0"/>
        <w:rPr>
          <w:rFonts w:cs="Times New Roman"/>
          <w:szCs w:val="28"/>
        </w:rPr>
      </w:pPr>
      <w:r w:rsidRPr="00E412E7">
        <w:rPr>
          <w:rFonts w:cs="Times New Roman"/>
          <w:szCs w:val="28"/>
        </w:rPr>
        <w:t>Р – рабочие дни</w:t>
      </w:r>
    </w:p>
    <w:p w:rsidR="00E412E7" w:rsidRPr="00E412E7" w:rsidRDefault="00E412E7" w:rsidP="00E412E7">
      <w:pPr>
        <w:tabs>
          <w:tab w:val="left" w:pos="3500"/>
        </w:tabs>
        <w:spacing w:line="240" w:lineRule="auto"/>
        <w:outlineLvl w:val="0"/>
        <w:rPr>
          <w:rFonts w:cs="Times New Roman"/>
          <w:szCs w:val="28"/>
        </w:rPr>
      </w:pPr>
      <w:r w:rsidRPr="00E412E7">
        <w:rPr>
          <w:rFonts w:cs="Times New Roman"/>
          <w:szCs w:val="28"/>
        </w:rPr>
        <w:t>В - выходные дни</w:t>
      </w:r>
    </w:p>
    <w:p w:rsidR="00E412E7" w:rsidRPr="00E412E7" w:rsidRDefault="00E412E7" w:rsidP="00E412E7">
      <w:pPr>
        <w:tabs>
          <w:tab w:val="left" w:pos="3500"/>
        </w:tabs>
        <w:outlineLvl w:val="0"/>
        <w:rPr>
          <w:rFonts w:cs="Times New Roman"/>
          <w:szCs w:val="28"/>
        </w:rPr>
      </w:pPr>
      <w:r w:rsidRPr="00E412E7">
        <w:rPr>
          <w:rFonts w:cs="Times New Roman"/>
          <w:szCs w:val="28"/>
        </w:rPr>
        <w:t>Ф</w:t>
      </w:r>
      <w:r w:rsidRPr="00E412E7">
        <w:rPr>
          <w:rFonts w:cs="Times New Roman"/>
          <w:szCs w:val="28"/>
          <w:vertAlign w:val="subscript"/>
        </w:rPr>
        <w:t>р.в</w:t>
      </w:r>
      <w:r w:rsidRPr="00E412E7">
        <w:rPr>
          <w:rFonts w:cs="Times New Roman"/>
          <w:szCs w:val="28"/>
        </w:rPr>
        <w:t>. – месячный фонд рабочего времени, ч</w:t>
      </w:r>
    </w:p>
    <w:tbl>
      <w:tblPr>
        <w:tblW w:w="15902" w:type="dxa"/>
        <w:jc w:val="center"/>
        <w:tblBorders>
          <w:top w:val="single" w:sz="4" w:space="0" w:color="auto"/>
          <w:left w:val="single" w:sz="4" w:space="0" w:color="auto"/>
          <w:bottom w:val="single" w:sz="4" w:space="0" w:color="auto"/>
          <w:right w:val="single" w:sz="4" w:space="0" w:color="auto"/>
        </w:tblBorders>
        <w:tblLook w:val="04A0"/>
      </w:tblPr>
      <w:tblGrid>
        <w:gridCol w:w="1378"/>
        <w:gridCol w:w="357"/>
        <w:gridCol w:w="357"/>
        <w:gridCol w:w="357"/>
        <w:gridCol w:w="357"/>
        <w:gridCol w:w="357"/>
        <w:gridCol w:w="357"/>
        <w:gridCol w:w="357"/>
        <w:gridCol w:w="357"/>
        <w:gridCol w:w="357"/>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853"/>
      </w:tblGrid>
      <w:tr w:rsidR="00E412E7" w:rsidRPr="00E412E7" w:rsidTr="00E412E7">
        <w:trPr>
          <w:cantSplit/>
          <w:trHeight w:val="43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Водители</w:t>
            </w:r>
          </w:p>
        </w:tc>
        <w:tc>
          <w:tcPr>
            <w:tcW w:w="0" w:type="auto"/>
            <w:gridSpan w:val="31"/>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Числа месяца</w:t>
            </w:r>
          </w:p>
        </w:tc>
      </w:tr>
      <w:tr w:rsidR="00E412E7" w:rsidRPr="00E412E7" w:rsidTr="00E412E7">
        <w:trPr>
          <w:cantSplit/>
          <w:trHeight w:val="2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spacing w:line="240" w:lineRule="auto"/>
              <w:ind w:firstLine="0"/>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vertAlign w:val="subscript"/>
              </w:rPr>
            </w:pPr>
            <w:r w:rsidRPr="00E412E7">
              <w:rPr>
                <w:rFonts w:cs="Times New Roman"/>
                <w:szCs w:val="28"/>
              </w:rPr>
              <w:t xml:space="preserve">Фр.в. </w:t>
            </w:r>
          </w:p>
        </w:tc>
      </w:tr>
      <w:tr w:rsidR="00E412E7" w:rsidRPr="00E412E7" w:rsidTr="00E412E7">
        <w:trPr>
          <w:cantSplit/>
          <w:trHeight w:val="138"/>
          <w:jc w:val="center"/>
        </w:trPr>
        <w:tc>
          <w:tcPr>
            <w:tcW w:w="0" w:type="auto"/>
            <w:tcBorders>
              <w:top w:val="single" w:sz="4" w:space="0" w:color="auto"/>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 xml:space="preserve">1  </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vMerge w:val="restart"/>
            <w:tcBorders>
              <w:top w:val="single" w:sz="4" w:space="0" w:color="auto"/>
              <w:left w:val="single" w:sz="4" w:space="0" w:color="auto"/>
              <w:bottom w:val="nil"/>
              <w:right w:val="single" w:sz="4" w:space="0" w:color="auto"/>
            </w:tcBorders>
            <w:vAlign w:val="center"/>
            <w:hideMark/>
          </w:tcPr>
          <w:p w:rsidR="00E412E7" w:rsidRPr="00E412E7" w:rsidRDefault="00E412E7" w:rsidP="00E412E7">
            <w:pPr>
              <w:tabs>
                <w:tab w:val="left" w:pos="3500"/>
              </w:tabs>
              <w:ind w:firstLine="0"/>
              <w:jc w:val="center"/>
              <w:rPr>
                <w:rFonts w:cs="Times New Roman"/>
                <w:szCs w:val="28"/>
              </w:rPr>
            </w:pPr>
            <w:r w:rsidRPr="00E412E7">
              <w:rPr>
                <w:rFonts w:cs="Times New Roman"/>
                <w:szCs w:val="28"/>
              </w:rPr>
              <w:t>170</w:t>
            </w: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vMerge/>
            <w:tcBorders>
              <w:top w:val="single" w:sz="4" w:space="0" w:color="auto"/>
              <w:left w:val="single" w:sz="4" w:space="0" w:color="auto"/>
              <w:bottom w:val="nil"/>
              <w:right w:val="single" w:sz="4" w:space="0" w:color="auto"/>
            </w:tcBorders>
            <w:vAlign w:val="center"/>
            <w:hideMark/>
          </w:tcPr>
          <w:p w:rsidR="00E412E7" w:rsidRPr="00E412E7" w:rsidRDefault="00E412E7" w:rsidP="00E412E7">
            <w:pPr>
              <w:spacing w:line="240" w:lineRule="auto"/>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vMerge/>
            <w:tcBorders>
              <w:top w:val="single" w:sz="4" w:space="0" w:color="auto"/>
              <w:left w:val="single" w:sz="4" w:space="0" w:color="auto"/>
              <w:bottom w:val="nil"/>
              <w:right w:val="single" w:sz="4" w:space="0" w:color="auto"/>
            </w:tcBorders>
            <w:vAlign w:val="center"/>
            <w:hideMark/>
          </w:tcPr>
          <w:p w:rsidR="00E412E7" w:rsidRPr="00E412E7" w:rsidRDefault="00E412E7" w:rsidP="00E412E7">
            <w:pPr>
              <w:spacing w:line="240" w:lineRule="auto"/>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vMerge/>
            <w:tcBorders>
              <w:top w:val="single" w:sz="4" w:space="0" w:color="auto"/>
              <w:left w:val="single" w:sz="4" w:space="0" w:color="auto"/>
              <w:bottom w:val="nil"/>
              <w:right w:val="single" w:sz="4" w:space="0" w:color="auto"/>
            </w:tcBorders>
            <w:vAlign w:val="center"/>
            <w:hideMark/>
          </w:tcPr>
          <w:p w:rsidR="00E412E7" w:rsidRPr="00E412E7" w:rsidRDefault="00E412E7" w:rsidP="00E412E7">
            <w:pPr>
              <w:spacing w:line="240" w:lineRule="auto"/>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vMerge/>
            <w:tcBorders>
              <w:top w:val="single" w:sz="4" w:space="0" w:color="auto"/>
              <w:left w:val="single" w:sz="4" w:space="0" w:color="auto"/>
              <w:bottom w:val="nil"/>
              <w:right w:val="single" w:sz="4" w:space="0" w:color="auto"/>
            </w:tcBorders>
            <w:vAlign w:val="center"/>
            <w:hideMark/>
          </w:tcPr>
          <w:p w:rsidR="00E412E7" w:rsidRPr="00E412E7" w:rsidRDefault="00E412E7" w:rsidP="00E412E7">
            <w:pPr>
              <w:spacing w:line="240" w:lineRule="auto"/>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vMerge/>
            <w:tcBorders>
              <w:top w:val="single" w:sz="4" w:space="0" w:color="auto"/>
              <w:left w:val="single" w:sz="4" w:space="0" w:color="auto"/>
              <w:bottom w:val="nil"/>
              <w:right w:val="single" w:sz="4" w:space="0" w:color="auto"/>
            </w:tcBorders>
            <w:vAlign w:val="center"/>
            <w:hideMark/>
          </w:tcPr>
          <w:p w:rsidR="00E412E7" w:rsidRPr="00E412E7" w:rsidRDefault="00E412E7" w:rsidP="00E412E7">
            <w:pPr>
              <w:spacing w:line="240" w:lineRule="auto"/>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lastRenderedPageBreak/>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lastRenderedPageBreak/>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single" w:sz="4" w:space="0" w:color="auto"/>
              <w:right w:val="single" w:sz="4" w:space="0" w:color="auto"/>
            </w:tcBorders>
            <w:vAlign w:val="center"/>
          </w:tcPr>
          <w:p w:rsidR="00E412E7" w:rsidRPr="00E412E7" w:rsidRDefault="00E412E7" w:rsidP="00E412E7">
            <w:pPr>
              <w:tabs>
                <w:tab w:val="left" w:pos="3500"/>
              </w:tabs>
              <w:ind w:firstLine="0"/>
              <w:rPr>
                <w:rFonts w:cs="Times New Roman"/>
                <w:szCs w:val="28"/>
              </w:rPr>
            </w:pPr>
          </w:p>
        </w:tc>
      </w:tr>
    </w:tbl>
    <w:p w:rsidR="00E412E7" w:rsidRPr="00E412E7" w:rsidRDefault="00E412E7" w:rsidP="00E412E7">
      <w:pPr>
        <w:tabs>
          <w:tab w:val="left" w:pos="3500"/>
        </w:tabs>
        <w:ind w:firstLine="0"/>
        <w:outlineLvl w:val="0"/>
        <w:rPr>
          <w:rFonts w:cs="Times New Roman"/>
          <w:szCs w:val="28"/>
        </w:rPr>
      </w:pPr>
    </w:p>
    <w:p w:rsidR="00E412E7" w:rsidRPr="00E412E7" w:rsidRDefault="00E412E7" w:rsidP="00E412E7">
      <w:pPr>
        <w:tabs>
          <w:tab w:val="left" w:pos="3500"/>
        </w:tabs>
        <w:ind w:firstLine="0"/>
        <w:outlineLvl w:val="0"/>
        <w:rPr>
          <w:rFonts w:cs="Times New Roman"/>
          <w:szCs w:val="28"/>
        </w:rPr>
      </w:pPr>
    </w:p>
    <w:p w:rsidR="00E412E7" w:rsidRPr="00E412E7" w:rsidRDefault="00E412E7" w:rsidP="00E412E7">
      <w:pPr>
        <w:tabs>
          <w:tab w:val="left" w:pos="3500"/>
        </w:tabs>
        <w:spacing w:line="240" w:lineRule="auto"/>
        <w:jc w:val="center"/>
        <w:outlineLvl w:val="0"/>
        <w:rPr>
          <w:rFonts w:cs="Times New Roman"/>
          <w:szCs w:val="28"/>
        </w:rPr>
      </w:pPr>
      <w:r w:rsidRPr="00E412E7">
        <w:rPr>
          <w:rFonts w:cs="Times New Roman"/>
          <w:szCs w:val="28"/>
        </w:rPr>
        <w:t>Таблица 4.6 – Маршрут №2</w:t>
      </w:r>
    </w:p>
    <w:p w:rsidR="00E412E7" w:rsidRPr="00E412E7" w:rsidRDefault="00E412E7" w:rsidP="00E412E7">
      <w:pPr>
        <w:tabs>
          <w:tab w:val="left" w:pos="3500"/>
        </w:tabs>
        <w:spacing w:line="240" w:lineRule="auto"/>
        <w:outlineLvl w:val="0"/>
        <w:rPr>
          <w:rFonts w:cs="Times New Roman"/>
          <w:szCs w:val="28"/>
        </w:rPr>
      </w:pPr>
      <w:r w:rsidRPr="00E412E7">
        <w:rPr>
          <w:rFonts w:cs="Times New Roman"/>
          <w:szCs w:val="28"/>
        </w:rPr>
        <w:t>Время работы автомобиля в наряде – 9 ч</w:t>
      </w:r>
    </w:p>
    <w:p w:rsidR="00E412E7" w:rsidRPr="00E412E7" w:rsidRDefault="00E412E7" w:rsidP="00E412E7">
      <w:pPr>
        <w:tabs>
          <w:tab w:val="left" w:pos="3500"/>
        </w:tabs>
        <w:spacing w:line="240" w:lineRule="auto"/>
        <w:outlineLvl w:val="0"/>
        <w:rPr>
          <w:rFonts w:cs="Times New Roman"/>
          <w:szCs w:val="28"/>
        </w:rPr>
      </w:pPr>
      <w:r w:rsidRPr="00E412E7">
        <w:rPr>
          <w:rFonts w:cs="Times New Roman"/>
          <w:szCs w:val="28"/>
        </w:rPr>
        <w:t>Продолжительность работы водителя – с 6-00 до 15-00</w:t>
      </w:r>
    </w:p>
    <w:p w:rsidR="00E412E7" w:rsidRPr="00E412E7" w:rsidRDefault="00E412E7" w:rsidP="00E412E7">
      <w:pPr>
        <w:tabs>
          <w:tab w:val="left" w:pos="3500"/>
        </w:tabs>
        <w:spacing w:line="240" w:lineRule="auto"/>
        <w:outlineLvl w:val="0"/>
        <w:rPr>
          <w:rFonts w:cs="Times New Roman"/>
          <w:szCs w:val="28"/>
        </w:rPr>
      </w:pPr>
      <w:r w:rsidRPr="00E412E7">
        <w:rPr>
          <w:rFonts w:cs="Times New Roman"/>
          <w:szCs w:val="28"/>
        </w:rPr>
        <w:t>На маршруте работает – 7 автомобилей</w:t>
      </w:r>
    </w:p>
    <w:p w:rsidR="00E412E7" w:rsidRPr="00E412E7" w:rsidRDefault="00E412E7" w:rsidP="00E412E7">
      <w:pPr>
        <w:tabs>
          <w:tab w:val="left" w:pos="3500"/>
        </w:tabs>
        <w:spacing w:line="240" w:lineRule="auto"/>
        <w:outlineLvl w:val="0"/>
        <w:rPr>
          <w:rFonts w:cs="Times New Roman"/>
          <w:szCs w:val="28"/>
        </w:rPr>
      </w:pPr>
      <w:r w:rsidRPr="00E412E7">
        <w:rPr>
          <w:rFonts w:cs="Times New Roman"/>
          <w:szCs w:val="28"/>
        </w:rPr>
        <w:t>Число водителей – 14</w:t>
      </w:r>
    </w:p>
    <w:p w:rsidR="00E412E7" w:rsidRPr="00E412E7" w:rsidRDefault="00E412E7" w:rsidP="00E412E7">
      <w:pPr>
        <w:tabs>
          <w:tab w:val="left" w:pos="3500"/>
        </w:tabs>
        <w:spacing w:line="240" w:lineRule="auto"/>
        <w:outlineLvl w:val="0"/>
        <w:rPr>
          <w:rFonts w:cs="Times New Roman"/>
          <w:szCs w:val="28"/>
        </w:rPr>
      </w:pPr>
      <w:r w:rsidRPr="00E412E7">
        <w:rPr>
          <w:rFonts w:cs="Times New Roman"/>
          <w:szCs w:val="28"/>
        </w:rPr>
        <w:t>Р – рабочие дни</w:t>
      </w:r>
    </w:p>
    <w:p w:rsidR="00E412E7" w:rsidRPr="00E412E7" w:rsidRDefault="00E412E7" w:rsidP="00E412E7">
      <w:pPr>
        <w:tabs>
          <w:tab w:val="left" w:pos="3500"/>
        </w:tabs>
        <w:spacing w:line="240" w:lineRule="auto"/>
        <w:outlineLvl w:val="0"/>
        <w:rPr>
          <w:rFonts w:cs="Times New Roman"/>
          <w:szCs w:val="28"/>
        </w:rPr>
      </w:pPr>
      <w:r w:rsidRPr="00E412E7">
        <w:rPr>
          <w:rFonts w:cs="Times New Roman"/>
          <w:szCs w:val="28"/>
        </w:rPr>
        <w:t>В - выходные дни</w:t>
      </w:r>
    </w:p>
    <w:p w:rsidR="00E412E7" w:rsidRPr="00E412E7" w:rsidRDefault="00E412E7" w:rsidP="00E412E7">
      <w:pPr>
        <w:tabs>
          <w:tab w:val="left" w:pos="3500"/>
        </w:tabs>
        <w:outlineLvl w:val="0"/>
        <w:rPr>
          <w:rFonts w:cs="Times New Roman"/>
          <w:szCs w:val="28"/>
        </w:rPr>
      </w:pPr>
      <w:r w:rsidRPr="00E412E7">
        <w:rPr>
          <w:rFonts w:cs="Times New Roman"/>
          <w:szCs w:val="28"/>
        </w:rPr>
        <w:t>Ф</w:t>
      </w:r>
      <w:r w:rsidRPr="00E412E7">
        <w:rPr>
          <w:rFonts w:cs="Times New Roman"/>
          <w:szCs w:val="28"/>
          <w:vertAlign w:val="subscript"/>
        </w:rPr>
        <w:t>р.в</w:t>
      </w:r>
      <w:r w:rsidRPr="00E412E7">
        <w:rPr>
          <w:rFonts w:cs="Times New Roman"/>
          <w:szCs w:val="28"/>
        </w:rPr>
        <w:t>. – месячный фонд рабочего времени, ч</w:t>
      </w:r>
    </w:p>
    <w:tbl>
      <w:tblPr>
        <w:tblW w:w="15902" w:type="dxa"/>
        <w:jc w:val="center"/>
        <w:tblBorders>
          <w:top w:val="single" w:sz="4" w:space="0" w:color="auto"/>
          <w:left w:val="single" w:sz="4" w:space="0" w:color="auto"/>
          <w:bottom w:val="single" w:sz="4" w:space="0" w:color="auto"/>
          <w:right w:val="single" w:sz="4" w:space="0" w:color="auto"/>
        </w:tblBorders>
        <w:tblLook w:val="04A0"/>
      </w:tblPr>
      <w:tblGrid>
        <w:gridCol w:w="1378"/>
        <w:gridCol w:w="357"/>
        <w:gridCol w:w="357"/>
        <w:gridCol w:w="357"/>
        <w:gridCol w:w="357"/>
        <w:gridCol w:w="357"/>
        <w:gridCol w:w="357"/>
        <w:gridCol w:w="357"/>
        <w:gridCol w:w="357"/>
        <w:gridCol w:w="357"/>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853"/>
      </w:tblGrid>
      <w:tr w:rsidR="00E412E7" w:rsidRPr="00E412E7" w:rsidTr="00E412E7">
        <w:trPr>
          <w:cantSplit/>
          <w:trHeight w:val="43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Водители</w:t>
            </w:r>
          </w:p>
        </w:tc>
        <w:tc>
          <w:tcPr>
            <w:tcW w:w="0" w:type="auto"/>
            <w:gridSpan w:val="31"/>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Числа месяца</w:t>
            </w:r>
          </w:p>
        </w:tc>
      </w:tr>
      <w:tr w:rsidR="00E412E7" w:rsidRPr="00E412E7" w:rsidTr="00E412E7">
        <w:trPr>
          <w:cantSplit/>
          <w:trHeight w:val="2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spacing w:line="240" w:lineRule="auto"/>
              <w:ind w:firstLine="0"/>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vertAlign w:val="subscript"/>
              </w:rPr>
            </w:pPr>
            <w:r w:rsidRPr="00E412E7">
              <w:rPr>
                <w:rFonts w:cs="Times New Roman"/>
                <w:szCs w:val="28"/>
              </w:rPr>
              <w:t xml:space="preserve">Фр.в. </w:t>
            </w:r>
          </w:p>
        </w:tc>
      </w:tr>
      <w:tr w:rsidR="00E412E7" w:rsidRPr="00E412E7" w:rsidTr="00E412E7">
        <w:trPr>
          <w:cantSplit/>
          <w:trHeight w:val="138"/>
          <w:jc w:val="center"/>
        </w:trPr>
        <w:tc>
          <w:tcPr>
            <w:tcW w:w="0" w:type="auto"/>
            <w:tcBorders>
              <w:top w:val="single" w:sz="4" w:space="0" w:color="auto"/>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 xml:space="preserve">1  </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vMerge w:val="restart"/>
            <w:tcBorders>
              <w:top w:val="single" w:sz="4" w:space="0" w:color="auto"/>
              <w:left w:val="single" w:sz="4" w:space="0" w:color="auto"/>
              <w:bottom w:val="nil"/>
              <w:right w:val="single" w:sz="4" w:space="0" w:color="auto"/>
            </w:tcBorders>
            <w:vAlign w:val="center"/>
            <w:hideMark/>
          </w:tcPr>
          <w:p w:rsidR="00E412E7" w:rsidRPr="00E412E7" w:rsidRDefault="00E412E7" w:rsidP="00E412E7">
            <w:pPr>
              <w:tabs>
                <w:tab w:val="left" w:pos="3500"/>
              </w:tabs>
              <w:ind w:firstLine="0"/>
              <w:jc w:val="center"/>
              <w:rPr>
                <w:rFonts w:cs="Times New Roman"/>
                <w:szCs w:val="28"/>
              </w:rPr>
            </w:pPr>
            <w:r w:rsidRPr="00E412E7">
              <w:rPr>
                <w:rFonts w:cs="Times New Roman"/>
                <w:szCs w:val="28"/>
              </w:rPr>
              <w:t>170</w:t>
            </w: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vMerge/>
            <w:tcBorders>
              <w:top w:val="single" w:sz="4" w:space="0" w:color="auto"/>
              <w:left w:val="single" w:sz="4" w:space="0" w:color="auto"/>
              <w:bottom w:val="nil"/>
              <w:right w:val="single" w:sz="4" w:space="0" w:color="auto"/>
            </w:tcBorders>
            <w:vAlign w:val="center"/>
            <w:hideMark/>
          </w:tcPr>
          <w:p w:rsidR="00E412E7" w:rsidRPr="00E412E7" w:rsidRDefault="00E412E7" w:rsidP="00E412E7">
            <w:pPr>
              <w:spacing w:line="240" w:lineRule="auto"/>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lastRenderedPageBreak/>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nil"/>
              <w:left w:val="single" w:sz="4" w:space="0" w:color="auto"/>
              <w:bottom w:val="nil"/>
              <w:right w:val="single" w:sz="4" w:space="0" w:color="auto"/>
            </w:tcBorders>
            <w:vAlign w:val="center"/>
          </w:tcPr>
          <w:p w:rsidR="00E412E7" w:rsidRPr="00E412E7" w:rsidRDefault="00E412E7" w:rsidP="00E412E7">
            <w:pPr>
              <w:tabs>
                <w:tab w:val="left" w:pos="3500"/>
              </w:tabs>
              <w:ind w:firstLine="0"/>
              <w:rPr>
                <w:rFonts w:cs="Times New Roman"/>
                <w:szCs w:val="28"/>
              </w:rPr>
            </w:pPr>
          </w:p>
        </w:tc>
      </w:tr>
      <w:tr w:rsidR="00E412E7" w:rsidRPr="00E412E7" w:rsidTr="00E412E7">
        <w:trPr>
          <w:cantSplit/>
          <w:trHeight w:val="135"/>
          <w:jc w:val="center"/>
        </w:trPr>
        <w:tc>
          <w:tcPr>
            <w:tcW w:w="0" w:type="auto"/>
            <w:tcBorders>
              <w:top w:val="nil"/>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Pr="00E412E7" w:rsidRDefault="00E412E7" w:rsidP="00E412E7">
            <w:pPr>
              <w:tabs>
                <w:tab w:val="left" w:pos="3500"/>
              </w:tabs>
              <w:ind w:firstLine="0"/>
              <w:rPr>
                <w:rFonts w:cs="Times New Roman"/>
                <w:szCs w:val="28"/>
              </w:rPr>
            </w:pPr>
            <w:r w:rsidRPr="00E412E7">
              <w:rPr>
                <w:rFonts w:cs="Times New Roman"/>
                <w:szCs w:val="28"/>
              </w:rPr>
              <w:t>в</w:t>
            </w:r>
          </w:p>
        </w:tc>
        <w:tc>
          <w:tcPr>
            <w:tcW w:w="0" w:type="auto"/>
            <w:tcBorders>
              <w:top w:val="nil"/>
              <w:left w:val="single" w:sz="4" w:space="0" w:color="auto"/>
              <w:bottom w:val="single" w:sz="4" w:space="0" w:color="auto"/>
              <w:right w:val="single" w:sz="4" w:space="0" w:color="auto"/>
            </w:tcBorders>
            <w:vAlign w:val="center"/>
          </w:tcPr>
          <w:p w:rsidR="00E412E7" w:rsidRPr="00E412E7" w:rsidRDefault="00E412E7" w:rsidP="00E412E7">
            <w:pPr>
              <w:tabs>
                <w:tab w:val="left" w:pos="3500"/>
              </w:tabs>
              <w:ind w:firstLine="0"/>
              <w:rPr>
                <w:rFonts w:cs="Times New Roman"/>
                <w:szCs w:val="28"/>
              </w:rPr>
            </w:pPr>
          </w:p>
        </w:tc>
      </w:tr>
    </w:tbl>
    <w:p w:rsidR="00E412E7" w:rsidRPr="00E412E7" w:rsidRDefault="00E412E7" w:rsidP="00E412E7">
      <w:pPr>
        <w:tabs>
          <w:tab w:val="left" w:pos="3500"/>
        </w:tabs>
        <w:outlineLvl w:val="0"/>
        <w:rPr>
          <w:rFonts w:cs="Times New Roman"/>
          <w:szCs w:val="28"/>
        </w:rPr>
      </w:pPr>
    </w:p>
    <w:p w:rsidR="00E412E7" w:rsidRPr="00E412E7" w:rsidRDefault="00E412E7" w:rsidP="00E412E7">
      <w:pPr>
        <w:tabs>
          <w:tab w:val="left" w:pos="3500"/>
        </w:tabs>
        <w:spacing w:line="240" w:lineRule="auto"/>
        <w:jc w:val="center"/>
        <w:outlineLvl w:val="0"/>
        <w:rPr>
          <w:rFonts w:cs="Times New Roman"/>
          <w:szCs w:val="28"/>
        </w:rPr>
      </w:pPr>
      <w:r w:rsidRPr="00E412E7">
        <w:rPr>
          <w:rFonts w:cs="Times New Roman"/>
          <w:szCs w:val="28"/>
        </w:rPr>
        <w:t>Таблица 4.</w:t>
      </w:r>
      <w:r>
        <w:rPr>
          <w:rFonts w:cs="Times New Roman"/>
          <w:szCs w:val="28"/>
        </w:rPr>
        <w:t>7</w:t>
      </w:r>
      <w:r w:rsidRPr="00E412E7">
        <w:rPr>
          <w:rFonts w:cs="Times New Roman"/>
          <w:szCs w:val="28"/>
        </w:rPr>
        <w:t xml:space="preserve"> – Маршрут №</w:t>
      </w:r>
      <w:r>
        <w:rPr>
          <w:rFonts w:cs="Times New Roman"/>
          <w:szCs w:val="28"/>
        </w:rPr>
        <w:t>3</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Время работы автомобиля в наряде – 9 ч</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Продолжительность работы водителя – с 6-00 до 15-00</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На маршруте работает – 6 автомобилей</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Число водителей – 12</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Р – рабочие дни</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В - выходные дни</w:t>
      </w:r>
    </w:p>
    <w:p w:rsidR="00E412E7" w:rsidRDefault="00E412E7" w:rsidP="00E412E7">
      <w:pPr>
        <w:tabs>
          <w:tab w:val="left" w:pos="3500"/>
        </w:tabs>
        <w:outlineLvl w:val="0"/>
        <w:rPr>
          <w:rFonts w:cs="Times New Roman"/>
          <w:sz w:val="32"/>
          <w:szCs w:val="32"/>
        </w:rPr>
      </w:pPr>
      <w:r>
        <w:rPr>
          <w:rFonts w:cs="Times New Roman"/>
          <w:sz w:val="32"/>
          <w:szCs w:val="32"/>
        </w:rPr>
        <w:t>Ф</w:t>
      </w:r>
      <w:r>
        <w:rPr>
          <w:rFonts w:cs="Times New Roman"/>
          <w:sz w:val="32"/>
          <w:szCs w:val="32"/>
          <w:vertAlign w:val="subscript"/>
        </w:rPr>
        <w:t>р.в</w:t>
      </w:r>
      <w:r>
        <w:rPr>
          <w:rFonts w:cs="Times New Roman"/>
          <w:sz w:val="32"/>
          <w:szCs w:val="32"/>
        </w:rPr>
        <w:t>. – месячный фонд рабочего времени, ч</w:t>
      </w:r>
    </w:p>
    <w:tbl>
      <w:tblPr>
        <w:tblW w:w="15902" w:type="dxa"/>
        <w:jc w:val="center"/>
        <w:tblBorders>
          <w:top w:val="single" w:sz="4" w:space="0" w:color="auto"/>
          <w:left w:val="single" w:sz="4" w:space="0" w:color="auto"/>
          <w:bottom w:val="single" w:sz="4" w:space="0" w:color="auto"/>
          <w:right w:val="single" w:sz="4" w:space="0" w:color="auto"/>
        </w:tblBorders>
        <w:tblLook w:val="04A0"/>
      </w:tblPr>
      <w:tblGrid>
        <w:gridCol w:w="1317"/>
        <w:gridCol w:w="366"/>
        <w:gridCol w:w="366"/>
        <w:gridCol w:w="366"/>
        <w:gridCol w:w="366"/>
        <w:gridCol w:w="366"/>
        <w:gridCol w:w="367"/>
        <w:gridCol w:w="367"/>
        <w:gridCol w:w="367"/>
        <w:gridCol w:w="367"/>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829"/>
      </w:tblGrid>
      <w:tr w:rsidR="00E412E7" w:rsidTr="00E412E7">
        <w:trPr>
          <w:cantSplit/>
          <w:trHeight w:val="43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Водители</w:t>
            </w:r>
          </w:p>
        </w:tc>
        <w:tc>
          <w:tcPr>
            <w:tcW w:w="0" w:type="auto"/>
            <w:gridSpan w:val="31"/>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Числа месяца</w:t>
            </w:r>
          </w:p>
        </w:tc>
      </w:tr>
      <w:tr w:rsidR="00E412E7" w:rsidTr="00E412E7">
        <w:trPr>
          <w:cantSplit/>
          <w:trHeight w:val="2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spacing w:line="240" w:lineRule="auto"/>
              <w:ind w:firstLine="0"/>
              <w:rPr>
                <w:rFonts w:cs="Times New Roman"/>
                <w:sz w:val="24"/>
                <w:szCs w:val="3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vertAlign w:val="subscript"/>
              </w:rPr>
            </w:pPr>
            <w:r>
              <w:rPr>
                <w:rFonts w:cs="Times New Roman"/>
                <w:sz w:val="24"/>
                <w:szCs w:val="32"/>
              </w:rPr>
              <w:t xml:space="preserve">Фр.в. </w:t>
            </w:r>
          </w:p>
        </w:tc>
      </w:tr>
      <w:tr w:rsidR="00E412E7" w:rsidTr="00E412E7">
        <w:trPr>
          <w:cantSplit/>
          <w:trHeight w:val="138"/>
          <w:jc w:val="center"/>
        </w:trPr>
        <w:tc>
          <w:tcPr>
            <w:tcW w:w="0" w:type="auto"/>
            <w:tcBorders>
              <w:top w:val="single" w:sz="4" w:space="0" w:color="auto"/>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 xml:space="preserve">1  </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vMerge w:val="restart"/>
            <w:tcBorders>
              <w:top w:val="single" w:sz="4" w:space="0" w:color="auto"/>
              <w:left w:val="single" w:sz="4" w:space="0" w:color="auto"/>
              <w:bottom w:val="nil"/>
              <w:right w:val="single" w:sz="4" w:space="0" w:color="auto"/>
            </w:tcBorders>
            <w:vAlign w:val="center"/>
            <w:hideMark/>
          </w:tcPr>
          <w:p w:rsidR="00E412E7" w:rsidRDefault="00E412E7" w:rsidP="00E412E7">
            <w:pPr>
              <w:tabs>
                <w:tab w:val="left" w:pos="3500"/>
              </w:tabs>
              <w:ind w:firstLine="0"/>
              <w:jc w:val="center"/>
              <w:rPr>
                <w:rFonts w:cs="Times New Roman"/>
                <w:sz w:val="24"/>
                <w:szCs w:val="32"/>
              </w:rPr>
            </w:pPr>
            <w:r>
              <w:rPr>
                <w:rFonts w:cs="Times New Roman"/>
                <w:sz w:val="24"/>
                <w:szCs w:val="32"/>
              </w:rPr>
              <w:t>170</w:t>
            </w: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lastRenderedPageBreak/>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vMerge/>
            <w:tcBorders>
              <w:top w:val="single" w:sz="4" w:space="0" w:color="auto"/>
              <w:left w:val="single" w:sz="4" w:space="0" w:color="auto"/>
              <w:bottom w:val="nil"/>
              <w:right w:val="single" w:sz="4" w:space="0" w:color="auto"/>
            </w:tcBorders>
            <w:vAlign w:val="center"/>
            <w:hideMark/>
          </w:tcPr>
          <w:p w:rsidR="00E412E7" w:rsidRDefault="00E412E7" w:rsidP="00E412E7">
            <w:pPr>
              <w:spacing w:line="240" w:lineRule="auto"/>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single" w:sz="4" w:space="0" w:color="auto"/>
              <w:right w:val="single" w:sz="4" w:space="0" w:color="auto"/>
            </w:tcBorders>
            <w:vAlign w:val="center"/>
          </w:tcPr>
          <w:p w:rsidR="00E412E7" w:rsidRDefault="00E412E7" w:rsidP="00E412E7">
            <w:pPr>
              <w:tabs>
                <w:tab w:val="left" w:pos="3500"/>
              </w:tabs>
              <w:ind w:firstLine="0"/>
              <w:rPr>
                <w:rFonts w:cs="Times New Roman"/>
                <w:sz w:val="24"/>
                <w:szCs w:val="32"/>
              </w:rPr>
            </w:pPr>
          </w:p>
        </w:tc>
      </w:tr>
    </w:tbl>
    <w:p w:rsidR="00E412E7" w:rsidRDefault="00E412E7" w:rsidP="00E412E7">
      <w:pPr>
        <w:tabs>
          <w:tab w:val="left" w:pos="3500"/>
        </w:tabs>
        <w:ind w:firstLine="0"/>
        <w:outlineLvl w:val="0"/>
        <w:rPr>
          <w:rFonts w:cs="Times New Roman"/>
          <w:szCs w:val="28"/>
        </w:rPr>
      </w:pPr>
    </w:p>
    <w:p w:rsidR="00E412E7" w:rsidRPr="00E412E7" w:rsidRDefault="00E412E7" w:rsidP="00E412E7">
      <w:pPr>
        <w:tabs>
          <w:tab w:val="left" w:pos="3500"/>
        </w:tabs>
        <w:spacing w:line="240" w:lineRule="auto"/>
        <w:jc w:val="center"/>
        <w:outlineLvl w:val="0"/>
        <w:rPr>
          <w:rFonts w:cs="Times New Roman"/>
          <w:szCs w:val="28"/>
        </w:rPr>
      </w:pPr>
      <w:r w:rsidRPr="00E412E7">
        <w:rPr>
          <w:rFonts w:cs="Times New Roman"/>
          <w:szCs w:val="28"/>
        </w:rPr>
        <w:t>Таблица 4.</w:t>
      </w:r>
      <w:r>
        <w:rPr>
          <w:rFonts w:cs="Times New Roman"/>
          <w:szCs w:val="28"/>
        </w:rPr>
        <w:t>8</w:t>
      </w:r>
      <w:r w:rsidRPr="00E412E7">
        <w:rPr>
          <w:rFonts w:cs="Times New Roman"/>
          <w:szCs w:val="28"/>
        </w:rPr>
        <w:t xml:space="preserve"> – Маршрут №</w:t>
      </w:r>
      <w:r>
        <w:rPr>
          <w:rFonts w:cs="Times New Roman"/>
          <w:szCs w:val="28"/>
        </w:rPr>
        <w:t>4</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Время работы автомобиля в наряде – 9 ч</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Продолжительность работы водителя – с 6-00 до 15-00</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На маршруте работает – 7 автомобилей</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Число водителей – 14</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Р – рабочие дни</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В - выходные дни</w:t>
      </w:r>
    </w:p>
    <w:p w:rsidR="00E412E7" w:rsidRDefault="00E412E7" w:rsidP="00E412E7">
      <w:pPr>
        <w:tabs>
          <w:tab w:val="left" w:pos="3500"/>
        </w:tabs>
        <w:outlineLvl w:val="0"/>
        <w:rPr>
          <w:rFonts w:cs="Times New Roman"/>
          <w:sz w:val="32"/>
          <w:szCs w:val="32"/>
        </w:rPr>
      </w:pPr>
      <w:r>
        <w:rPr>
          <w:rFonts w:cs="Times New Roman"/>
          <w:sz w:val="32"/>
          <w:szCs w:val="32"/>
        </w:rPr>
        <w:t>Ф</w:t>
      </w:r>
      <w:r>
        <w:rPr>
          <w:rFonts w:cs="Times New Roman"/>
          <w:sz w:val="32"/>
          <w:szCs w:val="32"/>
          <w:vertAlign w:val="subscript"/>
        </w:rPr>
        <w:t>р.в</w:t>
      </w:r>
      <w:r>
        <w:rPr>
          <w:rFonts w:cs="Times New Roman"/>
          <w:sz w:val="32"/>
          <w:szCs w:val="32"/>
        </w:rPr>
        <w:t>. – месячный фонд рабочего времени, ч</w:t>
      </w:r>
    </w:p>
    <w:tbl>
      <w:tblPr>
        <w:tblW w:w="15902" w:type="dxa"/>
        <w:jc w:val="center"/>
        <w:tblBorders>
          <w:top w:val="single" w:sz="4" w:space="0" w:color="auto"/>
          <w:left w:val="single" w:sz="4" w:space="0" w:color="auto"/>
          <w:bottom w:val="single" w:sz="4" w:space="0" w:color="auto"/>
          <w:right w:val="single" w:sz="4" w:space="0" w:color="auto"/>
        </w:tblBorders>
        <w:tblLook w:val="04A0"/>
      </w:tblPr>
      <w:tblGrid>
        <w:gridCol w:w="1317"/>
        <w:gridCol w:w="366"/>
        <w:gridCol w:w="366"/>
        <w:gridCol w:w="366"/>
        <w:gridCol w:w="366"/>
        <w:gridCol w:w="366"/>
        <w:gridCol w:w="367"/>
        <w:gridCol w:w="367"/>
        <w:gridCol w:w="367"/>
        <w:gridCol w:w="367"/>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829"/>
      </w:tblGrid>
      <w:tr w:rsidR="00E412E7" w:rsidTr="00E412E7">
        <w:trPr>
          <w:cantSplit/>
          <w:trHeight w:val="43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Водители</w:t>
            </w:r>
          </w:p>
        </w:tc>
        <w:tc>
          <w:tcPr>
            <w:tcW w:w="0" w:type="auto"/>
            <w:gridSpan w:val="31"/>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Числа месяца</w:t>
            </w:r>
          </w:p>
        </w:tc>
      </w:tr>
      <w:tr w:rsidR="00E412E7" w:rsidTr="00E412E7">
        <w:trPr>
          <w:cantSplit/>
          <w:trHeight w:val="2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spacing w:line="240" w:lineRule="auto"/>
              <w:ind w:firstLine="0"/>
              <w:rPr>
                <w:rFonts w:cs="Times New Roman"/>
                <w:sz w:val="24"/>
                <w:szCs w:val="3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vertAlign w:val="subscript"/>
              </w:rPr>
            </w:pPr>
            <w:r>
              <w:rPr>
                <w:rFonts w:cs="Times New Roman"/>
                <w:sz w:val="24"/>
                <w:szCs w:val="32"/>
              </w:rPr>
              <w:t xml:space="preserve">Фр.в. </w:t>
            </w:r>
          </w:p>
        </w:tc>
      </w:tr>
      <w:tr w:rsidR="00E412E7" w:rsidTr="00E412E7">
        <w:trPr>
          <w:cantSplit/>
          <w:trHeight w:val="138"/>
          <w:jc w:val="center"/>
        </w:trPr>
        <w:tc>
          <w:tcPr>
            <w:tcW w:w="0" w:type="auto"/>
            <w:tcBorders>
              <w:top w:val="single" w:sz="4" w:space="0" w:color="auto"/>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 xml:space="preserve">1  </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vMerge w:val="restart"/>
            <w:tcBorders>
              <w:top w:val="single" w:sz="4" w:space="0" w:color="auto"/>
              <w:left w:val="single" w:sz="4" w:space="0" w:color="auto"/>
              <w:bottom w:val="nil"/>
              <w:right w:val="single" w:sz="4" w:space="0" w:color="auto"/>
            </w:tcBorders>
            <w:vAlign w:val="center"/>
            <w:hideMark/>
          </w:tcPr>
          <w:p w:rsidR="00E412E7" w:rsidRDefault="00E412E7" w:rsidP="00E412E7">
            <w:pPr>
              <w:tabs>
                <w:tab w:val="left" w:pos="3500"/>
              </w:tabs>
              <w:ind w:firstLine="0"/>
              <w:jc w:val="center"/>
              <w:rPr>
                <w:rFonts w:cs="Times New Roman"/>
                <w:sz w:val="24"/>
                <w:szCs w:val="32"/>
              </w:rPr>
            </w:pPr>
            <w:r>
              <w:rPr>
                <w:rFonts w:cs="Times New Roman"/>
                <w:sz w:val="24"/>
                <w:szCs w:val="32"/>
              </w:rPr>
              <w:t>170</w:t>
            </w: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vMerge/>
            <w:tcBorders>
              <w:top w:val="single" w:sz="4" w:space="0" w:color="auto"/>
              <w:left w:val="single" w:sz="4" w:space="0" w:color="auto"/>
              <w:bottom w:val="nil"/>
              <w:right w:val="single" w:sz="4" w:space="0" w:color="auto"/>
            </w:tcBorders>
            <w:vAlign w:val="center"/>
            <w:hideMark/>
          </w:tcPr>
          <w:p w:rsidR="00E412E7" w:rsidRDefault="00E412E7" w:rsidP="00E412E7">
            <w:pPr>
              <w:spacing w:line="240" w:lineRule="auto"/>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nil"/>
              <w:left w:val="single" w:sz="4" w:space="0" w:color="auto"/>
              <w:bottom w:val="single" w:sz="4" w:space="0" w:color="auto"/>
              <w:right w:val="single" w:sz="4" w:space="0" w:color="auto"/>
            </w:tcBorders>
            <w:vAlign w:val="center"/>
          </w:tcPr>
          <w:p w:rsidR="00E412E7" w:rsidRDefault="00E412E7" w:rsidP="00E412E7">
            <w:pPr>
              <w:tabs>
                <w:tab w:val="left" w:pos="3500"/>
              </w:tabs>
              <w:ind w:firstLine="0"/>
              <w:rPr>
                <w:rFonts w:cs="Times New Roman"/>
                <w:sz w:val="24"/>
                <w:szCs w:val="32"/>
              </w:rPr>
            </w:pPr>
          </w:p>
        </w:tc>
      </w:tr>
    </w:tbl>
    <w:p w:rsidR="00E412E7" w:rsidRDefault="00E412E7" w:rsidP="00E412E7">
      <w:pPr>
        <w:tabs>
          <w:tab w:val="left" w:pos="3500"/>
        </w:tabs>
        <w:ind w:firstLine="0"/>
        <w:outlineLvl w:val="0"/>
        <w:rPr>
          <w:rFonts w:cs="Times New Roman"/>
          <w:szCs w:val="28"/>
        </w:rPr>
      </w:pPr>
    </w:p>
    <w:p w:rsidR="00E412E7" w:rsidRPr="00E412E7" w:rsidRDefault="00E412E7" w:rsidP="00E412E7">
      <w:pPr>
        <w:tabs>
          <w:tab w:val="left" w:pos="3500"/>
        </w:tabs>
        <w:spacing w:line="240" w:lineRule="auto"/>
        <w:jc w:val="center"/>
        <w:outlineLvl w:val="0"/>
        <w:rPr>
          <w:rFonts w:cs="Times New Roman"/>
          <w:szCs w:val="28"/>
        </w:rPr>
      </w:pPr>
      <w:r w:rsidRPr="00E412E7">
        <w:rPr>
          <w:rFonts w:cs="Times New Roman"/>
          <w:szCs w:val="28"/>
        </w:rPr>
        <w:t>Таблица 4.</w:t>
      </w:r>
      <w:r>
        <w:rPr>
          <w:rFonts w:cs="Times New Roman"/>
          <w:szCs w:val="28"/>
        </w:rPr>
        <w:t>9</w:t>
      </w:r>
      <w:r w:rsidRPr="00E412E7">
        <w:rPr>
          <w:rFonts w:cs="Times New Roman"/>
          <w:szCs w:val="28"/>
        </w:rPr>
        <w:t xml:space="preserve"> – Маршрут №</w:t>
      </w:r>
      <w:r>
        <w:rPr>
          <w:rFonts w:cs="Times New Roman"/>
          <w:szCs w:val="28"/>
        </w:rPr>
        <w:t>5</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Время работы автомобиля в наряде – 9 ч</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Продолжительность работы водителя – с 6-00 до 15-00</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На маршруте работает – 1 автомобиль</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Число водителей – 2</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lastRenderedPageBreak/>
        <w:t>Р – рабочие дни</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В - выходные дни</w:t>
      </w:r>
    </w:p>
    <w:p w:rsidR="00E412E7" w:rsidRDefault="00E412E7" w:rsidP="00E412E7">
      <w:pPr>
        <w:tabs>
          <w:tab w:val="left" w:pos="3500"/>
        </w:tabs>
        <w:outlineLvl w:val="0"/>
        <w:rPr>
          <w:rFonts w:cs="Times New Roman"/>
          <w:sz w:val="32"/>
          <w:szCs w:val="32"/>
        </w:rPr>
      </w:pPr>
      <w:r>
        <w:rPr>
          <w:rFonts w:cs="Times New Roman"/>
          <w:sz w:val="32"/>
          <w:szCs w:val="32"/>
        </w:rPr>
        <w:t>Ф</w:t>
      </w:r>
      <w:r>
        <w:rPr>
          <w:rFonts w:cs="Times New Roman"/>
          <w:sz w:val="32"/>
          <w:szCs w:val="32"/>
          <w:vertAlign w:val="subscript"/>
        </w:rPr>
        <w:t>р.в</w:t>
      </w:r>
      <w:r>
        <w:rPr>
          <w:rFonts w:cs="Times New Roman"/>
          <w:sz w:val="32"/>
          <w:szCs w:val="32"/>
        </w:rPr>
        <w:t>. – месячный фонд рабочего времени, ч</w:t>
      </w:r>
    </w:p>
    <w:tbl>
      <w:tblPr>
        <w:tblW w:w="15902" w:type="dxa"/>
        <w:jc w:val="center"/>
        <w:tblBorders>
          <w:top w:val="single" w:sz="4" w:space="0" w:color="auto"/>
          <w:left w:val="single" w:sz="4" w:space="0" w:color="auto"/>
          <w:bottom w:val="single" w:sz="4" w:space="0" w:color="auto"/>
          <w:right w:val="single" w:sz="4" w:space="0" w:color="auto"/>
        </w:tblBorders>
        <w:tblLook w:val="04A0"/>
      </w:tblPr>
      <w:tblGrid>
        <w:gridCol w:w="1317"/>
        <w:gridCol w:w="366"/>
        <w:gridCol w:w="366"/>
        <w:gridCol w:w="366"/>
        <w:gridCol w:w="366"/>
        <w:gridCol w:w="366"/>
        <w:gridCol w:w="367"/>
        <w:gridCol w:w="367"/>
        <w:gridCol w:w="367"/>
        <w:gridCol w:w="367"/>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829"/>
      </w:tblGrid>
      <w:tr w:rsidR="00E412E7" w:rsidTr="00E412E7">
        <w:trPr>
          <w:cantSplit/>
          <w:trHeight w:val="43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Водители</w:t>
            </w:r>
          </w:p>
        </w:tc>
        <w:tc>
          <w:tcPr>
            <w:tcW w:w="0" w:type="auto"/>
            <w:gridSpan w:val="31"/>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Числа месяца</w:t>
            </w:r>
          </w:p>
        </w:tc>
      </w:tr>
      <w:tr w:rsidR="00E412E7" w:rsidTr="00E412E7">
        <w:trPr>
          <w:cantSplit/>
          <w:trHeight w:val="2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spacing w:line="240" w:lineRule="auto"/>
              <w:ind w:firstLine="0"/>
              <w:rPr>
                <w:rFonts w:cs="Times New Roman"/>
                <w:sz w:val="24"/>
                <w:szCs w:val="3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vertAlign w:val="subscript"/>
              </w:rPr>
            </w:pPr>
            <w:r>
              <w:rPr>
                <w:rFonts w:cs="Times New Roman"/>
                <w:sz w:val="24"/>
                <w:szCs w:val="32"/>
              </w:rPr>
              <w:t xml:space="preserve">Фр.в. </w:t>
            </w:r>
          </w:p>
        </w:tc>
      </w:tr>
      <w:tr w:rsidR="00E412E7" w:rsidTr="00E412E7">
        <w:trPr>
          <w:cantSplit/>
          <w:trHeight w:val="138"/>
          <w:jc w:val="center"/>
        </w:trPr>
        <w:tc>
          <w:tcPr>
            <w:tcW w:w="0" w:type="auto"/>
            <w:tcBorders>
              <w:top w:val="single" w:sz="4" w:space="0" w:color="auto"/>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 xml:space="preserve">1  </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jc w:val="center"/>
              <w:rPr>
                <w:rFonts w:cs="Times New Roman"/>
                <w:sz w:val="24"/>
                <w:szCs w:val="32"/>
              </w:rPr>
            </w:pPr>
            <w:r>
              <w:rPr>
                <w:rFonts w:cs="Times New Roman"/>
                <w:sz w:val="24"/>
                <w:szCs w:val="32"/>
              </w:rPr>
              <w:t>170</w:t>
            </w:r>
          </w:p>
        </w:tc>
      </w:tr>
      <w:tr w:rsidR="00E412E7" w:rsidTr="00E412E7">
        <w:trPr>
          <w:cantSplit/>
          <w:trHeight w:val="135"/>
          <w:jc w:val="center"/>
        </w:trPr>
        <w:tc>
          <w:tcPr>
            <w:tcW w:w="0" w:type="auto"/>
            <w:tcBorders>
              <w:top w:val="nil"/>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spacing w:line="240" w:lineRule="auto"/>
              <w:ind w:firstLine="0"/>
              <w:rPr>
                <w:rFonts w:cs="Times New Roman"/>
                <w:sz w:val="24"/>
                <w:szCs w:val="32"/>
              </w:rPr>
            </w:pPr>
          </w:p>
        </w:tc>
      </w:tr>
    </w:tbl>
    <w:p w:rsidR="00E412E7" w:rsidRPr="00E412E7" w:rsidRDefault="00E412E7" w:rsidP="00E412E7">
      <w:pPr>
        <w:tabs>
          <w:tab w:val="left" w:pos="3500"/>
        </w:tabs>
        <w:outlineLvl w:val="0"/>
        <w:rPr>
          <w:rFonts w:cs="Times New Roman"/>
          <w:szCs w:val="28"/>
        </w:rPr>
      </w:pPr>
    </w:p>
    <w:p w:rsidR="00E412E7" w:rsidRPr="00E412E7" w:rsidRDefault="00E412E7" w:rsidP="00E412E7">
      <w:pPr>
        <w:tabs>
          <w:tab w:val="left" w:pos="3500"/>
        </w:tabs>
        <w:spacing w:line="240" w:lineRule="auto"/>
        <w:jc w:val="center"/>
        <w:outlineLvl w:val="0"/>
        <w:rPr>
          <w:rFonts w:cs="Times New Roman"/>
          <w:szCs w:val="28"/>
        </w:rPr>
      </w:pPr>
      <w:r w:rsidRPr="00E412E7">
        <w:rPr>
          <w:rFonts w:cs="Times New Roman"/>
          <w:szCs w:val="28"/>
        </w:rPr>
        <w:t>Таблица 4.</w:t>
      </w:r>
      <w:r>
        <w:rPr>
          <w:rFonts w:cs="Times New Roman"/>
          <w:szCs w:val="28"/>
        </w:rPr>
        <w:t>10</w:t>
      </w:r>
      <w:r w:rsidRPr="00E412E7">
        <w:rPr>
          <w:rFonts w:cs="Times New Roman"/>
          <w:szCs w:val="28"/>
        </w:rPr>
        <w:t xml:space="preserve"> – Маршрут №</w:t>
      </w:r>
      <w:r>
        <w:rPr>
          <w:rFonts w:cs="Times New Roman"/>
          <w:szCs w:val="28"/>
        </w:rPr>
        <w:t>6</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Время работы автомобиля в наряде – 9 ч</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Продолжительность работы водителя – с 6-00 до 15-00</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На маршруте работает – 8 автомобилей</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Число водителей – 16</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Р – рабочие дни</w:t>
      </w:r>
    </w:p>
    <w:p w:rsidR="00E412E7" w:rsidRDefault="00E412E7" w:rsidP="00E412E7">
      <w:pPr>
        <w:tabs>
          <w:tab w:val="left" w:pos="3500"/>
        </w:tabs>
        <w:spacing w:line="240" w:lineRule="auto"/>
        <w:outlineLvl w:val="0"/>
        <w:rPr>
          <w:rFonts w:cs="Times New Roman"/>
          <w:sz w:val="32"/>
          <w:szCs w:val="32"/>
        </w:rPr>
      </w:pPr>
      <w:r>
        <w:rPr>
          <w:rFonts w:cs="Times New Roman"/>
          <w:sz w:val="32"/>
          <w:szCs w:val="32"/>
        </w:rPr>
        <w:t>В - выходные дни</w:t>
      </w:r>
    </w:p>
    <w:p w:rsidR="00E412E7" w:rsidRDefault="00E412E7" w:rsidP="00E412E7">
      <w:pPr>
        <w:tabs>
          <w:tab w:val="left" w:pos="3500"/>
        </w:tabs>
        <w:outlineLvl w:val="0"/>
        <w:rPr>
          <w:rFonts w:cs="Times New Roman"/>
          <w:sz w:val="32"/>
          <w:szCs w:val="32"/>
        </w:rPr>
      </w:pPr>
      <w:r>
        <w:rPr>
          <w:rFonts w:cs="Times New Roman"/>
          <w:sz w:val="32"/>
          <w:szCs w:val="32"/>
        </w:rPr>
        <w:t>Ф</w:t>
      </w:r>
      <w:r>
        <w:rPr>
          <w:rFonts w:cs="Times New Roman"/>
          <w:sz w:val="32"/>
          <w:szCs w:val="32"/>
          <w:vertAlign w:val="subscript"/>
        </w:rPr>
        <w:t>р.в</w:t>
      </w:r>
      <w:r>
        <w:rPr>
          <w:rFonts w:cs="Times New Roman"/>
          <w:sz w:val="32"/>
          <w:szCs w:val="32"/>
        </w:rPr>
        <w:t>. – месячный фонд рабочего времени, ч</w:t>
      </w:r>
    </w:p>
    <w:tbl>
      <w:tblPr>
        <w:tblW w:w="15902" w:type="dxa"/>
        <w:jc w:val="center"/>
        <w:tblBorders>
          <w:top w:val="single" w:sz="4" w:space="0" w:color="auto"/>
          <w:left w:val="single" w:sz="4" w:space="0" w:color="auto"/>
          <w:bottom w:val="single" w:sz="4" w:space="0" w:color="auto"/>
          <w:right w:val="single" w:sz="4" w:space="0" w:color="auto"/>
        </w:tblBorders>
        <w:tblLook w:val="04A0"/>
      </w:tblPr>
      <w:tblGrid>
        <w:gridCol w:w="1317"/>
        <w:gridCol w:w="366"/>
        <w:gridCol w:w="366"/>
        <w:gridCol w:w="366"/>
        <w:gridCol w:w="366"/>
        <w:gridCol w:w="366"/>
        <w:gridCol w:w="367"/>
        <w:gridCol w:w="367"/>
        <w:gridCol w:w="367"/>
        <w:gridCol w:w="367"/>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829"/>
      </w:tblGrid>
      <w:tr w:rsidR="00E412E7" w:rsidTr="00E412E7">
        <w:trPr>
          <w:cantSplit/>
          <w:trHeight w:val="43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Водители</w:t>
            </w:r>
          </w:p>
        </w:tc>
        <w:tc>
          <w:tcPr>
            <w:tcW w:w="0" w:type="auto"/>
            <w:gridSpan w:val="31"/>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Числа месяца</w:t>
            </w:r>
          </w:p>
        </w:tc>
      </w:tr>
      <w:tr w:rsidR="00E412E7" w:rsidTr="00E412E7">
        <w:trPr>
          <w:cantSplit/>
          <w:trHeight w:val="2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spacing w:line="240" w:lineRule="auto"/>
              <w:ind w:firstLine="0"/>
              <w:rPr>
                <w:rFonts w:cs="Times New Roman"/>
                <w:sz w:val="24"/>
                <w:szCs w:val="3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vertAlign w:val="subscript"/>
              </w:rPr>
            </w:pPr>
            <w:r>
              <w:rPr>
                <w:rFonts w:cs="Times New Roman"/>
                <w:sz w:val="24"/>
                <w:szCs w:val="32"/>
              </w:rPr>
              <w:t xml:space="preserve">Фр.в. </w:t>
            </w:r>
          </w:p>
        </w:tc>
      </w:tr>
      <w:tr w:rsidR="00E412E7" w:rsidTr="00E412E7">
        <w:trPr>
          <w:cantSplit/>
          <w:trHeight w:val="138"/>
          <w:jc w:val="center"/>
        </w:trPr>
        <w:tc>
          <w:tcPr>
            <w:tcW w:w="0" w:type="auto"/>
            <w:tcBorders>
              <w:top w:val="single" w:sz="4" w:space="0" w:color="auto"/>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 xml:space="preserve">1  </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vMerge w:val="restart"/>
            <w:tcBorders>
              <w:top w:val="single" w:sz="4" w:space="0" w:color="auto"/>
              <w:left w:val="single" w:sz="4" w:space="0" w:color="auto"/>
              <w:bottom w:val="nil"/>
              <w:right w:val="single" w:sz="4" w:space="0" w:color="auto"/>
            </w:tcBorders>
            <w:vAlign w:val="center"/>
            <w:hideMark/>
          </w:tcPr>
          <w:p w:rsidR="00E412E7" w:rsidRDefault="00E412E7" w:rsidP="00E412E7">
            <w:pPr>
              <w:tabs>
                <w:tab w:val="left" w:pos="3500"/>
              </w:tabs>
              <w:ind w:firstLine="0"/>
              <w:jc w:val="center"/>
              <w:rPr>
                <w:rFonts w:cs="Times New Roman"/>
                <w:sz w:val="24"/>
                <w:szCs w:val="32"/>
              </w:rPr>
            </w:pPr>
            <w:r>
              <w:rPr>
                <w:rFonts w:cs="Times New Roman"/>
                <w:sz w:val="24"/>
                <w:szCs w:val="32"/>
              </w:rPr>
              <w:t>170</w:t>
            </w: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vMerge/>
            <w:tcBorders>
              <w:top w:val="single" w:sz="4" w:space="0" w:color="auto"/>
              <w:left w:val="single" w:sz="4" w:space="0" w:color="auto"/>
              <w:bottom w:val="nil"/>
              <w:right w:val="single" w:sz="4" w:space="0" w:color="auto"/>
            </w:tcBorders>
            <w:vAlign w:val="center"/>
            <w:hideMark/>
          </w:tcPr>
          <w:p w:rsidR="00E412E7" w:rsidRDefault="00E412E7" w:rsidP="00E412E7">
            <w:pPr>
              <w:spacing w:line="240" w:lineRule="auto"/>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vMerge/>
            <w:tcBorders>
              <w:top w:val="single" w:sz="4" w:space="0" w:color="auto"/>
              <w:left w:val="single" w:sz="4" w:space="0" w:color="auto"/>
              <w:bottom w:val="nil"/>
              <w:right w:val="single" w:sz="4" w:space="0" w:color="auto"/>
            </w:tcBorders>
            <w:vAlign w:val="center"/>
            <w:hideMark/>
          </w:tcPr>
          <w:p w:rsidR="00E412E7" w:rsidRDefault="00E412E7" w:rsidP="00E412E7">
            <w:pPr>
              <w:spacing w:line="240" w:lineRule="auto"/>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vMerge/>
            <w:tcBorders>
              <w:top w:val="single" w:sz="4" w:space="0" w:color="auto"/>
              <w:left w:val="single" w:sz="4" w:space="0" w:color="auto"/>
              <w:bottom w:val="nil"/>
              <w:right w:val="single" w:sz="4" w:space="0" w:color="auto"/>
            </w:tcBorders>
            <w:vAlign w:val="center"/>
            <w:hideMark/>
          </w:tcPr>
          <w:p w:rsidR="00E412E7" w:rsidRDefault="00E412E7" w:rsidP="00E412E7">
            <w:pPr>
              <w:spacing w:line="240" w:lineRule="auto"/>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vMerge/>
            <w:tcBorders>
              <w:top w:val="single" w:sz="4" w:space="0" w:color="auto"/>
              <w:left w:val="single" w:sz="4" w:space="0" w:color="auto"/>
              <w:bottom w:val="nil"/>
              <w:right w:val="single" w:sz="4" w:space="0" w:color="auto"/>
            </w:tcBorders>
            <w:vAlign w:val="center"/>
            <w:hideMark/>
          </w:tcPr>
          <w:p w:rsidR="00E412E7" w:rsidRDefault="00E412E7" w:rsidP="00E412E7">
            <w:pPr>
              <w:spacing w:line="240" w:lineRule="auto"/>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vMerge/>
            <w:tcBorders>
              <w:top w:val="single" w:sz="4" w:space="0" w:color="auto"/>
              <w:left w:val="single" w:sz="4" w:space="0" w:color="auto"/>
              <w:bottom w:val="nil"/>
              <w:right w:val="single" w:sz="4" w:space="0" w:color="auto"/>
            </w:tcBorders>
            <w:vAlign w:val="center"/>
            <w:hideMark/>
          </w:tcPr>
          <w:p w:rsidR="00E412E7" w:rsidRDefault="00E412E7" w:rsidP="00E412E7">
            <w:pPr>
              <w:spacing w:line="240" w:lineRule="auto"/>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nil"/>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nil"/>
              <w:left w:val="single" w:sz="4" w:space="0" w:color="auto"/>
              <w:bottom w:val="nil"/>
              <w:right w:val="single" w:sz="4" w:space="0" w:color="auto"/>
            </w:tcBorders>
            <w:vAlign w:val="center"/>
          </w:tcPr>
          <w:p w:rsidR="00E412E7" w:rsidRDefault="00E412E7" w:rsidP="00E412E7">
            <w:pPr>
              <w:tabs>
                <w:tab w:val="left" w:pos="3500"/>
              </w:tabs>
              <w:ind w:firstLine="0"/>
              <w:rPr>
                <w:rFonts w:cs="Times New Roman"/>
                <w:sz w:val="24"/>
                <w:szCs w:val="32"/>
              </w:rPr>
            </w:pPr>
          </w:p>
        </w:tc>
      </w:tr>
      <w:tr w:rsidR="00E412E7" w:rsidTr="00E412E7">
        <w:trPr>
          <w:cantSplit/>
          <w:trHeight w:val="135"/>
          <w:jc w:val="center"/>
        </w:trPr>
        <w:tc>
          <w:tcPr>
            <w:tcW w:w="0" w:type="auto"/>
            <w:tcBorders>
              <w:top w:val="nil"/>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12E7" w:rsidRDefault="00E412E7" w:rsidP="00E412E7">
            <w:pPr>
              <w:tabs>
                <w:tab w:val="left" w:pos="3500"/>
              </w:tabs>
              <w:ind w:firstLine="0"/>
              <w:rPr>
                <w:rFonts w:cs="Times New Roman"/>
                <w:sz w:val="24"/>
                <w:szCs w:val="32"/>
              </w:rPr>
            </w:pPr>
            <w:r>
              <w:rPr>
                <w:rFonts w:cs="Times New Roman"/>
                <w:sz w:val="24"/>
                <w:szCs w:val="32"/>
              </w:rPr>
              <w:t>в</w:t>
            </w:r>
          </w:p>
        </w:tc>
        <w:tc>
          <w:tcPr>
            <w:tcW w:w="0" w:type="auto"/>
            <w:tcBorders>
              <w:top w:val="nil"/>
              <w:left w:val="single" w:sz="4" w:space="0" w:color="auto"/>
              <w:bottom w:val="single" w:sz="4" w:space="0" w:color="auto"/>
              <w:right w:val="single" w:sz="4" w:space="0" w:color="auto"/>
            </w:tcBorders>
            <w:vAlign w:val="center"/>
          </w:tcPr>
          <w:p w:rsidR="00E412E7" w:rsidRDefault="00E412E7" w:rsidP="00E412E7">
            <w:pPr>
              <w:tabs>
                <w:tab w:val="left" w:pos="3500"/>
              </w:tabs>
              <w:ind w:firstLine="0"/>
              <w:rPr>
                <w:rFonts w:cs="Times New Roman"/>
                <w:sz w:val="24"/>
                <w:szCs w:val="32"/>
              </w:rPr>
            </w:pPr>
          </w:p>
        </w:tc>
      </w:tr>
    </w:tbl>
    <w:p w:rsidR="00575EA9" w:rsidRPr="00E412E7" w:rsidRDefault="00575EA9" w:rsidP="002279D3">
      <w:pPr>
        <w:widowControl w:val="0"/>
        <w:rPr>
          <w:rFonts w:cs="Times New Roman"/>
          <w:szCs w:val="28"/>
        </w:rPr>
      </w:pPr>
    </w:p>
    <w:p w:rsidR="00575EA9" w:rsidRPr="00E412E7" w:rsidRDefault="00575EA9" w:rsidP="002279D3">
      <w:pPr>
        <w:widowControl w:val="0"/>
        <w:rPr>
          <w:rFonts w:cs="Times New Roman"/>
          <w:szCs w:val="28"/>
        </w:rPr>
      </w:pPr>
    </w:p>
    <w:p w:rsidR="00575EA9" w:rsidRPr="00E412E7" w:rsidRDefault="00575EA9" w:rsidP="002279D3">
      <w:pPr>
        <w:widowControl w:val="0"/>
        <w:rPr>
          <w:rFonts w:cs="Times New Roman"/>
          <w:szCs w:val="28"/>
        </w:rPr>
      </w:pPr>
    </w:p>
    <w:p w:rsidR="00575EA9" w:rsidRPr="00E412E7" w:rsidRDefault="00575EA9" w:rsidP="002279D3">
      <w:pPr>
        <w:widowControl w:val="0"/>
        <w:rPr>
          <w:rFonts w:cs="Times New Roman"/>
          <w:szCs w:val="28"/>
        </w:rPr>
        <w:sectPr w:rsidR="00575EA9" w:rsidRPr="00E412E7" w:rsidSect="00575EA9">
          <w:pgSz w:w="16838" w:h="11906" w:orient="landscape"/>
          <w:pgMar w:top="1701" w:right="1134" w:bottom="850" w:left="1134" w:header="708" w:footer="708" w:gutter="0"/>
          <w:cols w:space="708"/>
          <w:docGrid w:linePitch="381"/>
        </w:sectPr>
      </w:pPr>
    </w:p>
    <w:p w:rsidR="00AF4C58" w:rsidRPr="00E412E7" w:rsidRDefault="00AF4C58" w:rsidP="00AF4C58">
      <w:pPr>
        <w:pStyle w:val="2"/>
        <w:spacing w:line="360" w:lineRule="auto"/>
        <w:jc w:val="center"/>
        <w:rPr>
          <w:b/>
          <w:i w:val="0"/>
          <w:szCs w:val="28"/>
        </w:rPr>
      </w:pPr>
      <w:bookmarkStart w:id="33" w:name="_Toc483390660"/>
      <w:bookmarkStart w:id="34" w:name="_Toc36805972"/>
      <w:bookmarkStart w:id="35" w:name="_Toc37403103"/>
      <w:bookmarkStart w:id="36" w:name="_Toc37468282"/>
      <w:bookmarkStart w:id="37" w:name="_Toc15134297"/>
      <w:bookmarkStart w:id="38" w:name="_Toc39360577"/>
      <w:r w:rsidRPr="00E412E7">
        <w:rPr>
          <w:b/>
          <w:i w:val="0"/>
          <w:szCs w:val="28"/>
        </w:rPr>
        <w:lastRenderedPageBreak/>
        <w:t>Организация диспетчерского руководства</w:t>
      </w:r>
      <w:bookmarkEnd w:id="33"/>
      <w:bookmarkEnd w:id="34"/>
      <w:bookmarkEnd w:id="35"/>
      <w:bookmarkEnd w:id="36"/>
      <w:bookmarkEnd w:id="37"/>
      <w:bookmarkEnd w:id="38"/>
    </w:p>
    <w:p w:rsidR="00AF4C58" w:rsidRPr="00E412E7" w:rsidRDefault="00AF4C58" w:rsidP="00AF4C58">
      <w:pPr>
        <w:ind w:right="-83" w:firstLine="426"/>
        <w:rPr>
          <w:rFonts w:eastAsia="Times New Roman" w:cs="Times New Roman"/>
          <w:szCs w:val="28"/>
          <w:lang w:eastAsia="ru-RU"/>
        </w:rPr>
      </w:pPr>
      <w:r w:rsidRPr="00E412E7">
        <w:rPr>
          <w:rFonts w:eastAsia="Times New Roman" w:cs="Times New Roman"/>
          <w:szCs w:val="28"/>
          <w:lang w:eastAsia="ru-RU"/>
        </w:rPr>
        <w:t>Одним из важнейших резервов повышения эффективности использования грузового транспорта является совершенствование систем и методов управления работой подвижного состава. Решение вопросов, связанных с организацией перевозок грузов и управлением движением автомобилей на линии осуществляется диспетчерской службой автотранспортного предприятия.</w:t>
      </w:r>
    </w:p>
    <w:p w:rsidR="00AF4C58" w:rsidRPr="00E412E7" w:rsidRDefault="00AF4C58" w:rsidP="00AF4C58">
      <w:pPr>
        <w:ind w:right="-83" w:firstLine="426"/>
        <w:rPr>
          <w:rFonts w:eastAsia="Times New Roman" w:cs="Times New Roman"/>
          <w:szCs w:val="28"/>
          <w:lang w:eastAsia="ru-RU"/>
        </w:rPr>
      </w:pPr>
      <w:r w:rsidRPr="00E412E7">
        <w:rPr>
          <w:rFonts w:eastAsia="Times New Roman" w:cs="Times New Roman"/>
          <w:szCs w:val="28"/>
          <w:lang w:eastAsia="ru-RU"/>
        </w:rPr>
        <w:t>Диспетчеризация - это централизованное управление движением автомобилей из одного центра. Руководство движением из одного центра, снабжённого комплексной системой информации, обеспечивает принятие более рациональных оперативных решений, целесообразных и технически обоснованных, так как они исходят из общих задач наилучшего обслуживания клиентов.</w:t>
      </w:r>
    </w:p>
    <w:p w:rsidR="00AF4C58" w:rsidRPr="00E412E7" w:rsidRDefault="00AF4C58" w:rsidP="00AF4C58">
      <w:pPr>
        <w:ind w:right="-83" w:firstLine="426"/>
        <w:rPr>
          <w:rFonts w:eastAsia="Times New Roman" w:cs="Times New Roman"/>
          <w:szCs w:val="28"/>
          <w:lang w:eastAsia="ru-RU"/>
        </w:rPr>
      </w:pPr>
      <w:r w:rsidRPr="00E412E7">
        <w:rPr>
          <w:rFonts w:eastAsia="Times New Roman" w:cs="Times New Roman"/>
          <w:szCs w:val="28"/>
          <w:lang w:eastAsia="ru-RU"/>
        </w:rPr>
        <w:t>Основными задачами диспетчерского управления являются: повышение эффективности использования подвижного состава; улучшение качества транспортного обслуживания; контроль за своевременным выпуском подвижного состава на линию, за соблюдением установленного графика движения автомобилей на линии; регулирование движения при отклонении от графика движения и восстановление нарушенного движения; организация заказных перевозок грузов.</w:t>
      </w:r>
    </w:p>
    <w:p w:rsidR="00AF4C58" w:rsidRPr="00E412E7" w:rsidRDefault="00AF4C58" w:rsidP="00AF4C58">
      <w:pPr>
        <w:ind w:right="-83" w:firstLine="426"/>
        <w:rPr>
          <w:rFonts w:eastAsia="Times New Roman" w:cs="Times New Roman"/>
          <w:szCs w:val="28"/>
          <w:lang w:eastAsia="ru-RU"/>
        </w:rPr>
      </w:pPr>
      <w:r w:rsidRPr="00E412E7">
        <w:rPr>
          <w:rFonts w:eastAsia="Times New Roman" w:cs="Times New Roman"/>
          <w:szCs w:val="28"/>
          <w:lang w:eastAsia="ru-RU"/>
        </w:rPr>
        <w:t xml:space="preserve">План перевозок может быть выполнен при условии постоянного наблюдения за работой автомобилей и своевременного устранения перебоев в их работе. Для этого на каждом АТП существует диспетчерский аппарат. Работой автомобилей диспетчер управляет с помощью автоматических систем контроля, непосредственной связи с водителем или через линейных диспетчеров. Управление работой автомобилей включает: наблюдение за своевременным выходом автомобилей на линию и прохождение автомобилей через контрольные и погрузочно-разгрузочные пункты или станции; наблюдение и распоряжение по работе погрузочно-разгрузочных пунктов, </w:t>
      </w:r>
      <w:r w:rsidRPr="00E412E7">
        <w:rPr>
          <w:rFonts w:eastAsia="Times New Roman" w:cs="Times New Roman"/>
          <w:szCs w:val="28"/>
          <w:lang w:eastAsia="ru-RU"/>
        </w:rPr>
        <w:lastRenderedPageBreak/>
        <w:t>автобусных и грузовых станций; наблюдение за выполнением расписания или графика движения каждым автомобилем и т. п.</w:t>
      </w:r>
    </w:p>
    <w:p w:rsidR="00AF4C58" w:rsidRPr="00E412E7" w:rsidRDefault="00AF4C58" w:rsidP="00AF4C58">
      <w:pPr>
        <w:ind w:right="-83" w:firstLine="426"/>
        <w:rPr>
          <w:rFonts w:eastAsia="Times New Roman" w:cs="Times New Roman"/>
          <w:szCs w:val="28"/>
          <w:lang w:eastAsia="ru-RU"/>
        </w:rPr>
      </w:pPr>
      <w:r w:rsidRPr="00E412E7">
        <w:rPr>
          <w:rFonts w:eastAsia="Times New Roman" w:cs="Times New Roman"/>
          <w:szCs w:val="28"/>
          <w:lang w:eastAsia="ru-RU"/>
        </w:rPr>
        <w:t>Диспетчерский аппарат состоит из дежурных диспетчеров в центральных и линейных диспетчерских пунктах и линейных контролёров. Водители, работая на линии, полностью подчинены диспетчерскому аппарату. В некоторых случаях функции линейного диспетчера выполняет один из водителей, который считается старшим водителем или бригадиром.</w:t>
      </w:r>
    </w:p>
    <w:p w:rsidR="00AF4C58" w:rsidRPr="00E412E7" w:rsidRDefault="00AF4C58" w:rsidP="00AF4C58">
      <w:pPr>
        <w:ind w:right="-83" w:firstLine="426"/>
        <w:rPr>
          <w:rFonts w:eastAsia="Times New Roman" w:cs="Times New Roman"/>
          <w:szCs w:val="28"/>
          <w:lang w:eastAsia="ru-RU"/>
        </w:rPr>
      </w:pPr>
      <w:r w:rsidRPr="00E412E7">
        <w:rPr>
          <w:rFonts w:eastAsia="Times New Roman" w:cs="Times New Roman"/>
          <w:szCs w:val="28"/>
          <w:lang w:eastAsia="ru-RU"/>
        </w:rPr>
        <w:t xml:space="preserve">Чёткое диспетчерское руководство работой подвижного состава на линии во многом зависит от средств связи. В соответствии с задачами по организации трудового процесса диспетчерская должна иметь следующую связь: </w:t>
      </w:r>
    </w:p>
    <w:p w:rsidR="00AF4C58" w:rsidRPr="00E412E7" w:rsidRDefault="00AF4C58" w:rsidP="00AF4C58">
      <w:pPr>
        <w:ind w:right="-83" w:firstLine="426"/>
        <w:rPr>
          <w:rFonts w:eastAsia="Times New Roman" w:cs="Times New Roman"/>
          <w:szCs w:val="28"/>
          <w:lang w:eastAsia="ru-RU"/>
        </w:rPr>
      </w:pPr>
      <w:r w:rsidRPr="00E412E7">
        <w:rPr>
          <w:rFonts w:eastAsia="Times New Roman" w:cs="Times New Roman"/>
          <w:szCs w:val="28"/>
          <w:lang w:eastAsia="ru-RU"/>
        </w:rPr>
        <w:t>1.Телефонную.</w:t>
      </w:r>
    </w:p>
    <w:p w:rsidR="00AF4C58" w:rsidRPr="00E412E7" w:rsidRDefault="00AF4C58" w:rsidP="00AF4C58">
      <w:pPr>
        <w:ind w:right="-83" w:firstLine="426"/>
        <w:rPr>
          <w:rFonts w:eastAsia="Times New Roman" w:cs="Times New Roman"/>
          <w:szCs w:val="28"/>
          <w:lang w:eastAsia="ru-RU"/>
        </w:rPr>
      </w:pPr>
      <w:r w:rsidRPr="00E412E7">
        <w:rPr>
          <w:rFonts w:eastAsia="Times New Roman" w:cs="Times New Roman"/>
          <w:szCs w:val="28"/>
          <w:lang w:eastAsia="ru-RU"/>
        </w:rPr>
        <w:t>2.Радиосвязь.</w:t>
      </w:r>
    </w:p>
    <w:p w:rsidR="00AF4C58" w:rsidRPr="00E412E7" w:rsidRDefault="00AF4C58" w:rsidP="00AF4C58">
      <w:pPr>
        <w:ind w:right="-83" w:firstLine="426"/>
        <w:rPr>
          <w:rFonts w:eastAsia="Times New Roman" w:cs="Times New Roman"/>
          <w:szCs w:val="28"/>
          <w:lang w:eastAsia="ru-RU"/>
        </w:rPr>
      </w:pPr>
      <w:r w:rsidRPr="00E412E7">
        <w:rPr>
          <w:rFonts w:eastAsia="Times New Roman" w:cs="Times New Roman"/>
          <w:szCs w:val="28"/>
          <w:lang w:eastAsia="ru-RU"/>
        </w:rPr>
        <w:t>3. Связь с помощью сети «Интернет».</w:t>
      </w:r>
    </w:p>
    <w:p w:rsidR="00AF4C58" w:rsidRPr="00E412E7" w:rsidRDefault="00AF4C58" w:rsidP="00AF4C58">
      <w:pPr>
        <w:ind w:right="-83" w:firstLine="426"/>
        <w:rPr>
          <w:rFonts w:eastAsia="Times New Roman" w:cs="Times New Roman"/>
          <w:szCs w:val="28"/>
          <w:lang w:eastAsia="ru-RU"/>
        </w:rPr>
      </w:pPr>
      <w:r w:rsidRPr="00E412E7">
        <w:rPr>
          <w:rFonts w:eastAsia="Times New Roman" w:cs="Times New Roman"/>
          <w:szCs w:val="28"/>
          <w:lang w:eastAsia="ru-RU"/>
        </w:rPr>
        <w:t>График работы диспетчеров составляем таким образом, чтобы он был увязан с режимом работы подвижного состава на линии. Количес</w:t>
      </w:r>
      <w:r w:rsidR="004262D4" w:rsidRPr="00E412E7">
        <w:rPr>
          <w:rFonts w:eastAsia="Times New Roman" w:cs="Times New Roman"/>
          <w:szCs w:val="28"/>
          <w:lang w:eastAsia="ru-RU"/>
        </w:rPr>
        <w:t>тво рабочих дней в месяц – 22.</w:t>
      </w:r>
    </w:p>
    <w:p w:rsidR="002279D3" w:rsidRPr="00E412E7" w:rsidRDefault="00AF4C58" w:rsidP="002279D3">
      <w:pPr>
        <w:widowControl w:val="0"/>
        <w:rPr>
          <w:rFonts w:eastAsia="Times New Roman" w:cs="Times New Roman"/>
          <w:szCs w:val="28"/>
          <w:lang w:eastAsia="ru-RU"/>
        </w:rPr>
      </w:pPr>
      <w:r w:rsidRPr="00E412E7">
        <w:rPr>
          <w:rFonts w:eastAsia="Times New Roman" w:cs="Times New Roman"/>
          <w:szCs w:val="28"/>
          <w:lang w:eastAsia="ru-RU"/>
        </w:rPr>
        <w:t xml:space="preserve">График работы диспетчерского состава приведен в </w:t>
      </w:r>
      <w:r w:rsidR="0069087E">
        <w:rPr>
          <w:rFonts w:eastAsia="Times New Roman" w:cs="Times New Roman"/>
          <w:szCs w:val="28"/>
          <w:lang w:eastAsia="ru-RU"/>
        </w:rPr>
        <w:t>таблице 4.11</w:t>
      </w:r>
      <w:r w:rsidRPr="00E412E7">
        <w:rPr>
          <w:rFonts w:eastAsia="Times New Roman" w:cs="Times New Roman"/>
          <w:szCs w:val="28"/>
          <w:lang w:eastAsia="ru-RU"/>
        </w:rPr>
        <w:t>.</w:t>
      </w:r>
    </w:p>
    <w:p w:rsidR="0069087E" w:rsidRPr="00E412E7" w:rsidRDefault="0069087E" w:rsidP="0069087E">
      <w:pPr>
        <w:tabs>
          <w:tab w:val="left" w:pos="3500"/>
        </w:tabs>
        <w:outlineLvl w:val="0"/>
        <w:rPr>
          <w:rFonts w:cs="Times New Roman"/>
          <w:szCs w:val="28"/>
        </w:rPr>
      </w:pPr>
    </w:p>
    <w:p w:rsidR="0069087E" w:rsidRPr="00E412E7" w:rsidRDefault="0069087E" w:rsidP="0069087E">
      <w:pPr>
        <w:tabs>
          <w:tab w:val="left" w:pos="3500"/>
        </w:tabs>
        <w:spacing w:line="240" w:lineRule="auto"/>
        <w:ind w:firstLine="0"/>
        <w:jc w:val="center"/>
        <w:outlineLvl w:val="0"/>
        <w:rPr>
          <w:rFonts w:cs="Times New Roman"/>
          <w:szCs w:val="28"/>
        </w:rPr>
      </w:pPr>
      <w:r w:rsidRPr="00E412E7">
        <w:rPr>
          <w:rFonts w:cs="Times New Roman"/>
          <w:szCs w:val="28"/>
        </w:rPr>
        <w:t>Таблица 4.</w:t>
      </w:r>
      <w:r>
        <w:rPr>
          <w:rFonts w:cs="Times New Roman"/>
          <w:szCs w:val="28"/>
        </w:rPr>
        <w:t>11</w:t>
      </w:r>
      <w:r w:rsidRPr="00E412E7">
        <w:rPr>
          <w:rFonts w:cs="Times New Roman"/>
          <w:szCs w:val="28"/>
        </w:rPr>
        <w:t xml:space="preserve"> – </w:t>
      </w:r>
      <w:r>
        <w:rPr>
          <w:rFonts w:cs="Times New Roman"/>
          <w:szCs w:val="28"/>
        </w:rPr>
        <w:t>График работы диспетчерского состава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41"/>
        <w:gridCol w:w="1940"/>
        <w:gridCol w:w="3775"/>
        <w:gridCol w:w="1528"/>
      </w:tblGrid>
      <w:tr w:rsidR="0069087E" w:rsidRPr="007D4985" w:rsidTr="00F61AC4">
        <w:trPr>
          <w:cantSplit/>
          <w:jc w:val="center"/>
        </w:trPr>
        <w:tc>
          <w:tcPr>
            <w:tcW w:w="2541" w:type="dxa"/>
            <w:vAlign w:val="center"/>
          </w:tcPr>
          <w:p w:rsidR="0069087E" w:rsidRPr="00E66B6E" w:rsidRDefault="0069087E" w:rsidP="0069087E">
            <w:pPr>
              <w:tabs>
                <w:tab w:val="left" w:pos="3500"/>
              </w:tabs>
              <w:ind w:firstLine="0"/>
              <w:jc w:val="center"/>
              <w:rPr>
                <w:rFonts w:cs="Times New Roman"/>
                <w:b/>
                <w:sz w:val="32"/>
                <w:szCs w:val="32"/>
              </w:rPr>
            </w:pPr>
            <w:r w:rsidRPr="00E66B6E">
              <w:rPr>
                <w:rFonts w:cs="Times New Roman"/>
                <w:b/>
                <w:sz w:val="32"/>
                <w:szCs w:val="32"/>
              </w:rPr>
              <w:t>Маршрут</w:t>
            </w:r>
          </w:p>
        </w:tc>
        <w:tc>
          <w:tcPr>
            <w:tcW w:w="1940" w:type="dxa"/>
            <w:vAlign w:val="center"/>
          </w:tcPr>
          <w:p w:rsidR="0069087E" w:rsidRPr="00E66B6E" w:rsidRDefault="0069087E" w:rsidP="0069087E">
            <w:pPr>
              <w:tabs>
                <w:tab w:val="left" w:pos="3500"/>
              </w:tabs>
              <w:ind w:firstLine="0"/>
              <w:jc w:val="center"/>
              <w:rPr>
                <w:rFonts w:cs="Times New Roman"/>
                <w:b/>
                <w:sz w:val="32"/>
                <w:szCs w:val="32"/>
              </w:rPr>
            </w:pPr>
            <w:r w:rsidRPr="00E66B6E">
              <w:rPr>
                <w:rFonts w:cs="Times New Roman"/>
                <w:b/>
                <w:sz w:val="32"/>
                <w:szCs w:val="32"/>
              </w:rPr>
              <w:t>Смена</w:t>
            </w:r>
          </w:p>
        </w:tc>
        <w:tc>
          <w:tcPr>
            <w:tcW w:w="3775" w:type="dxa"/>
            <w:vAlign w:val="center"/>
          </w:tcPr>
          <w:p w:rsidR="0069087E" w:rsidRPr="00E66B6E" w:rsidRDefault="0069087E" w:rsidP="0069087E">
            <w:pPr>
              <w:tabs>
                <w:tab w:val="left" w:pos="3500"/>
              </w:tabs>
              <w:ind w:firstLine="0"/>
              <w:jc w:val="center"/>
              <w:rPr>
                <w:rFonts w:cs="Times New Roman"/>
                <w:b/>
                <w:sz w:val="32"/>
                <w:szCs w:val="32"/>
              </w:rPr>
            </w:pPr>
            <w:r w:rsidRPr="00E66B6E">
              <w:rPr>
                <w:rFonts w:cs="Times New Roman"/>
                <w:b/>
                <w:sz w:val="32"/>
                <w:szCs w:val="32"/>
              </w:rPr>
              <w:t>Время работы</w:t>
            </w:r>
          </w:p>
        </w:tc>
        <w:tc>
          <w:tcPr>
            <w:tcW w:w="1528" w:type="dxa"/>
            <w:vAlign w:val="center"/>
          </w:tcPr>
          <w:p w:rsidR="0069087E" w:rsidRPr="00E66B6E" w:rsidRDefault="0069087E" w:rsidP="0069087E">
            <w:pPr>
              <w:tabs>
                <w:tab w:val="left" w:pos="3500"/>
              </w:tabs>
              <w:ind w:firstLine="0"/>
              <w:jc w:val="center"/>
              <w:rPr>
                <w:rFonts w:cs="Times New Roman"/>
                <w:b/>
                <w:sz w:val="32"/>
                <w:szCs w:val="32"/>
              </w:rPr>
            </w:pPr>
            <w:r w:rsidRPr="00E66B6E">
              <w:rPr>
                <w:rFonts w:cs="Times New Roman"/>
                <w:b/>
                <w:sz w:val="32"/>
                <w:szCs w:val="32"/>
              </w:rPr>
              <w:t>Ф</w:t>
            </w:r>
            <w:r w:rsidRPr="00E66B6E">
              <w:rPr>
                <w:rFonts w:cs="Times New Roman"/>
                <w:b/>
                <w:sz w:val="32"/>
                <w:szCs w:val="32"/>
                <w:vertAlign w:val="subscript"/>
              </w:rPr>
              <w:t xml:space="preserve">в, </w:t>
            </w:r>
            <w:r w:rsidRPr="00E66B6E">
              <w:rPr>
                <w:rFonts w:cs="Times New Roman"/>
                <w:b/>
                <w:sz w:val="32"/>
                <w:szCs w:val="32"/>
              </w:rPr>
              <w:t>ч.</w:t>
            </w:r>
          </w:p>
        </w:tc>
      </w:tr>
      <w:tr w:rsidR="0069087E" w:rsidRPr="007D4985" w:rsidTr="00F61AC4">
        <w:trPr>
          <w:cantSplit/>
          <w:jc w:val="center"/>
        </w:trPr>
        <w:tc>
          <w:tcPr>
            <w:tcW w:w="2541"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w:t>
            </w:r>
          </w:p>
        </w:tc>
        <w:tc>
          <w:tcPr>
            <w:tcW w:w="1940"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2</w:t>
            </w:r>
          </w:p>
        </w:tc>
        <w:tc>
          <w:tcPr>
            <w:tcW w:w="3775"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5-30 – 12-00</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12-00 – 18-30</w:t>
            </w:r>
          </w:p>
        </w:tc>
        <w:tc>
          <w:tcPr>
            <w:tcW w:w="1528"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165</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165</w:t>
            </w:r>
          </w:p>
        </w:tc>
      </w:tr>
      <w:tr w:rsidR="0069087E" w:rsidRPr="007D4985" w:rsidTr="00F61AC4">
        <w:trPr>
          <w:cantSplit/>
          <w:jc w:val="center"/>
        </w:trPr>
        <w:tc>
          <w:tcPr>
            <w:tcW w:w="2541"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2</w:t>
            </w:r>
          </w:p>
        </w:tc>
        <w:tc>
          <w:tcPr>
            <w:tcW w:w="1940"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2</w:t>
            </w:r>
          </w:p>
        </w:tc>
        <w:tc>
          <w:tcPr>
            <w:tcW w:w="3775"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5-30 – 12-00</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12-00 – 18-30</w:t>
            </w:r>
          </w:p>
        </w:tc>
        <w:tc>
          <w:tcPr>
            <w:tcW w:w="1528"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165</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165</w:t>
            </w:r>
          </w:p>
        </w:tc>
      </w:tr>
      <w:tr w:rsidR="0069087E" w:rsidRPr="007D4985" w:rsidTr="00F61AC4">
        <w:trPr>
          <w:cantSplit/>
          <w:jc w:val="center"/>
        </w:trPr>
        <w:tc>
          <w:tcPr>
            <w:tcW w:w="2541"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3</w:t>
            </w:r>
          </w:p>
        </w:tc>
        <w:tc>
          <w:tcPr>
            <w:tcW w:w="1940"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2</w:t>
            </w:r>
          </w:p>
        </w:tc>
        <w:tc>
          <w:tcPr>
            <w:tcW w:w="3775"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5-30 – 12-00</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12-00 – 18-30</w:t>
            </w:r>
          </w:p>
        </w:tc>
        <w:tc>
          <w:tcPr>
            <w:tcW w:w="1528"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165</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165</w:t>
            </w:r>
          </w:p>
        </w:tc>
      </w:tr>
      <w:tr w:rsidR="0069087E" w:rsidRPr="007D4985" w:rsidTr="00F61AC4">
        <w:trPr>
          <w:cantSplit/>
          <w:jc w:val="center"/>
        </w:trPr>
        <w:tc>
          <w:tcPr>
            <w:tcW w:w="2541"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lastRenderedPageBreak/>
              <w:t>4</w:t>
            </w:r>
          </w:p>
        </w:tc>
        <w:tc>
          <w:tcPr>
            <w:tcW w:w="1940"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2</w:t>
            </w:r>
          </w:p>
        </w:tc>
        <w:tc>
          <w:tcPr>
            <w:tcW w:w="3775"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5-30 – 12-00</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12-00 – 18-30</w:t>
            </w:r>
          </w:p>
        </w:tc>
        <w:tc>
          <w:tcPr>
            <w:tcW w:w="1528"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165</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165</w:t>
            </w:r>
          </w:p>
        </w:tc>
      </w:tr>
      <w:tr w:rsidR="0069087E" w:rsidRPr="007D4985" w:rsidTr="00F61AC4">
        <w:trPr>
          <w:cantSplit/>
          <w:jc w:val="center"/>
        </w:trPr>
        <w:tc>
          <w:tcPr>
            <w:tcW w:w="2541"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5</w:t>
            </w:r>
          </w:p>
          <w:p w:rsidR="0069087E" w:rsidRPr="007D4985" w:rsidRDefault="0069087E" w:rsidP="0069087E">
            <w:pPr>
              <w:tabs>
                <w:tab w:val="left" w:pos="3500"/>
              </w:tabs>
              <w:ind w:firstLine="0"/>
              <w:jc w:val="center"/>
              <w:rPr>
                <w:rFonts w:cs="Times New Roman"/>
                <w:sz w:val="32"/>
                <w:szCs w:val="32"/>
              </w:rPr>
            </w:pPr>
          </w:p>
        </w:tc>
        <w:tc>
          <w:tcPr>
            <w:tcW w:w="1940"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2</w:t>
            </w:r>
          </w:p>
        </w:tc>
        <w:tc>
          <w:tcPr>
            <w:tcW w:w="3775"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5-30 – 12-00</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12-00 – 18-30</w:t>
            </w:r>
          </w:p>
        </w:tc>
        <w:tc>
          <w:tcPr>
            <w:tcW w:w="1528"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165</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165</w:t>
            </w:r>
          </w:p>
        </w:tc>
      </w:tr>
      <w:tr w:rsidR="0069087E" w:rsidRPr="007D4985" w:rsidTr="00F61AC4">
        <w:trPr>
          <w:cantSplit/>
          <w:jc w:val="center"/>
        </w:trPr>
        <w:tc>
          <w:tcPr>
            <w:tcW w:w="2541"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6</w:t>
            </w:r>
          </w:p>
        </w:tc>
        <w:tc>
          <w:tcPr>
            <w:tcW w:w="1940"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2</w:t>
            </w:r>
          </w:p>
        </w:tc>
        <w:tc>
          <w:tcPr>
            <w:tcW w:w="3775"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5-30 – 12-00</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12-00 – 18-30</w:t>
            </w:r>
          </w:p>
        </w:tc>
        <w:tc>
          <w:tcPr>
            <w:tcW w:w="1528" w:type="dxa"/>
            <w:vAlign w:val="center"/>
          </w:tcPr>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165</w:t>
            </w:r>
          </w:p>
          <w:p w:rsidR="0069087E" w:rsidRPr="007D4985" w:rsidRDefault="0069087E" w:rsidP="0069087E">
            <w:pPr>
              <w:tabs>
                <w:tab w:val="left" w:pos="3500"/>
              </w:tabs>
              <w:ind w:firstLine="0"/>
              <w:jc w:val="center"/>
              <w:rPr>
                <w:rFonts w:cs="Times New Roman"/>
                <w:sz w:val="32"/>
                <w:szCs w:val="32"/>
              </w:rPr>
            </w:pPr>
            <w:r w:rsidRPr="007D4985">
              <w:rPr>
                <w:rFonts w:cs="Times New Roman"/>
                <w:sz w:val="32"/>
                <w:szCs w:val="32"/>
              </w:rPr>
              <w:t>165</w:t>
            </w:r>
          </w:p>
        </w:tc>
      </w:tr>
    </w:tbl>
    <w:p w:rsidR="002279D3" w:rsidRDefault="002279D3" w:rsidP="002279D3">
      <w:pPr>
        <w:widowControl w:val="0"/>
        <w:rPr>
          <w:rFonts w:eastAsia="Times New Roman" w:cs="Times New Roman"/>
          <w:szCs w:val="28"/>
          <w:lang w:eastAsia="ru-RU"/>
        </w:rPr>
      </w:pPr>
    </w:p>
    <w:p w:rsidR="0069087E" w:rsidRDefault="0069087E" w:rsidP="002279D3">
      <w:pPr>
        <w:widowControl w:val="0"/>
        <w:rPr>
          <w:rFonts w:eastAsia="Times New Roman" w:cs="Times New Roman"/>
          <w:szCs w:val="28"/>
          <w:lang w:eastAsia="ru-RU"/>
        </w:rPr>
      </w:pPr>
    </w:p>
    <w:p w:rsidR="0069087E" w:rsidRDefault="0069087E" w:rsidP="002279D3">
      <w:pPr>
        <w:widowControl w:val="0"/>
        <w:rPr>
          <w:rFonts w:eastAsia="Times New Roman" w:cs="Times New Roman"/>
          <w:szCs w:val="28"/>
          <w:lang w:eastAsia="ru-RU"/>
        </w:rPr>
      </w:pPr>
    </w:p>
    <w:p w:rsidR="0069087E" w:rsidRPr="00E412E7" w:rsidRDefault="0069087E" w:rsidP="002279D3">
      <w:pPr>
        <w:widowControl w:val="0"/>
        <w:rPr>
          <w:rFonts w:eastAsia="Times New Roman" w:cs="Times New Roman"/>
          <w:szCs w:val="28"/>
          <w:lang w:eastAsia="ru-RU"/>
        </w:rPr>
      </w:pPr>
    </w:p>
    <w:p w:rsidR="002279D3" w:rsidRPr="00E412E7" w:rsidRDefault="002279D3" w:rsidP="002279D3">
      <w:pPr>
        <w:widowControl w:val="0"/>
        <w:rPr>
          <w:rFonts w:eastAsia="Times New Roman" w:cs="Times New Roman"/>
          <w:szCs w:val="28"/>
          <w:lang w:eastAsia="ru-RU"/>
        </w:rPr>
      </w:pPr>
    </w:p>
    <w:p w:rsidR="004262D4" w:rsidRPr="00E412E7" w:rsidRDefault="004262D4" w:rsidP="002279D3">
      <w:pPr>
        <w:widowControl w:val="0"/>
        <w:rPr>
          <w:rFonts w:eastAsia="Times New Roman" w:cs="Times New Roman"/>
          <w:szCs w:val="28"/>
          <w:lang w:eastAsia="ru-RU"/>
        </w:rPr>
        <w:sectPr w:rsidR="004262D4" w:rsidRPr="00E412E7">
          <w:pgSz w:w="11906" w:h="16838"/>
          <w:pgMar w:top="1134" w:right="850" w:bottom="1134" w:left="1701" w:header="708" w:footer="708" w:gutter="0"/>
          <w:cols w:space="708"/>
          <w:docGrid w:linePitch="360"/>
        </w:sectPr>
      </w:pPr>
    </w:p>
    <w:p w:rsidR="004262D4" w:rsidRPr="00E412E7" w:rsidRDefault="004262D4" w:rsidP="004262D4">
      <w:pPr>
        <w:pStyle w:val="1"/>
        <w:numPr>
          <w:ilvl w:val="0"/>
          <w:numId w:val="0"/>
        </w:numPr>
        <w:rPr>
          <w:rFonts w:cs="Times New Roman"/>
          <w:szCs w:val="28"/>
        </w:rPr>
      </w:pPr>
      <w:bookmarkStart w:id="39" w:name="_Toc15134298"/>
      <w:bookmarkStart w:id="40" w:name="_Toc39360578"/>
      <w:r w:rsidRPr="00E412E7">
        <w:rPr>
          <w:rFonts w:cs="Times New Roman"/>
          <w:szCs w:val="28"/>
        </w:rPr>
        <w:lastRenderedPageBreak/>
        <w:t>Этап 5</w:t>
      </w:r>
      <w:bookmarkEnd w:id="39"/>
      <w:bookmarkEnd w:id="40"/>
    </w:p>
    <w:p w:rsidR="004262D4" w:rsidRPr="00E412E7" w:rsidRDefault="004262D4" w:rsidP="004262D4">
      <w:pPr>
        <w:pStyle w:val="2"/>
        <w:spacing w:line="360" w:lineRule="auto"/>
        <w:jc w:val="center"/>
        <w:rPr>
          <w:b/>
          <w:i w:val="0"/>
          <w:szCs w:val="28"/>
        </w:rPr>
      </w:pPr>
      <w:bookmarkStart w:id="41" w:name="_Toc483390663"/>
      <w:bookmarkStart w:id="42" w:name="_Toc36805975"/>
      <w:bookmarkStart w:id="43" w:name="_Toc37403106"/>
      <w:bookmarkStart w:id="44" w:name="_Toc37468285"/>
      <w:bookmarkStart w:id="45" w:name="_Toc15134299"/>
      <w:bookmarkStart w:id="46" w:name="_Toc39360579"/>
      <w:r w:rsidRPr="00E412E7">
        <w:rPr>
          <w:b/>
          <w:i w:val="0"/>
          <w:szCs w:val="28"/>
        </w:rPr>
        <w:t>Определение количества погрузочно-разгрузочных постов в пунктах погрузки и разгрузки</w:t>
      </w:r>
      <w:bookmarkEnd w:id="41"/>
      <w:bookmarkEnd w:id="42"/>
      <w:bookmarkEnd w:id="43"/>
      <w:bookmarkEnd w:id="44"/>
      <w:bookmarkEnd w:id="45"/>
      <w:bookmarkEnd w:id="46"/>
    </w:p>
    <w:p w:rsidR="004262D4" w:rsidRPr="00E412E7" w:rsidRDefault="004262D4" w:rsidP="004262D4">
      <w:pPr>
        <w:ind w:right="-83" w:firstLine="426"/>
        <w:rPr>
          <w:rFonts w:eastAsia="Times New Roman" w:cs="Times New Roman"/>
          <w:szCs w:val="28"/>
          <w:lang w:eastAsia="ru-RU"/>
        </w:rPr>
      </w:pPr>
      <w:r w:rsidRPr="00E412E7">
        <w:rPr>
          <w:rFonts w:eastAsia="Times New Roman" w:cs="Times New Roman"/>
          <w:szCs w:val="28"/>
          <w:lang w:eastAsia="ru-RU"/>
        </w:rPr>
        <w:t>На данном этапе определим количество погрузочно-разгрузочных постов в пунктах погрузки-разгрузки грузов.</w:t>
      </w:r>
    </w:p>
    <w:p w:rsidR="004262D4" w:rsidRPr="00E412E7" w:rsidRDefault="004262D4" w:rsidP="004262D4">
      <w:pPr>
        <w:ind w:right="-83" w:firstLine="426"/>
        <w:rPr>
          <w:rFonts w:eastAsia="Times New Roman" w:cs="Times New Roman"/>
          <w:szCs w:val="28"/>
          <w:lang w:eastAsia="ru-RU"/>
        </w:rPr>
      </w:pPr>
      <w:r w:rsidRPr="00E412E7">
        <w:rPr>
          <w:rFonts w:eastAsia="Times New Roman" w:cs="Times New Roman"/>
          <w:szCs w:val="28"/>
          <w:lang w:eastAsia="ru-RU"/>
        </w:rPr>
        <w:t>Необходимым и важнейшим условием четкой организации движения является равенство интервала движения J</w:t>
      </w:r>
      <w:r w:rsidRPr="00E412E7">
        <w:rPr>
          <w:rFonts w:eastAsia="Times New Roman" w:cs="Times New Roman"/>
          <w:szCs w:val="28"/>
          <w:vertAlign w:val="subscript"/>
          <w:lang w:eastAsia="ru-RU"/>
        </w:rPr>
        <w:t>а</w:t>
      </w:r>
      <w:r w:rsidRPr="00E412E7">
        <w:rPr>
          <w:rFonts w:eastAsia="Times New Roman" w:cs="Times New Roman"/>
          <w:szCs w:val="28"/>
          <w:lang w:eastAsia="ru-RU"/>
        </w:rPr>
        <w:t xml:space="preserve"> ритму работы погрузочно-разгрузочного пункта, т.е. J</w:t>
      </w:r>
      <w:r w:rsidRPr="00E412E7">
        <w:rPr>
          <w:rFonts w:eastAsia="Times New Roman" w:cs="Times New Roman"/>
          <w:szCs w:val="28"/>
          <w:vertAlign w:val="subscript"/>
          <w:lang w:eastAsia="ru-RU"/>
        </w:rPr>
        <w:t>а</w:t>
      </w:r>
      <w:r w:rsidRPr="00E412E7">
        <w:rPr>
          <w:rFonts w:eastAsia="Times New Roman" w:cs="Times New Roman"/>
          <w:szCs w:val="28"/>
          <w:lang w:eastAsia="ru-RU"/>
        </w:rPr>
        <w:t xml:space="preserve"> = R</w:t>
      </w:r>
      <w:r w:rsidRPr="00E412E7">
        <w:rPr>
          <w:rFonts w:eastAsia="Times New Roman" w:cs="Times New Roman"/>
          <w:szCs w:val="28"/>
          <w:vertAlign w:val="subscript"/>
          <w:lang w:eastAsia="ru-RU"/>
        </w:rPr>
        <w:t>п</w:t>
      </w:r>
      <w:r w:rsidRPr="00E412E7">
        <w:rPr>
          <w:rFonts w:eastAsia="Times New Roman" w:cs="Times New Roman"/>
          <w:szCs w:val="28"/>
          <w:lang w:eastAsia="ru-RU"/>
        </w:rPr>
        <w:t>(Р). При задержках в работе постов погрузки-разгрузки R</w:t>
      </w:r>
      <w:r w:rsidRPr="00E412E7">
        <w:rPr>
          <w:rFonts w:eastAsia="Times New Roman" w:cs="Times New Roman"/>
          <w:szCs w:val="28"/>
          <w:vertAlign w:val="subscript"/>
          <w:lang w:eastAsia="ru-RU"/>
        </w:rPr>
        <w:t>п</w:t>
      </w:r>
      <w:r w:rsidR="004A1470" w:rsidRPr="00E412E7">
        <w:rPr>
          <w:rFonts w:eastAsia="Times New Roman" w:cs="Times New Roman"/>
          <w:szCs w:val="28"/>
          <w:lang w:eastAsia="ru-RU"/>
        </w:rPr>
        <w:t>(Р)</w:t>
      </w:r>
      <w:r w:rsidRPr="00E412E7">
        <w:rPr>
          <w:rFonts w:eastAsia="Times New Roman" w:cs="Times New Roman"/>
          <w:szCs w:val="28"/>
          <w:lang w:eastAsia="ru-RU"/>
        </w:rPr>
        <w:t>&gt; J</w:t>
      </w:r>
      <w:r w:rsidRPr="00E412E7">
        <w:rPr>
          <w:rFonts w:eastAsia="Times New Roman" w:cs="Times New Roman"/>
          <w:szCs w:val="28"/>
          <w:vertAlign w:val="subscript"/>
          <w:lang w:eastAsia="ru-RU"/>
        </w:rPr>
        <w:t>а</w:t>
      </w:r>
      <w:r w:rsidRPr="00E412E7">
        <w:rPr>
          <w:rFonts w:eastAsia="Times New Roman" w:cs="Times New Roman"/>
          <w:szCs w:val="28"/>
          <w:lang w:eastAsia="ru-RU"/>
        </w:rPr>
        <w:t>, что вызывает простои автомобилей в ожидании погрузки-разгрузки. Если R</w:t>
      </w:r>
      <w:r w:rsidRPr="00E412E7">
        <w:rPr>
          <w:rFonts w:eastAsia="Times New Roman" w:cs="Times New Roman"/>
          <w:szCs w:val="28"/>
          <w:vertAlign w:val="subscript"/>
          <w:lang w:eastAsia="ru-RU"/>
        </w:rPr>
        <w:t>п</w:t>
      </w:r>
      <w:r w:rsidR="004A1470" w:rsidRPr="00E412E7">
        <w:rPr>
          <w:rFonts w:eastAsia="Times New Roman" w:cs="Times New Roman"/>
          <w:szCs w:val="28"/>
          <w:lang w:eastAsia="ru-RU"/>
        </w:rPr>
        <w:t>(Р) &lt;</w:t>
      </w:r>
      <w:r w:rsidRPr="00E412E7">
        <w:rPr>
          <w:rFonts w:eastAsia="Times New Roman" w:cs="Times New Roman"/>
          <w:szCs w:val="28"/>
          <w:lang w:eastAsia="ru-RU"/>
        </w:rPr>
        <w:t>J</w:t>
      </w:r>
      <w:r w:rsidRPr="00E412E7">
        <w:rPr>
          <w:rFonts w:eastAsia="Times New Roman" w:cs="Times New Roman"/>
          <w:szCs w:val="28"/>
          <w:vertAlign w:val="subscript"/>
          <w:lang w:eastAsia="ru-RU"/>
        </w:rPr>
        <w:t>а</w:t>
      </w:r>
      <w:r w:rsidRPr="00E412E7">
        <w:rPr>
          <w:rFonts w:eastAsia="Times New Roman" w:cs="Times New Roman"/>
          <w:szCs w:val="28"/>
          <w:lang w:eastAsia="ru-RU"/>
        </w:rPr>
        <w:t xml:space="preserve"> - будут простаивать погрузочно - разгрузочные посты. И</w:t>
      </w:r>
      <w:r w:rsidR="004A1470" w:rsidRPr="00E412E7">
        <w:rPr>
          <w:rFonts w:eastAsia="Times New Roman" w:cs="Times New Roman"/>
          <w:szCs w:val="28"/>
          <w:lang w:eastAsia="ru-RU"/>
        </w:rPr>
        <w:t xml:space="preserve">сходя из необходимости условия </w:t>
      </w:r>
      <w:r w:rsidRPr="00E412E7">
        <w:rPr>
          <w:rFonts w:eastAsia="Times New Roman" w:cs="Times New Roman"/>
          <w:szCs w:val="28"/>
          <w:lang w:eastAsia="ru-RU"/>
        </w:rPr>
        <w:t>равенства J</w:t>
      </w:r>
      <w:r w:rsidRPr="00E412E7">
        <w:rPr>
          <w:rFonts w:eastAsia="Times New Roman" w:cs="Times New Roman"/>
          <w:szCs w:val="28"/>
          <w:vertAlign w:val="subscript"/>
          <w:lang w:eastAsia="ru-RU"/>
        </w:rPr>
        <w:t>а</w:t>
      </w:r>
      <w:r w:rsidRPr="00E412E7">
        <w:rPr>
          <w:rFonts w:eastAsia="Times New Roman" w:cs="Times New Roman"/>
          <w:szCs w:val="28"/>
          <w:lang w:eastAsia="ru-RU"/>
        </w:rPr>
        <w:t xml:space="preserve"> = R</w:t>
      </w:r>
      <w:r w:rsidRPr="00E412E7">
        <w:rPr>
          <w:rFonts w:eastAsia="Times New Roman" w:cs="Times New Roman"/>
          <w:szCs w:val="28"/>
          <w:vertAlign w:val="subscript"/>
          <w:lang w:eastAsia="ru-RU"/>
        </w:rPr>
        <w:t>п</w:t>
      </w:r>
      <w:r w:rsidRPr="00E412E7">
        <w:rPr>
          <w:rFonts w:eastAsia="Times New Roman" w:cs="Times New Roman"/>
          <w:szCs w:val="28"/>
          <w:lang w:eastAsia="ru-RU"/>
        </w:rPr>
        <w:t>(Р) рассчитывается потребное количество постов X</w:t>
      </w:r>
      <w:r w:rsidRPr="00E412E7">
        <w:rPr>
          <w:rFonts w:eastAsia="Times New Roman" w:cs="Times New Roman"/>
          <w:szCs w:val="28"/>
          <w:vertAlign w:val="subscript"/>
          <w:lang w:eastAsia="ru-RU"/>
        </w:rPr>
        <w:t>п</w:t>
      </w:r>
      <w:r w:rsidRPr="00E412E7">
        <w:rPr>
          <w:rFonts w:eastAsia="Times New Roman" w:cs="Times New Roman"/>
          <w:szCs w:val="28"/>
          <w:lang w:eastAsia="ru-RU"/>
        </w:rPr>
        <w:t>(р) погрузки (разгрузки) на каждом пункте. Значения коэффициента неравномерности прибытия принимается в пределах 1 – 1,25. Принимаем К</w:t>
      </w:r>
      <w:r w:rsidRPr="00E412E7">
        <w:rPr>
          <w:rFonts w:eastAsia="Times New Roman" w:cs="Times New Roman"/>
          <w:szCs w:val="28"/>
          <w:vertAlign w:val="subscript"/>
          <w:lang w:eastAsia="ru-RU"/>
        </w:rPr>
        <w:t>n</w:t>
      </w:r>
      <w:r w:rsidRPr="00E412E7">
        <w:rPr>
          <w:rFonts w:eastAsia="Times New Roman" w:cs="Times New Roman"/>
          <w:szCs w:val="28"/>
          <w:lang w:eastAsia="ru-RU"/>
        </w:rPr>
        <w:t>=1,1. Число постов погрузки (разгрузки) определяется по формуле:</w:t>
      </w:r>
    </w:p>
    <w:p w:rsidR="004262D4" w:rsidRPr="00E412E7" w:rsidRDefault="000E7155" w:rsidP="004262D4">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п</m:t>
              </m:r>
            </m:sub>
          </m:sSub>
          <m:d>
            <m:dPr>
              <m:ctrlPr>
                <w:rPr>
                  <w:rFonts w:ascii="Cambria Math" w:eastAsia="Times New Roman" w:hAnsi="Cambria Math" w:cs="Times New Roman"/>
                  <w:i/>
                  <w:szCs w:val="28"/>
                  <w:lang w:eastAsia="ru-RU"/>
                </w:rPr>
              </m:ctrlPr>
            </m:dPr>
            <m:e>
              <m:r>
                <w:rPr>
                  <w:rFonts w:ascii="Cambria Math" w:eastAsia="Times New Roman" w:hAnsi="Cambria Math" w:cs="Times New Roman"/>
                  <w:szCs w:val="28"/>
                  <w:lang w:eastAsia="ru-RU"/>
                </w:rPr>
                <m:t>Р</m:t>
              </m:r>
            </m:e>
          </m:d>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t</m:t>
                  </m:r>
                </m:e>
                <m:sub>
                  <m:r>
                    <w:rPr>
                      <w:rFonts w:ascii="Cambria Math" w:eastAsia="Times New Roman" w:hAnsi="Cambria Math" w:cs="Times New Roman"/>
                      <w:szCs w:val="28"/>
                      <w:lang w:eastAsia="ru-RU"/>
                    </w:rPr>
                    <m:t>п</m:t>
                  </m:r>
                </m:sub>
              </m:sSub>
              <m:d>
                <m:dPr>
                  <m:ctrlPr>
                    <w:rPr>
                      <w:rFonts w:ascii="Cambria Math" w:eastAsia="Times New Roman" w:hAnsi="Cambria Math" w:cs="Times New Roman"/>
                      <w:i/>
                      <w:szCs w:val="28"/>
                      <w:lang w:eastAsia="ru-RU"/>
                    </w:rPr>
                  </m:ctrlPr>
                </m:dPr>
                <m:e>
                  <m:r>
                    <w:rPr>
                      <w:rFonts w:ascii="Cambria Math" w:eastAsia="Times New Roman" w:hAnsi="Cambria Math" w:cs="Times New Roman"/>
                      <w:szCs w:val="28"/>
                      <w:lang w:eastAsia="ru-RU"/>
                    </w:rPr>
                    <m:t>Р</m:t>
                  </m:r>
                </m:e>
              </m:d>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К</m:t>
                  </m:r>
                </m:e>
                <m:sub>
                  <m:r>
                    <w:rPr>
                      <w:rFonts w:ascii="Cambria Math" w:eastAsia="Times New Roman" w:hAnsi="Cambria Math" w:cs="Times New Roman"/>
                      <w:szCs w:val="28"/>
                      <w:lang w:eastAsia="ru-RU"/>
                    </w:rPr>
                    <m:t>п</m:t>
                  </m:r>
                </m:sub>
              </m:sSub>
            </m:num>
            <m:den>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J</m:t>
                  </m:r>
                </m:e>
                <m:sub>
                  <m:r>
                    <w:rPr>
                      <w:rFonts w:ascii="Cambria Math" w:eastAsia="Times New Roman" w:hAnsi="Cambria Math" w:cs="Times New Roman"/>
                      <w:szCs w:val="28"/>
                      <w:lang w:eastAsia="ru-RU"/>
                    </w:rPr>
                    <m:t>a</m:t>
                  </m:r>
                </m:sub>
              </m:sSub>
            </m:den>
          </m:f>
        </m:oMath>
      </m:oMathPara>
    </w:p>
    <w:p w:rsidR="007A51F9" w:rsidRPr="00E412E7" w:rsidRDefault="007A51F9" w:rsidP="007A51F9">
      <w:pPr>
        <w:ind w:right="-83" w:firstLine="426"/>
        <w:rPr>
          <w:rFonts w:eastAsia="Times New Roman" w:cs="Times New Roman"/>
          <w:szCs w:val="28"/>
          <w:lang w:eastAsia="ru-RU"/>
        </w:rPr>
      </w:pPr>
    </w:p>
    <w:p w:rsidR="007A51F9" w:rsidRPr="00E412E7" w:rsidRDefault="007A51F9" w:rsidP="007A51F9">
      <w:pPr>
        <w:ind w:right="-83" w:firstLine="426"/>
        <w:jc w:val="center"/>
        <w:rPr>
          <w:rFonts w:eastAsia="Times New Roman" w:cs="Times New Roman"/>
          <w:szCs w:val="28"/>
          <w:lang w:eastAsia="ru-RU"/>
        </w:rPr>
      </w:pPr>
      <w:r w:rsidRPr="00E412E7">
        <w:rPr>
          <w:rFonts w:eastAsia="Times New Roman" w:cs="Times New Roman"/>
          <w:szCs w:val="28"/>
          <w:lang w:eastAsia="ru-RU"/>
        </w:rPr>
        <w:t>Маршрут №1</w:t>
      </w:r>
    </w:p>
    <w:p w:rsidR="007A51F9" w:rsidRPr="00E412E7" w:rsidRDefault="00484C70" w:rsidP="007A51F9">
      <w:pPr>
        <w:ind w:right="-83" w:firstLine="426"/>
        <w:rPr>
          <w:rFonts w:eastAsia="Times New Roman" w:cs="Times New Roman"/>
          <w:szCs w:val="28"/>
          <w:lang w:eastAsia="ru-RU"/>
        </w:rPr>
      </w:pPr>
      <w:r w:rsidRPr="00E412E7">
        <w:rPr>
          <w:rFonts w:eastAsia="Times New Roman" w:cs="Times New Roman"/>
          <w:szCs w:val="28"/>
          <w:lang w:eastAsia="ru-RU"/>
        </w:rPr>
        <w:t>А</w:t>
      </w:r>
      <w:r w:rsidR="007A51F9" w:rsidRPr="00E412E7">
        <w:rPr>
          <w:rFonts w:eastAsia="Times New Roman" w:cs="Times New Roman"/>
          <w:szCs w:val="28"/>
          <w:lang w:eastAsia="ru-RU"/>
        </w:rPr>
        <w:t xml:space="preserve">,: пункт погрузки </w:t>
      </w:r>
      <w:r w:rsidRPr="00E412E7">
        <w:rPr>
          <w:rFonts w:eastAsia="Times New Roman" w:cs="Times New Roman"/>
          <w:szCs w:val="28"/>
          <w:lang w:eastAsia="ru-RU"/>
        </w:rPr>
        <w:t>хлеба</w:t>
      </w:r>
    </w:p>
    <w:p w:rsidR="007A51F9" w:rsidRPr="00E412E7" w:rsidRDefault="000E7155" w:rsidP="007A51F9">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п(м)</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0,5∙1,1</m:t>
              </m:r>
            </m:num>
            <m:den>
              <m:r>
                <w:rPr>
                  <w:rFonts w:ascii="Cambria Math" w:eastAsia="Times New Roman" w:hAnsi="Cambria Math" w:cs="Times New Roman"/>
                  <w:szCs w:val="28"/>
                  <w:lang w:eastAsia="ru-RU"/>
                </w:rPr>
                <m:t>0,45</m:t>
              </m:r>
            </m:den>
          </m:f>
          <m:r>
            <w:rPr>
              <w:rFonts w:ascii="Cambria Math" w:eastAsia="Times New Roman" w:hAnsi="Cambria Math" w:cs="Times New Roman"/>
              <w:szCs w:val="28"/>
              <w:lang w:eastAsia="ru-RU"/>
            </w:rPr>
            <m:t>=1</m:t>
          </m:r>
        </m:oMath>
      </m:oMathPara>
    </w:p>
    <w:p w:rsidR="007A51F9" w:rsidRPr="00E412E7" w:rsidRDefault="00484C70" w:rsidP="007A51F9">
      <w:pPr>
        <w:ind w:right="-83" w:firstLine="426"/>
        <w:rPr>
          <w:rFonts w:eastAsia="Times New Roman" w:cs="Times New Roman"/>
          <w:szCs w:val="28"/>
          <w:lang w:eastAsia="ru-RU"/>
        </w:rPr>
      </w:pPr>
      <w:r w:rsidRPr="00E412E7">
        <w:rPr>
          <w:rFonts w:eastAsia="Times New Roman" w:cs="Times New Roman"/>
          <w:szCs w:val="28"/>
          <w:lang w:eastAsia="ru-RU"/>
        </w:rPr>
        <w:t>С</w:t>
      </w:r>
      <w:r w:rsidR="007A51F9" w:rsidRPr="00E412E7">
        <w:rPr>
          <w:rFonts w:eastAsia="Times New Roman" w:cs="Times New Roman"/>
          <w:szCs w:val="28"/>
          <w:lang w:eastAsia="ru-RU"/>
        </w:rPr>
        <w:t xml:space="preserve">: пункт разгрузки </w:t>
      </w:r>
      <w:r w:rsidRPr="00E412E7">
        <w:rPr>
          <w:rFonts w:eastAsia="Times New Roman" w:cs="Times New Roman"/>
          <w:szCs w:val="28"/>
          <w:lang w:eastAsia="ru-RU"/>
        </w:rPr>
        <w:t>хлеба</w:t>
      </w:r>
    </w:p>
    <w:p w:rsidR="007A51F9" w:rsidRPr="00E412E7" w:rsidRDefault="000E7155" w:rsidP="007A51F9">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р(м)</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0,5∙1,1</m:t>
              </m:r>
            </m:num>
            <m:den>
              <m:r>
                <w:rPr>
                  <w:rFonts w:ascii="Cambria Math" w:eastAsia="Times New Roman" w:hAnsi="Cambria Math" w:cs="Times New Roman"/>
                  <w:szCs w:val="28"/>
                  <w:lang w:eastAsia="ru-RU"/>
                </w:rPr>
                <m:t>0,45</m:t>
              </m:r>
            </m:den>
          </m:f>
          <m:r>
            <w:rPr>
              <w:rFonts w:ascii="Cambria Math" w:eastAsia="Times New Roman" w:hAnsi="Cambria Math" w:cs="Times New Roman"/>
              <w:szCs w:val="28"/>
              <w:lang w:eastAsia="ru-RU"/>
            </w:rPr>
            <m:t>=1</m:t>
          </m:r>
        </m:oMath>
      </m:oMathPara>
    </w:p>
    <w:p w:rsidR="007A51F9" w:rsidRPr="00E412E7" w:rsidRDefault="00484C70" w:rsidP="007A51F9">
      <w:pPr>
        <w:ind w:right="-83" w:firstLine="426"/>
        <w:rPr>
          <w:rFonts w:eastAsia="Times New Roman" w:cs="Times New Roman"/>
          <w:szCs w:val="28"/>
          <w:lang w:eastAsia="ru-RU"/>
        </w:rPr>
      </w:pPr>
      <w:r w:rsidRPr="00E412E7">
        <w:rPr>
          <w:rFonts w:eastAsia="Times New Roman" w:cs="Times New Roman"/>
          <w:szCs w:val="28"/>
          <w:lang w:eastAsia="ru-RU"/>
        </w:rPr>
        <w:t>С</w:t>
      </w:r>
      <w:r w:rsidR="007A51F9" w:rsidRPr="00E412E7">
        <w:rPr>
          <w:rFonts w:eastAsia="Times New Roman" w:cs="Times New Roman"/>
          <w:szCs w:val="28"/>
          <w:lang w:eastAsia="ru-RU"/>
        </w:rPr>
        <w:t xml:space="preserve">: пункт погрузки </w:t>
      </w:r>
      <w:r w:rsidRPr="00E412E7">
        <w:rPr>
          <w:rFonts w:eastAsia="Times New Roman" w:cs="Times New Roman"/>
          <w:szCs w:val="28"/>
          <w:lang w:eastAsia="ru-RU"/>
        </w:rPr>
        <w:t>глины</w:t>
      </w:r>
    </w:p>
    <w:p w:rsidR="007A51F9" w:rsidRPr="00E412E7" w:rsidRDefault="000E7155" w:rsidP="007A51F9">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п(и)</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0,5∙1,1</m:t>
              </m:r>
            </m:num>
            <m:den>
              <m:r>
                <w:rPr>
                  <w:rFonts w:ascii="Cambria Math" w:eastAsia="Times New Roman" w:hAnsi="Cambria Math" w:cs="Times New Roman"/>
                  <w:szCs w:val="28"/>
                  <w:lang w:eastAsia="ru-RU"/>
                </w:rPr>
                <m:t>0,45</m:t>
              </m:r>
            </m:den>
          </m:f>
          <m:r>
            <w:rPr>
              <w:rFonts w:ascii="Cambria Math" w:eastAsia="Times New Roman" w:hAnsi="Cambria Math" w:cs="Times New Roman"/>
              <w:szCs w:val="28"/>
              <w:lang w:eastAsia="ru-RU"/>
            </w:rPr>
            <m:t>=2</m:t>
          </m:r>
        </m:oMath>
      </m:oMathPara>
    </w:p>
    <w:p w:rsidR="007A51F9" w:rsidRPr="00E412E7" w:rsidRDefault="00484C70" w:rsidP="007A51F9">
      <w:pPr>
        <w:ind w:right="-83" w:firstLine="426"/>
        <w:rPr>
          <w:rFonts w:eastAsia="Times New Roman" w:cs="Times New Roman"/>
          <w:szCs w:val="28"/>
          <w:lang w:eastAsia="ru-RU"/>
        </w:rPr>
      </w:pPr>
      <w:r w:rsidRPr="00E412E7">
        <w:rPr>
          <w:rFonts w:eastAsia="Times New Roman" w:cs="Times New Roman"/>
          <w:szCs w:val="28"/>
          <w:lang w:eastAsia="ru-RU"/>
        </w:rPr>
        <w:t>А</w:t>
      </w:r>
      <w:r w:rsidR="007A51F9" w:rsidRPr="00E412E7">
        <w:rPr>
          <w:rFonts w:eastAsia="Times New Roman" w:cs="Times New Roman"/>
          <w:szCs w:val="28"/>
          <w:lang w:eastAsia="ru-RU"/>
        </w:rPr>
        <w:t xml:space="preserve"> пункт разгрузки </w:t>
      </w:r>
      <w:r w:rsidRPr="00E412E7">
        <w:rPr>
          <w:rFonts w:eastAsia="Times New Roman" w:cs="Times New Roman"/>
          <w:szCs w:val="28"/>
          <w:lang w:eastAsia="ru-RU"/>
        </w:rPr>
        <w:t>глины</w:t>
      </w:r>
    </w:p>
    <w:p w:rsidR="007A51F9" w:rsidRPr="00E412E7" w:rsidRDefault="000E7155" w:rsidP="007A51F9">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р(и)</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0,5∙1,1</m:t>
              </m:r>
            </m:num>
            <m:den>
              <m:r>
                <w:rPr>
                  <w:rFonts w:ascii="Cambria Math" w:eastAsia="Times New Roman" w:hAnsi="Cambria Math" w:cs="Times New Roman"/>
                  <w:szCs w:val="28"/>
                  <w:lang w:eastAsia="ru-RU"/>
                </w:rPr>
                <m:t>0,45</m:t>
              </m:r>
            </m:den>
          </m:f>
          <m:r>
            <w:rPr>
              <w:rFonts w:ascii="Cambria Math" w:eastAsia="Times New Roman" w:hAnsi="Cambria Math" w:cs="Times New Roman"/>
              <w:szCs w:val="28"/>
              <w:lang w:eastAsia="ru-RU"/>
            </w:rPr>
            <m:t>=2</m:t>
          </m:r>
        </m:oMath>
      </m:oMathPara>
    </w:p>
    <w:p w:rsidR="00484C70" w:rsidRPr="00E412E7" w:rsidRDefault="00484C70" w:rsidP="00484C70">
      <w:pPr>
        <w:ind w:right="-83" w:firstLine="426"/>
        <w:jc w:val="center"/>
        <w:rPr>
          <w:rFonts w:eastAsia="Times New Roman" w:cs="Times New Roman"/>
          <w:szCs w:val="28"/>
          <w:lang w:eastAsia="ru-RU"/>
        </w:rPr>
      </w:pPr>
      <w:r w:rsidRPr="00E412E7">
        <w:rPr>
          <w:rFonts w:eastAsia="Times New Roman" w:cs="Times New Roman"/>
          <w:szCs w:val="28"/>
          <w:lang w:eastAsia="ru-RU"/>
        </w:rPr>
        <w:lastRenderedPageBreak/>
        <w:t>Маршрут №2</w:t>
      </w:r>
    </w:p>
    <w:p w:rsidR="00484C70" w:rsidRPr="00E412E7" w:rsidRDefault="00484C70" w:rsidP="00484C70">
      <w:pPr>
        <w:ind w:right="-83" w:firstLine="426"/>
        <w:rPr>
          <w:rFonts w:eastAsia="Times New Roman" w:cs="Times New Roman"/>
          <w:szCs w:val="28"/>
          <w:lang w:eastAsia="ru-RU"/>
        </w:rPr>
      </w:pPr>
      <w:r w:rsidRPr="00E412E7">
        <w:rPr>
          <w:rFonts w:eastAsia="Times New Roman" w:cs="Times New Roman"/>
          <w:szCs w:val="28"/>
          <w:lang w:eastAsia="ru-RU"/>
        </w:rPr>
        <w:t>С,: пункт погрузки глины</w:t>
      </w:r>
    </w:p>
    <w:p w:rsidR="00484C70" w:rsidRPr="00E412E7" w:rsidRDefault="000E7155" w:rsidP="00484C70">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п(м)</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0,5∙1,1</m:t>
              </m:r>
            </m:num>
            <m:den>
              <m:r>
                <w:rPr>
                  <w:rFonts w:ascii="Cambria Math" w:eastAsia="Times New Roman" w:hAnsi="Cambria Math" w:cs="Times New Roman"/>
                  <w:szCs w:val="28"/>
                  <w:lang w:eastAsia="ru-RU"/>
                </w:rPr>
                <m:t>0,45</m:t>
              </m:r>
            </m:den>
          </m:f>
          <m:r>
            <w:rPr>
              <w:rFonts w:ascii="Cambria Math" w:eastAsia="Times New Roman" w:hAnsi="Cambria Math" w:cs="Times New Roman"/>
              <w:szCs w:val="28"/>
              <w:lang w:eastAsia="ru-RU"/>
            </w:rPr>
            <m:t>=1</m:t>
          </m:r>
        </m:oMath>
      </m:oMathPara>
    </w:p>
    <w:p w:rsidR="00484C70" w:rsidRPr="00E412E7" w:rsidRDefault="00484C70" w:rsidP="00484C70">
      <w:pPr>
        <w:ind w:right="-83" w:firstLine="426"/>
        <w:rPr>
          <w:rFonts w:eastAsia="Times New Roman" w:cs="Times New Roman"/>
          <w:szCs w:val="28"/>
          <w:lang w:eastAsia="ru-RU"/>
        </w:rPr>
      </w:pPr>
      <w:r w:rsidRPr="00E412E7">
        <w:rPr>
          <w:rFonts w:eastAsia="Times New Roman" w:cs="Times New Roman"/>
          <w:szCs w:val="28"/>
          <w:lang w:eastAsia="ru-RU"/>
        </w:rPr>
        <w:t>А: пункт разгрузки глины</w:t>
      </w:r>
    </w:p>
    <w:p w:rsidR="00484C70" w:rsidRPr="00E412E7" w:rsidRDefault="000E7155" w:rsidP="00484C70">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р(м)</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0,5∙1,1</m:t>
              </m:r>
            </m:num>
            <m:den>
              <m:r>
                <w:rPr>
                  <w:rFonts w:ascii="Cambria Math" w:eastAsia="Times New Roman" w:hAnsi="Cambria Math" w:cs="Times New Roman"/>
                  <w:szCs w:val="28"/>
                  <w:lang w:eastAsia="ru-RU"/>
                </w:rPr>
                <m:t>0,45</m:t>
              </m:r>
            </m:den>
          </m:f>
          <m:r>
            <w:rPr>
              <w:rFonts w:ascii="Cambria Math" w:eastAsia="Times New Roman" w:hAnsi="Cambria Math" w:cs="Times New Roman"/>
              <w:szCs w:val="28"/>
              <w:lang w:eastAsia="ru-RU"/>
            </w:rPr>
            <m:t>=1</m:t>
          </m:r>
        </m:oMath>
      </m:oMathPara>
    </w:p>
    <w:p w:rsidR="00484C70" w:rsidRPr="00E412E7" w:rsidRDefault="00484C70" w:rsidP="00484C70">
      <w:pPr>
        <w:ind w:right="-83" w:firstLine="426"/>
        <w:jc w:val="center"/>
        <w:rPr>
          <w:rFonts w:eastAsia="Times New Roman" w:cs="Times New Roman"/>
          <w:szCs w:val="28"/>
          <w:lang w:eastAsia="ru-RU"/>
        </w:rPr>
      </w:pPr>
      <w:r w:rsidRPr="00E412E7">
        <w:rPr>
          <w:rFonts w:eastAsia="Times New Roman" w:cs="Times New Roman"/>
          <w:szCs w:val="28"/>
          <w:lang w:eastAsia="ru-RU"/>
        </w:rPr>
        <w:t>Маршрут №3</w:t>
      </w:r>
    </w:p>
    <w:p w:rsidR="00484C70" w:rsidRPr="00E412E7" w:rsidRDefault="00484C70" w:rsidP="00484C70">
      <w:pPr>
        <w:ind w:right="-83" w:firstLine="426"/>
        <w:rPr>
          <w:rFonts w:eastAsia="Times New Roman" w:cs="Times New Roman"/>
          <w:szCs w:val="28"/>
          <w:lang w:eastAsia="ru-RU"/>
        </w:rPr>
      </w:pPr>
      <w:r w:rsidRPr="00E412E7">
        <w:rPr>
          <w:rFonts w:eastAsia="Times New Roman" w:cs="Times New Roman"/>
          <w:szCs w:val="28"/>
          <w:lang w:eastAsia="ru-RU"/>
        </w:rPr>
        <w:t>С,: пункт погрузки бумаги</w:t>
      </w:r>
    </w:p>
    <w:p w:rsidR="00484C70" w:rsidRPr="00E412E7" w:rsidRDefault="000E7155" w:rsidP="00484C70">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п(м)</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0,5∙1,1</m:t>
              </m:r>
            </m:num>
            <m:den>
              <m:r>
                <w:rPr>
                  <w:rFonts w:ascii="Cambria Math" w:eastAsia="Times New Roman" w:hAnsi="Cambria Math" w:cs="Times New Roman"/>
                  <w:szCs w:val="28"/>
                  <w:lang w:eastAsia="ru-RU"/>
                </w:rPr>
                <m:t>0,45</m:t>
              </m:r>
            </m:den>
          </m:f>
          <m:r>
            <w:rPr>
              <w:rFonts w:ascii="Cambria Math" w:eastAsia="Times New Roman" w:hAnsi="Cambria Math" w:cs="Times New Roman"/>
              <w:szCs w:val="28"/>
              <w:lang w:eastAsia="ru-RU"/>
            </w:rPr>
            <m:t>=1</m:t>
          </m:r>
        </m:oMath>
      </m:oMathPara>
    </w:p>
    <w:p w:rsidR="00484C70" w:rsidRPr="00E412E7" w:rsidRDefault="00484C70" w:rsidP="00484C70">
      <w:pPr>
        <w:ind w:right="-83" w:firstLine="426"/>
        <w:rPr>
          <w:rFonts w:eastAsia="Times New Roman" w:cs="Times New Roman"/>
          <w:szCs w:val="28"/>
          <w:lang w:eastAsia="ru-RU"/>
        </w:rPr>
      </w:pPr>
      <w:r w:rsidRPr="00E412E7">
        <w:rPr>
          <w:rFonts w:eastAsia="Times New Roman" w:cs="Times New Roman"/>
          <w:szCs w:val="28"/>
          <w:lang w:eastAsia="ru-RU"/>
        </w:rPr>
        <w:t>В: пункт разгрузки бумаги</w:t>
      </w:r>
    </w:p>
    <w:p w:rsidR="00484C70" w:rsidRPr="00E412E7" w:rsidRDefault="000E7155" w:rsidP="00484C70">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р(м)</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0,5∙1,1</m:t>
              </m:r>
            </m:num>
            <m:den>
              <m:r>
                <w:rPr>
                  <w:rFonts w:ascii="Cambria Math" w:eastAsia="Times New Roman" w:hAnsi="Cambria Math" w:cs="Times New Roman"/>
                  <w:szCs w:val="28"/>
                  <w:lang w:eastAsia="ru-RU"/>
                </w:rPr>
                <m:t>0,45</m:t>
              </m:r>
            </m:den>
          </m:f>
          <m:r>
            <w:rPr>
              <w:rFonts w:ascii="Cambria Math" w:eastAsia="Times New Roman" w:hAnsi="Cambria Math" w:cs="Times New Roman"/>
              <w:szCs w:val="28"/>
              <w:lang w:eastAsia="ru-RU"/>
            </w:rPr>
            <m:t>=1</m:t>
          </m:r>
        </m:oMath>
      </m:oMathPara>
    </w:p>
    <w:p w:rsidR="00484C70" w:rsidRPr="00E412E7" w:rsidRDefault="00484C70" w:rsidP="00484C70">
      <w:pPr>
        <w:ind w:right="-83" w:firstLine="426"/>
        <w:jc w:val="center"/>
        <w:rPr>
          <w:rFonts w:eastAsia="Times New Roman" w:cs="Times New Roman"/>
          <w:szCs w:val="28"/>
          <w:lang w:eastAsia="ru-RU"/>
        </w:rPr>
      </w:pPr>
      <w:r w:rsidRPr="00E412E7">
        <w:rPr>
          <w:rFonts w:eastAsia="Times New Roman" w:cs="Times New Roman"/>
          <w:szCs w:val="28"/>
          <w:lang w:eastAsia="ru-RU"/>
        </w:rPr>
        <w:t>Маршрут №4</w:t>
      </w:r>
    </w:p>
    <w:p w:rsidR="00484C70" w:rsidRPr="00E412E7" w:rsidRDefault="00484C70" w:rsidP="00484C70">
      <w:pPr>
        <w:ind w:right="-83" w:firstLine="426"/>
        <w:rPr>
          <w:rFonts w:eastAsia="Times New Roman" w:cs="Times New Roman"/>
          <w:szCs w:val="28"/>
          <w:lang w:eastAsia="ru-RU"/>
        </w:rPr>
      </w:pPr>
      <w:r w:rsidRPr="00E412E7">
        <w:rPr>
          <w:rFonts w:eastAsia="Times New Roman" w:cs="Times New Roman"/>
          <w:szCs w:val="28"/>
          <w:lang w:eastAsia="ru-RU"/>
        </w:rPr>
        <w:t>А,: пункт погрузки макулатуры</w:t>
      </w:r>
    </w:p>
    <w:p w:rsidR="00484C70" w:rsidRPr="00E412E7" w:rsidRDefault="000E7155" w:rsidP="00484C70">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п(м)</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0,5∙1,1</m:t>
              </m:r>
            </m:num>
            <m:den>
              <m:r>
                <w:rPr>
                  <w:rFonts w:ascii="Cambria Math" w:eastAsia="Times New Roman" w:hAnsi="Cambria Math" w:cs="Times New Roman"/>
                  <w:szCs w:val="28"/>
                  <w:lang w:eastAsia="ru-RU"/>
                </w:rPr>
                <m:t>0,45</m:t>
              </m:r>
            </m:den>
          </m:f>
          <m:r>
            <w:rPr>
              <w:rFonts w:ascii="Cambria Math" w:eastAsia="Times New Roman" w:hAnsi="Cambria Math" w:cs="Times New Roman"/>
              <w:szCs w:val="28"/>
              <w:lang w:eastAsia="ru-RU"/>
            </w:rPr>
            <m:t>=1</m:t>
          </m:r>
        </m:oMath>
      </m:oMathPara>
    </w:p>
    <w:p w:rsidR="00484C70" w:rsidRPr="00E412E7" w:rsidRDefault="00484C70" w:rsidP="00484C70">
      <w:pPr>
        <w:ind w:right="-83" w:firstLine="426"/>
        <w:rPr>
          <w:rFonts w:eastAsia="Times New Roman" w:cs="Times New Roman"/>
          <w:szCs w:val="28"/>
          <w:lang w:eastAsia="ru-RU"/>
        </w:rPr>
      </w:pPr>
      <w:r w:rsidRPr="00E412E7">
        <w:rPr>
          <w:rFonts w:eastAsia="Times New Roman" w:cs="Times New Roman"/>
          <w:szCs w:val="28"/>
          <w:lang w:val="en-US" w:eastAsia="ru-RU"/>
        </w:rPr>
        <w:t>D</w:t>
      </w:r>
      <w:r w:rsidRPr="00E412E7">
        <w:rPr>
          <w:rFonts w:eastAsia="Times New Roman" w:cs="Times New Roman"/>
          <w:szCs w:val="28"/>
          <w:lang w:eastAsia="ru-RU"/>
        </w:rPr>
        <w:t>: пункт разгрузки макулатуры</w:t>
      </w:r>
    </w:p>
    <w:p w:rsidR="00484C70" w:rsidRPr="00E412E7" w:rsidRDefault="000E7155" w:rsidP="00484C70">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р(м)</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0,5∙1,1</m:t>
              </m:r>
            </m:num>
            <m:den>
              <m:r>
                <w:rPr>
                  <w:rFonts w:ascii="Cambria Math" w:eastAsia="Times New Roman" w:hAnsi="Cambria Math" w:cs="Times New Roman"/>
                  <w:szCs w:val="28"/>
                  <w:lang w:eastAsia="ru-RU"/>
                </w:rPr>
                <m:t>0,45</m:t>
              </m:r>
            </m:den>
          </m:f>
          <m:r>
            <w:rPr>
              <w:rFonts w:ascii="Cambria Math" w:eastAsia="Times New Roman" w:hAnsi="Cambria Math" w:cs="Times New Roman"/>
              <w:szCs w:val="28"/>
              <w:lang w:eastAsia="ru-RU"/>
            </w:rPr>
            <m:t>=1</m:t>
          </m:r>
        </m:oMath>
      </m:oMathPara>
    </w:p>
    <w:p w:rsidR="00484C70" w:rsidRPr="00E412E7" w:rsidRDefault="00484C70" w:rsidP="00484C70">
      <w:pPr>
        <w:ind w:right="-83" w:firstLine="426"/>
        <w:rPr>
          <w:rFonts w:eastAsia="Times New Roman" w:cs="Times New Roman"/>
          <w:szCs w:val="28"/>
          <w:lang w:eastAsia="ru-RU"/>
        </w:rPr>
      </w:pPr>
      <w:r w:rsidRPr="00E412E7">
        <w:rPr>
          <w:rFonts w:eastAsia="Times New Roman" w:cs="Times New Roman"/>
          <w:szCs w:val="28"/>
          <w:lang w:val="en-US" w:eastAsia="ru-RU"/>
        </w:rPr>
        <w:t>D</w:t>
      </w:r>
      <w:r w:rsidRPr="00E412E7">
        <w:rPr>
          <w:rFonts w:eastAsia="Times New Roman" w:cs="Times New Roman"/>
          <w:szCs w:val="28"/>
          <w:lang w:eastAsia="ru-RU"/>
        </w:rPr>
        <w:t>,: пункт погрузки скота</w:t>
      </w:r>
    </w:p>
    <w:p w:rsidR="00484C70" w:rsidRPr="00E412E7" w:rsidRDefault="000E7155" w:rsidP="00484C70">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п(м)</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0,5∙1,1</m:t>
              </m:r>
            </m:num>
            <m:den>
              <m:r>
                <w:rPr>
                  <w:rFonts w:ascii="Cambria Math" w:eastAsia="Times New Roman" w:hAnsi="Cambria Math" w:cs="Times New Roman"/>
                  <w:szCs w:val="28"/>
                  <w:lang w:eastAsia="ru-RU"/>
                </w:rPr>
                <m:t>0,45</m:t>
              </m:r>
            </m:den>
          </m:f>
          <m:r>
            <w:rPr>
              <w:rFonts w:ascii="Cambria Math" w:eastAsia="Times New Roman" w:hAnsi="Cambria Math" w:cs="Times New Roman"/>
              <w:szCs w:val="28"/>
              <w:lang w:eastAsia="ru-RU"/>
            </w:rPr>
            <m:t>=1</m:t>
          </m:r>
        </m:oMath>
      </m:oMathPara>
    </w:p>
    <w:p w:rsidR="00484C70" w:rsidRPr="00E412E7" w:rsidRDefault="00484C70" w:rsidP="00484C70">
      <w:pPr>
        <w:ind w:right="-83" w:firstLine="426"/>
        <w:rPr>
          <w:rFonts w:eastAsia="Times New Roman" w:cs="Times New Roman"/>
          <w:szCs w:val="28"/>
          <w:lang w:eastAsia="ru-RU"/>
        </w:rPr>
      </w:pPr>
      <w:r w:rsidRPr="00E412E7">
        <w:rPr>
          <w:rFonts w:eastAsia="Times New Roman" w:cs="Times New Roman"/>
          <w:szCs w:val="28"/>
          <w:lang w:val="en-US" w:eastAsia="ru-RU"/>
        </w:rPr>
        <w:t>B</w:t>
      </w:r>
      <w:r w:rsidRPr="00E412E7">
        <w:rPr>
          <w:rFonts w:eastAsia="Times New Roman" w:cs="Times New Roman"/>
          <w:szCs w:val="28"/>
          <w:lang w:eastAsia="ru-RU"/>
        </w:rPr>
        <w:t>: пункт разгрузки скота</w:t>
      </w:r>
    </w:p>
    <w:p w:rsidR="00484C70" w:rsidRPr="00E412E7" w:rsidRDefault="000E7155" w:rsidP="00484C70">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р(м)</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0,5∙1,1</m:t>
              </m:r>
            </m:num>
            <m:den>
              <m:r>
                <w:rPr>
                  <w:rFonts w:ascii="Cambria Math" w:eastAsia="Times New Roman" w:hAnsi="Cambria Math" w:cs="Times New Roman"/>
                  <w:szCs w:val="28"/>
                  <w:lang w:eastAsia="ru-RU"/>
                </w:rPr>
                <m:t>0,45</m:t>
              </m:r>
            </m:den>
          </m:f>
          <m:r>
            <w:rPr>
              <w:rFonts w:ascii="Cambria Math" w:eastAsia="Times New Roman" w:hAnsi="Cambria Math" w:cs="Times New Roman"/>
              <w:szCs w:val="28"/>
              <w:lang w:eastAsia="ru-RU"/>
            </w:rPr>
            <m:t>=1</m:t>
          </m:r>
        </m:oMath>
      </m:oMathPara>
    </w:p>
    <w:p w:rsidR="00484C70" w:rsidRPr="00E412E7" w:rsidRDefault="00484C70" w:rsidP="00484C70">
      <w:pPr>
        <w:ind w:right="-83" w:firstLine="426"/>
        <w:jc w:val="center"/>
        <w:rPr>
          <w:rFonts w:eastAsia="Times New Roman" w:cs="Times New Roman"/>
          <w:szCs w:val="28"/>
          <w:lang w:eastAsia="ru-RU"/>
        </w:rPr>
      </w:pPr>
      <w:r w:rsidRPr="00E412E7">
        <w:rPr>
          <w:rFonts w:eastAsia="Times New Roman" w:cs="Times New Roman"/>
          <w:szCs w:val="28"/>
          <w:lang w:eastAsia="ru-RU"/>
        </w:rPr>
        <w:t>Маршрут №5</w:t>
      </w:r>
    </w:p>
    <w:p w:rsidR="00484C70" w:rsidRPr="00E412E7" w:rsidRDefault="00484C70" w:rsidP="00484C70">
      <w:pPr>
        <w:ind w:right="-83" w:firstLine="426"/>
        <w:rPr>
          <w:rFonts w:eastAsia="Times New Roman" w:cs="Times New Roman"/>
          <w:szCs w:val="28"/>
          <w:lang w:eastAsia="ru-RU"/>
        </w:rPr>
      </w:pPr>
      <w:r w:rsidRPr="00E412E7">
        <w:rPr>
          <w:rFonts w:eastAsia="Times New Roman" w:cs="Times New Roman"/>
          <w:szCs w:val="28"/>
          <w:lang w:val="en-US" w:eastAsia="ru-RU"/>
        </w:rPr>
        <w:t>D</w:t>
      </w:r>
      <w:r w:rsidRPr="00E412E7">
        <w:rPr>
          <w:rFonts w:eastAsia="Times New Roman" w:cs="Times New Roman"/>
          <w:szCs w:val="28"/>
          <w:lang w:eastAsia="ru-RU"/>
        </w:rPr>
        <w:t>,: пункт погрузки скота</w:t>
      </w:r>
    </w:p>
    <w:p w:rsidR="00484C70" w:rsidRPr="00E412E7" w:rsidRDefault="000E7155" w:rsidP="00484C70">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п(м)</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0,5∙1,1</m:t>
              </m:r>
            </m:num>
            <m:den>
              <m:r>
                <w:rPr>
                  <w:rFonts w:ascii="Cambria Math" w:eastAsia="Times New Roman" w:hAnsi="Cambria Math" w:cs="Times New Roman"/>
                  <w:szCs w:val="28"/>
                  <w:lang w:eastAsia="ru-RU"/>
                </w:rPr>
                <m:t>0,45</m:t>
              </m:r>
            </m:den>
          </m:f>
          <m:r>
            <w:rPr>
              <w:rFonts w:ascii="Cambria Math" w:eastAsia="Times New Roman" w:hAnsi="Cambria Math" w:cs="Times New Roman"/>
              <w:szCs w:val="28"/>
              <w:lang w:eastAsia="ru-RU"/>
            </w:rPr>
            <m:t>=1</m:t>
          </m:r>
        </m:oMath>
      </m:oMathPara>
    </w:p>
    <w:p w:rsidR="00484C70" w:rsidRPr="00E412E7" w:rsidRDefault="00484C70" w:rsidP="00484C70">
      <w:pPr>
        <w:ind w:right="-83" w:firstLine="426"/>
        <w:rPr>
          <w:rFonts w:eastAsia="Times New Roman" w:cs="Times New Roman"/>
          <w:szCs w:val="28"/>
          <w:lang w:eastAsia="ru-RU"/>
        </w:rPr>
      </w:pPr>
      <w:r w:rsidRPr="00E412E7">
        <w:rPr>
          <w:rFonts w:eastAsia="Times New Roman" w:cs="Times New Roman"/>
          <w:szCs w:val="28"/>
          <w:lang w:val="en-US" w:eastAsia="ru-RU"/>
        </w:rPr>
        <w:t>B</w:t>
      </w:r>
      <w:r w:rsidRPr="00E412E7">
        <w:rPr>
          <w:rFonts w:eastAsia="Times New Roman" w:cs="Times New Roman"/>
          <w:szCs w:val="28"/>
          <w:lang w:eastAsia="ru-RU"/>
        </w:rPr>
        <w:t>: пункт разгрузки скота</w:t>
      </w:r>
    </w:p>
    <w:p w:rsidR="00484C70" w:rsidRPr="00E412E7" w:rsidRDefault="000E7155" w:rsidP="00484C70">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р(м)</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0,5∙1,1</m:t>
              </m:r>
            </m:num>
            <m:den>
              <m:r>
                <w:rPr>
                  <w:rFonts w:ascii="Cambria Math" w:eastAsia="Times New Roman" w:hAnsi="Cambria Math" w:cs="Times New Roman"/>
                  <w:szCs w:val="28"/>
                  <w:lang w:eastAsia="ru-RU"/>
                </w:rPr>
                <m:t>0,45</m:t>
              </m:r>
            </m:den>
          </m:f>
          <m:r>
            <w:rPr>
              <w:rFonts w:ascii="Cambria Math" w:eastAsia="Times New Roman" w:hAnsi="Cambria Math" w:cs="Times New Roman"/>
              <w:szCs w:val="28"/>
              <w:lang w:eastAsia="ru-RU"/>
            </w:rPr>
            <m:t>=1</m:t>
          </m:r>
        </m:oMath>
      </m:oMathPara>
    </w:p>
    <w:p w:rsidR="00484C70" w:rsidRPr="00E412E7" w:rsidRDefault="00484C70" w:rsidP="00484C70">
      <w:pPr>
        <w:ind w:right="-83" w:firstLine="426"/>
        <w:jc w:val="center"/>
        <w:rPr>
          <w:rFonts w:eastAsia="Times New Roman" w:cs="Times New Roman"/>
          <w:szCs w:val="28"/>
          <w:lang w:eastAsia="ru-RU"/>
        </w:rPr>
      </w:pPr>
      <w:r w:rsidRPr="00E412E7">
        <w:rPr>
          <w:rFonts w:eastAsia="Times New Roman" w:cs="Times New Roman"/>
          <w:szCs w:val="28"/>
          <w:lang w:eastAsia="ru-RU"/>
        </w:rPr>
        <w:t>Маршрут №6</w:t>
      </w:r>
    </w:p>
    <w:p w:rsidR="00484C70" w:rsidRPr="00E412E7" w:rsidRDefault="00484C70" w:rsidP="00484C70">
      <w:pPr>
        <w:ind w:right="-83" w:firstLine="426"/>
        <w:rPr>
          <w:rFonts w:eastAsia="Times New Roman" w:cs="Times New Roman"/>
          <w:szCs w:val="28"/>
          <w:lang w:eastAsia="ru-RU"/>
        </w:rPr>
      </w:pPr>
      <w:r w:rsidRPr="00E412E7">
        <w:rPr>
          <w:rFonts w:eastAsia="Times New Roman" w:cs="Times New Roman"/>
          <w:szCs w:val="28"/>
          <w:lang w:eastAsia="ru-RU"/>
        </w:rPr>
        <w:t>А,: пункт погрузки песка</w:t>
      </w:r>
    </w:p>
    <w:p w:rsidR="00484C70" w:rsidRPr="00E412E7" w:rsidRDefault="000E7155" w:rsidP="00484C70">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п(м)</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0,5∙1,1</m:t>
              </m:r>
            </m:num>
            <m:den>
              <m:r>
                <w:rPr>
                  <w:rFonts w:ascii="Cambria Math" w:eastAsia="Times New Roman" w:hAnsi="Cambria Math" w:cs="Times New Roman"/>
                  <w:szCs w:val="28"/>
                  <w:lang w:eastAsia="ru-RU"/>
                </w:rPr>
                <m:t>0,45</m:t>
              </m:r>
            </m:den>
          </m:f>
          <m:r>
            <w:rPr>
              <w:rFonts w:ascii="Cambria Math" w:eastAsia="Times New Roman" w:hAnsi="Cambria Math" w:cs="Times New Roman"/>
              <w:szCs w:val="28"/>
              <w:lang w:eastAsia="ru-RU"/>
            </w:rPr>
            <m:t>=1</m:t>
          </m:r>
        </m:oMath>
      </m:oMathPara>
    </w:p>
    <w:p w:rsidR="00484C70" w:rsidRPr="00E412E7" w:rsidRDefault="00484C70" w:rsidP="00484C70">
      <w:pPr>
        <w:ind w:right="-83" w:firstLine="426"/>
        <w:rPr>
          <w:rFonts w:eastAsia="Times New Roman" w:cs="Times New Roman"/>
          <w:szCs w:val="28"/>
          <w:lang w:eastAsia="ru-RU"/>
        </w:rPr>
      </w:pPr>
      <w:r w:rsidRPr="00E412E7">
        <w:rPr>
          <w:rFonts w:eastAsia="Times New Roman" w:cs="Times New Roman"/>
          <w:szCs w:val="28"/>
          <w:lang w:val="en-US" w:eastAsia="ru-RU"/>
        </w:rPr>
        <w:t>D</w:t>
      </w:r>
      <w:r w:rsidRPr="00E412E7">
        <w:rPr>
          <w:rFonts w:eastAsia="Times New Roman" w:cs="Times New Roman"/>
          <w:szCs w:val="28"/>
          <w:lang w:eastAsia="ru-RU"/>
        </w:rPr>
        <w:t>: пункт разгрузки песка</w:t>
      </w:r>
    </w:p>
    <w:p w:rsidR="00484C70" w:rsidRPr="00E412E7" w:rsidRDefault="000E7155" w:rsidP="00484C70">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р(м)</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0,5∙1,1</m:t>
              </m:r>
            </m:num>
            <m:den>
              <m:r>
                <w:rPr>
                  <w:rFonts w:ascii="Cambria Math" w:eastAsia="Times New Roman" w:hAnsi="Cambria Math" w:cs="Times New Roman"/>
                  <w:szCs w:val="28"/>
                  <w:lang w:eastAsia="ru-RU"/>
                </w:rPr>
                <m:t>0,45</m:t>
              </m:r>
            </m:den>
          </m:f>
          <m:r>
            <w:rPr>
              <w:rFonts w:ascii="Cambria Math" w:eastAsia="Times New Roman" w:hAnsi="Cambria Math" w:cs="Times New Roman"/>
              <w:szCs w:val="28"/>
              <w:lang w:eastAsia="ru-RU"/>
            </w:rPr>
            <m:t>=1</m:t>
          </m:r>
        </m:oMath>
      </m:oMathPara>
    </w:p>
    <w:p w:rsidR="002D24CC" w:rsidRPr="00E412E7" w:rsidRDefault="002D24CC" w:rsidP="004262D4">
      <w:pPr>
        <w:ind w:right="-83" w:firstLine="426"/>
        <w:rPr>
          <w:rFonts w:eastAsia="Times New Roman" w:cs="Times New Roman"/>
          <w:szCs w:val="28"/>
          <w:lang w:eastAsia="ru-RU"/>
        </w:rPr>
      </w:pPr>
    </w:p>
    <w:p w:rsidR="00FE052A" w:rsidRPr="00E412E7" w:rsidRDefault="00FE052A" w:rsidP="00FE052A">
      <w:pPr>
        <w:jc w:val="center"/>
        <w:rPr>
          <w:szCs w:val="28"/>
        </w:rPr>
      </w:pPr>
      <w:r w:rsidRPr="00E412E7">
        <w:rPr>
          <w:rFonts w:cs="Times New Roman"/>
          <w:szCs w:val="28"/>
        </w:rPr>
        <w:t xml:space="preserve">Таблица 5.1 – </w:t>
      </w:r>
      <w:r w:rsidRPr="00E412E7">
        <w:rPr>
          <w:szCs w:val="28"/>
        </w:rPr>
        <w:t xml:space="preserve">Количество пунктов погрузки и разгрузки. </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4"/>
        <w:gridCol w:w="893"/>
        <w:gridCol w:w="884"/>
        <w:gridCol w:w="927"/>
        <w:gridCol w:w="930"/>
        <w:gridCol w:w="807"/>
        <w:gridCol w:w="809"/>
        <w:gridCol w:w="572"/>
        <w:gridCol w:w="573"/>
        <w:gridCol w:w="571"/>
        <w:gridCol w:w="573"/>
        <w:gridCol w:w="572"/>
        <w:gridCol w:w="685"/>
      </w:tblGrid>
      <w:tr w:rsidR="00FE052A" w:rsidRPr="00E412E7" w:rsidTr="00FE052A">
        <w:trPr>
          <w:cantSplit/>
          <w:trHeight w:val="151"/>
          <w:jc w:val="center"/>
        </w:trPr>
        <w:tc>
          <w:tcPr>
            <w:tcW w:w="1434" w:type="dxa"/>
            <w:vMerge w:val="restart"/>
            <w:vAlign w:val="center"/>
          </w:tcPr>
          <w:p w:rsidR="00FE052A" w:rsidRPr="00E412E7" w:rsidRDefault="00FE052A" w:rsidP="00FE052A">
            <w:pPr>
              <w:ind w:firstLine="41"/>
              <w:jc w:val="center"/>
              <w:rPr>
                <w:szCs w:val="28"/>
              </w:rPr>
            </w:pPr>
            <w:r w:rsidRPr="00E412E7">
              <w:rPr>
                <w:szCs w:val="28"/>
              </w:rPr>
              <w:t>Пункт</w:t>
            </w:r>
          </w:p>
        </w:tc>
        <w:tc>
          <w:tcPr>
            <w:tcW w:w="8796" w:type="dxa"/>
            <w:gridSpan w:val="12"/>
            <w:vAlign w:val="center"/>
          </w:tcPr>
          <w:p w:rsidR="00FE052A" w:rsidRPr="00E412E7" w:rsidRDefault="00FE052A" w:rsidP="00FF418B">
            <w:pPr>
              <w:jc w:val="center"/>
              <w:rPr>
                <w:szCs w:val="28"/>
              </w:rPr>
            </w:pPr>
            <w:r w:rsidRPr="00E412E7">
              <w:rPr>
                <w:szCs w:val="28"/>
              </w:rPr>
              <w:t>Грузы</w:t>
            </w:r>
          </w:p>
        </w:tc>
      </w:tr>
      <w:tr w:rsidR="00FE052A" w:rsidRPr="00E412E7" w:rsidTr="00FE052A">
        <w:trPr>
          <w:cantSplit/>
          <w:trHeight w:val="99"/>
          <w:jc w:val="center"/>
        </w:trPr>
        <w:tc>
          <w:tcPr>
            <w:tcW w:w="1434" w:type="dxa"/>
            <w:vMerge/>
            <w:vAlign w:val="center"/>
          </w:tcPr>
          <w:p w:rsidR="00FE052A" w:rsidRPr="00E412E7" w:rsidRDefault="00FE052A" w:rsidP="00FF418B">
            <w:pPr>
              <w:jc w:val="center"/>
              <w:rPr>
                <w:szCs w:val="28"/>
              </w:rPr>
            </w:pPr>
          </w:p>
        </w:tc>
        <w:tc>
          <w:tcPr>
            <w:tcW w:w="1777" w:type="dxa"/>
            <w:gridSpan w:val="2"/>
            <w:vAlign w:val="center"/>
          </w:tcPr>
          <w:p w:rsidR="00FE052A" w:rsidRPr="00E412E7" w:rsidRDefault="007A51F9" w:rsidP="00FE052A">
            <w:pPr>
              <w:ind w:firstLine="0"/>
              <w:jc w:val="center"/>
              <w:rPr>
                <w:szCs w:val="28"/>
              </w:rPr>
            </w:pPr>
            <w:r w:rsidRPr="00E412E7">
              <w:rPr>
                <w:szCs w:val="28"/>
              </w:rPr>
              <w:t>Хлеб</w:t>
            </w:r>
          </w:p>
        </w:tc>
        <w:tc>
          <w:tcPr>
            <w:tcW w:w="1857" w:type="dxa"/>
            <w:gridSpan w:val="2"/>
            <w:vAlign w:val="center"/>
          </w:tcPr>
          <w:p w:rsidR="00FE052A" w:rsidRPr="00E412E7" w:rsidRDefault="007A51F9" w:rsidP="00FE052A">
            <w:pPr>
              <w:ind w:firstLine="0"/>
              <w:jc w:val="center"/>
              <w:rPr>
                <w:szCs w:val="28"/>
              </w:rPr>
            </w:pPr>
            <w:r w:rsidRPr="00E412E7">
              <w:rPr>
                <w:szCs w:val="28"/>
              </w:rPr>
              <w:t>Бумага</w:t>
            </w:r>
          </w:p>
        </w:tc>
        <w:tc>
          <w:tcPr>
            <w:tcW w:w="1616" w:type="dxa"/>
            <w:gridSpan w:val="2"/>
            <w:vAlign w:val="center"/>
          </w:tcPr>
          <w:p w:rsidR="00FE052A" w:rsidRPr="00E412E7" w:rsidRDefault="007A51F9" w:rsidP="00FE052A">
            <w:pPr>
              <w:ind w:firstLine="0"/>
              <w:jc w:val="center"/>
              <w:rPr>
                <w:szCs w:val="28"/>
              </w:rPr>
            </w:pPr>
            <w:r w:rsidRPr="00E412E7">
              <w:rPr>
                <w:szCs w:val="28"/>
              </w:rPr>
              <w:t>Макулатура</w:t>
            </w:r>
          </w:p>
        </w:tc>
        <w:tc>
          <w:tcPr>
            <w:tcW w:w="1145" w:type="dxa"/>
            <w:gridSpan w:val="2"/>
            <w:vAlign w:val="center"/>
          </w:tcPr>
          <w:p w:rsidR="00FE052A" w:rsidRPr="00E412E7" w:rsidRDefault="007A51F9" w:rsidP="00FE052A">
            <w:pPr>
              <w:ind w:firstLine="0"/>
              <w:jc w:val="center"/>
              <w:rPr>
                <w:szCs w:val="28"/>
              </w:rPr>
            </w:pPr>
            <w:r w:rsidRPr="00E412E7">
              <w:rPr>
                <w:szCs w:val="28"/>
              </w:rPr>
              <w:t>Песок</w:t>
            </w:r>
          </w:p>
        </w:tc>
        <w:tc>
          <w:tcPr>
            <w:tcW w:w="1144" w:type="dxa"/>
            <w:gridSpan w:val="2"/>
            <w:vAlign w:val="center"/>
          </w:tcPr>
          <w:p w:rsidR="00FE052A" w:rsidRPr="00E412E7" w:rsidRDefault="007A51F9" w:rsidP="00FE052A">
            <w:pPr>
              <w:ind w:firstLine="0"/>
              <w:jc w:val="center"/>
              <w:rPr>
                <w:szCs w:val="28"/>
              </w:rPr>
            </w:pPr>
            <w:r w:rsidRPr="00E412E7">
              <w:rPr>
                <w:szCs w:val="28"/>
              </w:rPr>
              <w:t>Глина</w:t>
            </w:r>
          </w:p>
        </w:tc>
        <w:tc>
          <w:tcPr>
            <w:tcW w:w="1257" w:type="dxa"/>
            <w:gridSpan w:val="2"/>
            <w:vAlign w:val="center"/>
          </w:tcPr>
          <w:p w:rsidR="00FE052A" w:rsidRPr="00E412E7" w:rsidRDefault="007A51F9" w:rsidP="00FE052A">
            <w:pPr>
              <w:ind w:firstLine="0"/>
              <w:jc w:val="center"/>
              <w:rPr>
                <w:szCs w:val="28"/>
              </w:rPr>
            </w:pPr>
            <w:r w:rsidRPr="00E412E7">
              <w:rPr>
                <w:szCs w:val="28"/>
              </w:rPr>
              <w:t>Скот</w:t>
            </w:r>
          </w:p>
        </w:tc>
      </w:tr>
      <w:tr w:rsidR="00FE052A" w:rsidRPr="00E412E7" w:rsidTr="00FE052A">
        <w:trPr>
          <w:cantSplit/>
          <w:trHeight w:val="99"/>
          <w:jc w:val="center"/>
        </w:trPr>
        <w:tc>
          <w:tcPr>
            <w:tcW w:w="1434" w:type="dxa"/>
            <w:vMerge/>
            <w:vAlign w:val="center"/>
          </w:tcPr>
          <w:p w:rsidR="00FE052A" w:rsidRPr="00E412E7" w:rsidRDefault="00FE052A" w:rsidP="00FF418B">
            <w:pPr>
              <w:jc w:val="center"/>
              <w:rPr>
                <w:szCs w:val="28"/>
              </w:rPr>
            </w:pPr>
          </w:p>
        </w:tc>
        <w:tc>
          <w:tcPr>
            <w:tcW w:w="893" w:type="dxa"/>
            <w:vAlign w:val="center"/>
          </w:tcPr>
          <w:p w:rsidR="00FE052A" w:rsidRPr="00E412E7" w:rsidRDefault="00FE052A" w:rsidP="00FE052A">
            <w:pPr>
              <w:ind w:firstLine="28"/>
              <w:jc w:val="center"/>
              <w:rPr>
                <w:szCs w:val="28"/>
              </w:rPr>
            </w:pPr>
            <w:r w:rsidRPr="00E412E7">
              <w:rPr>
                <w:szCs w:val="28"/>
              </w:rPr>
              <w:t>Хп.ц.</w:t>
            </w:r>
          </w:p>
        </w:tc>
        <w:tc>
          <w:tcPr>
            <w:tcW w:w="884" w:type="dxa"/>
            <w:vAlign w:val="center"/>
          </w:tcPr>
          <w:p w:rsidR="00FE052A" w:rsidRPr="00E412E7" w:rsidRDefault="00FE052A" w:rsidP="00FE052A">
            <w:pPr>
              <w:ind w:firstLine="28"/>
              <w:jc w:val="center"/>
              <w:rPr>
                <w:szCs w:val="28"/>
              </w:rPr>
            </w:pPr>
            <w:r w:rsidRPr="00E412E7">
              <w:rPr>
                <w:szCs w:val="28"/>
              </w:rPr>
              <w:t>Хр.ц.</w:t>
            </w:r>
          </w:p>
        </w:tc>
        <w:tc>
          <w:tcPr>
            <w:tcW w:w="927" w:type="dxa"/>
            <w:vAlign w:val="center"/>
          </w:tcPr>
          <w:p w:rsidR="00FE052A" w:rsidRPr="00E412E7" w:rsidRDefault="00FE052A" w:rsidP="00FE052A">
            <w:pPr>
              <w:ind w:firstLine="28"/>
              <w:jc w:val="center"/>
              <w:rPr>
                <w:szCs w:val="28"/>
              </w:rPr>
            </w:pPr>
            <w:r w:rsidRPr="00E412E7">
              <w:rPr>
                <w:szCs w:val="28"/>
              </w:rPr>
              <w:t>Хп.м.</w:t>
            </w:r>
          </w:p>
        </w:tc>
        <w:tc>
          <w:tcPr>
            <w:tcW w:w="930" w:type="dxa"/>
            <w:vAlign w:val="center"/>
          </w:tcPr>
          <w:p w:rsidR="00FE052A" w:rsidRPr="00E412E7" w:rsidRDefault="00FE052A" w:rsidP="00FE052A">
            <w:pPr>
              <w:ind w:firstLine="28"/>
              <w:jc w:val="center"/>
              <w:rPr>
                <w:szCs w:val="28"/>
              </w:rPr>
            </w:pPr>
            <w:r w:rsidRPr="00E412E7">
              <w:rPr>
                <w:szCs w:val="28"/>
              </w:rPr>
              <w:t>Хр.м.</w:t>
            </w:r>
          </w:p>
        </w:tc>
        <w:tc>
          <w:tcPr>
            <w:tcW w:w="807" w:type="dxa"/>
            <w:vAlign w:val="center"/>
          </w:tcPr>
          <w:p w:rsidR="00FE052A" w:rsidRPr="00E412E7" w:rsidRDefault="00FE052A" w:rsidP="00FE052A">
            <w:pPr>
              <w:ind w:firstLine="28"/>
              <w:jc w:val="center"/>
              <w:rPr>
                <w:szCs w:val="28"/>
              </w:rPr>
            </w:pPr>
            <w:r w:rsidRPr="00E412E7">
              <w:rPr>
                <w:szCs w:val="28"/>
              </w:rPr>
              <w:t>Хп.б.</w:t>
            </w:r>
          </w:p>
        </w:tc>
        <w:tc>
          <w:tcPr>
            <w:tcW w:w="809" w:type="dxa"/>
            <w:vAlign w:val="center"/>
          </w:tcPr>
          <w:p w:rsidR="00FE052A" w:rsidRPr="00E412E7" w:rsidRDefault="00FE052A" w:rsidP="00FE052A">
            <w:pPr>
              <w:ind w:firstLine="28"/>
              <w:jc w:val="center"/>
              <w:rPr>
                <w:szCs w:val="28"/>
              </w:rPr>
            </w:pPr>
            <w:r w:rsidRPr="00E412E7">
              <w:rPr>
                <w:szCs w:val="28"/>
              </w:rPr>
              <w:t>Хр.б.</w:t>
            </w:r>
          </w:p>
        </w:tc>
        <w:tc>
          <w:tcPr>
            <w:tcW w:w="572" w:type="dxa"/>
            <w:vAlign w:val="center"/>
          </w:tcPr>
          <w:p w:rsidR="00FE052A" w:rsidRPr="00E412E7" w:rsidRDefault="00FE052A" w:rsidP="00FE052A">
            <w:pPr>
              <w:ind w:firstLine="28"/>
              <w:jc w:val="center"/>
              <w:rPr>
                <w:szCs w:val="28"/>
              </w:rPr>
            </w:pPr>
            <w:r w:rsidRPr="00E412E7">
              <w:rPr>
                <w:szCs w:val="28"/>
              </w:rPr>
              <w:t>Хп.и</w:t>
            </w:r>
          </w:p>
        </w:tc>
        <w:tc>
          <w:tcPr>
            <w:tcW w:w="573" w:type="dxa"/>
            <w:vAlign w:val="center"/>
          </w:tcPr>
          <w:p w:rsidR="00FE052A" w:rsidRPr="00E412E7" w:rsidRDefault="00FE052A" w:rsidP="00FE052A">
            <w:pPr>
              <w:ind w:firstLine="28"/>
              <w:jc w:val="center"/>
              <w:rPr>
                <w:szCs w:val="28"/>
              </w:rPr>
            </w:pPr>
            <w:r w:rsidRPr="00E412E7">
              <w:rPr>
                <w:szCs w:val="28"/>
              </w:rPr>
              <w:t>Хр.и.</w:t>
            </w:r>
          </w:p>
        </w:tc>
        <w:tc>
          <w:tcPr>
            <w:tcW w:w="571" w:type="dxa"/>
            <w:vAlign w:val="center"/>
          </w:tcPr>
          <w:p w:rsidR="00FE052A" w:rsidRPr="00E412E7" w:rsidRDefault="00FE052A" w:rsidP="00FE052A">
            <w:pPr>
              <w:ind w:firstLine="28"/>
              <w:jc w:val="center"/>
              <w:rPr>
                <w:szCs w:val="28"/>
              </w:rPr>
            </w:pPr>
            <w:r w:rsidRPr="00E412E7">
              <w:rPr>
                <w:szCs w:val="28"/>
              </w:rPr>
              <w:t>Хп.г.</w:t>
            </w:r>
          </w:p>
        </w:tc>
        <w:tc>
          <w:tcPr>
            <w:tcW w:w="573" w:type="dxa"/>
            <w:vAlign w:val="center"/>
          </w:tcPr>
          <w:p w:rsidR="00FE052A" w:rsidRPr="00E412E7" w:rsidRDefault="00FE052A" w:rsidP="00FE052A">
            <w:pPr>
              <w:ind w:firstLine="28"/>
              <w:jc w:val="center"/>
              <w:rPr>
                <w:szCs w:val="28"/>
              </w:rPr>
            </w:pPr>
            <w:r w:rsidRPr="00E412E7">
              <w:rPr>
                <w:szCs w:val="28"/>
              </w:rPr>
              <w:t>Хр.г.</w:t>
            </w:r>
          </w:p>
        </w:tc>
        <w:tc>
          <w:tcPr>
            <w:tcW w:w="572" w:type="dxa"/>
            <w:vAlign w:val="center"/>
          </w:tcPr>
          <w:p w:rsidR="00FE052A" w:rsidRPr="00E412E7" w:rsidRDefault="00FE052A" w:rsidP="00FE052A">
            <w:pPr>
              <w:ind w:firstLine="28"/>
              <w:jc w:val="center"/>
              <w:rPr>
                <w:szCs w:val="28"/>
              </w:rPr>
            </w:pPr>
            <w:r w:rsidRPr="00E412E7">
              <w:rPr>
                <w:szCs w:val="28"/>
              </w:rPr>
              <w:t>Хп.к.</w:t>
            </w:r>
          </w:p>
        </w:tc>
        <w:tc>
          <w:tcPr>
            <w:tcW w:w="685" w:type="dxa"/>
            <w:vAlign w:val="center"/>
          </w:tcPr>
          <w:p w:rsidR="00FE052A" w:rsidRPr="00E412E7" w:rsidRDefault="00FE052A" w:rsidP="00FE052A">
            <w:pPr>
              <w:ind w:firstLine="0"/>
              <w:jc w:val="center"/>
              <w:rPr>
                <w:szCs w:val="28"/>
              </w:rPr>
            </w:pPr>
            <w:r w:rsidRPr="00E412E7">
              <w:rPr>
                <w:szCs w:val="28"/>
              </w:rPr>
              <w:t>Хр.к.</w:t>
            </w:r>
          </w:p>
        </w:tc>
      </w:tr>
      <w:tr w:rsidR="00FE052A" w:rsidRPr="00E412E7" w:rsidTr="00FE052A">
        <w:trPr>
          <w:cantSplit/>
          <w:trHeight w:val="151"/>
          <w:jc w:val="center"/>
        </w:trPr>
        <w:tc>
          <w:tcPr>
            <w:tcW w:w="1434" w:type="dxa"/>
            <w:vAlign w:val="center"/>
          </w:tcPr>
          <w:p w:rsidR="00FE052A" w:rsidRPr="00E412E7" w:rsidRDefault="00FE052A" w:rsidP="00FE052A">
            <w:pPr>
              <w:ind w:firstLine="0"/>
              <w:rPr>
                <w:szCs w:val="28"/>
              </w:rPr>
            </w:pPr>
            <w:r w:rsidRPr="00E412E7">
              <w:rPr>
                <w:szCs w:val="28"/>
              </w:rPr>
              <w:t>А</w:t>
            </w:r>
          </w:p>
        </w:tc>
        <w:tc>
          <w:tcPr>
            <w:tcW w:w="893" w:type="dxa"/>
            <w:vAlign w:val="center"/>
          </w:tcPr>
          <w:p w:rsidR="00FE052A" w:rsidRPr="00E412E7" w:rsidRDefault="00484C70" w:rsidP="00FE052A">
            <w:pPr>
              <w:ind w:firstLine="37"/>
              <w:jc w:val="center"/>
              <w:rPr>
                <w:szCs w:val="28"/>
              </w:rPr>
            </w:pPr>
            <w:r w:rsidRPr="00E412E7">
              <w:rPr>
                <w:szCs w:val="28"/>
              </w:rPr>
              <w:t>1</w:t>
            </w:r>
          </w:p>
        </w:tc>
        <w:tc>
          <w:tcPr>
            <w:tcW w:w="884" w:type="dxa"/>
            <w:vAlign w:val="center"/>
          </w:tcPr>
          <w:p w:rsidR="00FE052A" w:rsidRPr="00E412E7" w:rsidRDefault="00FE052A" w:rsidP="00FE052A">
            <w:pPr>
              <w:ind w:firstLine="37"/>
              <w:jc w:val="center"/>
              <w:rPr>
                <w:szCs w:val="28"/>
              </w:rPr>
            </w:pPr>
          </w:p>
        </w:tc>
        <w:tc>
          <w:tcPr>
            <w:tcW w:w="927" w:type="dxa"/>
            <w:vAlign w:val="center"/>
          </w:tcPr>
          <w:p w:rsidR="00FE052A" w:rsidRPr="00E412E7" w:rsidRDefault="00FE052A" w:rsidP="00FE052A">
            <w:pPr>
              <w:ind w:firstLine="37"/>
              <w:jc w:val="center"/>
              <w:rPr>
                <w:szCs w:val="28"/>
              </w:rPr>
            </w:pPr>
          </w:p>
        </w:tc>
        <w:tc>
          <w:tcPr>
            <w:tcW w:w="930" w:type="dxa"/>
            <w:vAlign w:val="center"/>
          </w:tcPr>
          <w:p w:rsidR="00FE052A" w:rsidRPr="00E412E7" w:rsidRDefault="00FE052A" w:rsidP="00FE052A">
            <w:pPr>
              <w:ind w:firstLine="37"/>
              <w:jc w:val="center"/>
              <w:rPr>
                <w:szCs w:val="28"/>
              </w:rPr>
            </w:pPr>
          </w:p>
        </w:tc>
        <w:tc>
          <w:tcPr>
            <w:tcW w:w="807" w:type="dxa"/>
            <w:vAlign w:val="center"/>
          </w:tcPr>
          <w:p w:rsidR="00FE052A" w:rsidRPr="00E412E7" w:rsidRDefault="00484C70" w:rsidP="00FE052A">
            <w:pPr>
              <w:ind w:firstLine="37"/>
              <w:jc w:val="center"/>
              <w:rPr>
                <w:szCs w:val="28"/>
              </w:rPr>
            </w:pPr>
            <w:r w:rsidRPr="00E412E7">
              <w:rPr>
                <w:szCs w:val="28"/>
              </w:rPr>
              <w:t>1</w:t>
            </w:r>
          </w:p>
        </w:tc>
        <w:tc>
          <w:tcPr>
            <w:tcW w:w="809" w:type="dxa"/>
            <w:vAlign w:val="center"/>
          </w:tcPr>
          <w:p w:rsidR="00FE052A" w:rsidRPr="00E412E7" w:rsidRDefault="00FE052A" w:rsidP="00FE052A">
            <w:pPr>
              <w:ind w:firstLine="37"/>
              <w:jc w:val="center"/>
              <w:rPr>
                <w:szCs w:val="28"/>
              </w:rPr>
            </w:pPr>
          </w:p>
        </w:tc>
        <w:tc>
          <w:tcPr>
            <w:tcW w:w="572" w:type="dxa"/>
            <w:vAlign w:val="center"/>
          </w:tcPr>
          <w:p w:rsidR="00FE052A" w:rsidRPr="00E412E7" w:rsidRDefault="00484C70" w:rsidP="00FE052A">
            <w:pPr>
              <w:ind w:firstLine="37"/>
              <w:jc w:val="center"/>
              <w:rPr>
                <w:szCs w:val="28"/>
              </w:rPr>
            </w:pPr>
            <w:r w:rsidRPr="00E412E7">
              <w:rPr>
                <w:szCs w:val="28"/>
              </w:rPr>
              <w:t>1</w:t>
            </w:r>
          </w:p>
        </w:tc>
        <w:tc>
          <w:tcPr>
            <w:tcW w:w="573" w:type="dxa"/>
            <w:vAlign w:val="center"/>
          </w:tcPr>
          <w:p w:rsidR="00FE052A" w:rsidRPr="00E412E7" w:rsidRDefault="00FE052A" w:rsidP="00FE052A">
            <w:pPr>
              <w:ind w:firstLine="37"/>
              <w:jc w:val="center"/>
              <w:rPr>
                <w:szCs w:val="28"/>
              </w:rPr>
            </w:pPr>
          </w:p>
        </w:tc>
        <w:tc>
          <w:tcPr>
            <w:tcW w:w="571" w:type="dxa"/>
            <w:vAlign w:val="center"/>
          </w:tcPr>
          <w:p w:rsidR="00FE052A" w:rsidRPr="00E412E7" w:rsidRDefault="00FE052A" w:rsidP="00FE052A">
            <w:pPr>
              <w:ind w:firstLine="37"/>
              <w:jc w:val="center"/>
              <w:rPr>
                <w:szCs w:val="28"/>
              </w:rPr>
            </w:pPr>
          </w:p>
        </w:tc>
        <w:tc>
          <w:tcPr>
            <w:tcW w:w="573" w:type="dxa"/>
            <w:vAlign w:val="center"/>
          </w:tcPr>
          <w:p w:rsidR="00FE052A" w:rsidRPr="00E412E7" w:rsidRDefault="00484C70" w:rsidP="00FE052A">
            <w:pPr>
              <w:ind w:firstLine="37"/>
              <w:jc w:val="center"/>
              <w:rPr>
                <w:szCs w:val="28"/>
              </w:rPr>
            </w:pPr>
            <w:r w:rsidRPr="00E412E7">
              <w:rPr>
                <w:szCs w:val="28"/>
              </w:rPr>
              <w:t>1</w:t>
            </w:r>
          </w:p>
        </w:tc>
        <w:tc>
          <w:tcPr>
            <w:tcW w:w="572" w:type="dxa"/>
            <w:vAlign w:val="center"/>
          </w:tcPr>
          <w:p w:rsidR="00FE052A" w:rsidRPr="00E412E7" w:rsidRDefault="00FE052A" w:rsidP="00FE052A">
            <w:pPr>
              <w:ind w:firstLine="37"/>
              <w:jc w:val="center"/>
              <w:rPr>
                <w:szCs w:val="28"/>
              </w:rPr>
            </w:pPr>
          </w:p>
        </w:tc>
        <w:tc>
          <w:tcPr>
            <w:tcW w:w="685" w:type="dxa"/>
            <w:vAlign w:val="center"/>
          </w:tcPr>
          <w:p w:rsidR="00FE052A" w:rsidRPr="00E412E7" w:rsidRDefault="00FE052A" w:rsidP="00FE052A">
            <w:pPr>
              <w:ind w:firstLine="37"/>
              <w:jc w:val="center"/>
              <w:rPr>
                <w:szCs w:val="28"/>
              </w:rPr>
            </w:pPr>
          </w:p>
        </w:tc>
      </w:tr>
      <w:tr w:rsidR="00FE052A" w:rsidRPr="00E412E7" w:rsidTr="00FE052A">
        <w:trPr>
          <w:cantSplit/>
          <w:trHeight w:val="151"/>
          <w:jc w:val="center"/>
        </w:trPr>
        <w:tc>
          <w:tcPr>
            <w:tcW w:w="1434" w:type="dxa"/>
            <w:vAlign w:val="center"/>
          </w:tcPr>
          <w:p w:rsidR="00FE052A" w:rsidRPr="00E412E7" w:rsidRDefault="00FE052A" w:rsidP="00FE052A">
            <w:pPr>
              <w:ind w:firstLine="0"/>
              <w:rPr>
                <w:szCs w:val="28"/>
              </w:rPr>
            </w:pPr>
            <w:r w:rsidRPr="00E412E7">
              <w:rPr>
                <w:szCs w:val="28"/>
              </w:rPr>
              <w:t>В</w:t>
            </w:r>
          </w:p>
        </w:tc>
        <w:tc>
          <w:tcPr>
            <w:tcW w:w="893" w:type="dxa"/>
            <w:vAlign w:val="center"/>
          </w:tcPr>
          <w:p w:rsidR="00FE052A" w:rsidRPr="00E412E7" w:rsidRDefault="00FE052A" w:rsidP="00FE052A">
            <w:pPr>
              <w:ind w:firstLine="37"/>
              <w:jc w:val="center"/>
              <w:rPr>
                <w:szCs w:val="28"/>
              </w:rPr>
            </w:pPr>
          </w:p>
        </w:tc>
        <w:tc>
          <w:tcPr>
            <w:tcW w:w="884" w:type="dxa"/>
            <w:vAlign w:val="center"/>
          </w:tcPr>
          <w:p w:rsidR="00FE052A" w:rsidRPr="00E412E7" w:rsidRDefault="00FE052A" w:rsidP="00FE052A">
            <w:pPr>
              <w:ind w:firstLine="37"/>
              <w:jc w:val="center"/>
              <w:rPr>
                <w:szCs w:val="28"/>
              </w:rPr>
            </w:pPr>
          </w:p>
        </w:tc>
        <w:tc>
          <w:tcPr>
            <w:tcW w:w="927" w:type="dxa"/>
            <w:vAlign w:val="center"/>
          </w:tcPr>
          <w:p w:rsidR="00FE052A" w:rsidRPr="00E412E7" w:rsidRDefault="00FE052A" w:rsidP="00FE052A">
            <w:pPr>
              <w:ind w:firstLine="37"/>
              <w:jc w:val="center"/>
              <w:rPr>
                <w:szCs w:val="28"/>
              </w:rPr>
            </w:pPr>
          </w:p>
        </w:tc>
        <w:tc>
          <w:tcPr>
            <w:tcW w:w="930" w:type="dxa"/>
            <w:vAlign w:val="center"/>
          </w:tcPr>
          <w:p w:rsidR="00FE052A" w:rsidRPr="00E412E7" w:rsidRDefault="00484C70" w:rsidP="00FE052A">
            <w:pPr>
              <w:ind w:firstLine="37"/>
              <w:jc w:val="center"/>
              <w:rPr>
                <w:szCs w:val="28"/>
              </w:rPr>
            </w:pPr>
            <w:r w:rsidRPr="00E412E7">
              <w:rPr>
                <w:szCs w:val="28"/>
              </w:rPr>
              <w:t>1</w:t>
            </w:r>
          </w:p>
        </w:tc>
        <w:tc>
          <w:tcPr>
            <w:tcW w:w="807" w:type="dxa"/>
            <w:vAlign w:val="center"/>
          </w:tcPr>
          <w:p w:rsidR="00FE052A" w:rsidRPr="00E412E7" w:rsidRDefault="00FE052A" w:rsidP="00FE052A">
            <w:pPr>
              <w:ind w:firstLine="37"/>
              <w:jc w:val="center"/>
              <w:rPr>
                <w:szCs w:val="28"/>
              </w:rPr>
            </w:pPr>
          </w:p>
        </w:tc>
        <w:tc>
          <w:tcPr>
            <w:tcW w:w="809" w:type="dxa"/>
            <w:vAlign w:val="center"/>
          </w:tcPr>
          <w:p w:rsidR="00FE052A" w:rsidRPr="00E412E7" w:rsidRDefault="00FE052A" w:rsidP="00FE052A">
            <w:pPr>
              <w:ind w:firstLine="37"/>
              <w:jc w:val="center"/>
              <w:rPr>
                <w:szCs w:val="28"/>
              </w:rPr>
            </w:pPr>
          </w:p>
        </w:tc>
        <w:tc>
          <w:tcPr>
            <w:tcW w:w="572" w:type="dxa"/>
            <w:vAlign w:val="center"/>
          </w:tcPr>
          <w:p w:rsidR="00FE052A" w:rsidRPr="00E412E7" w:rsidRDefault="00FE052A" w:rsidP="00FE052A">
            <w:pPr>
              <w:ind w:firstLine="37"/>
              <w:jc w:val="center"/>
              <w:rPr>
                <w:szCs w:val="28"/>
              </w:rPr>
            </w:pPr>
          </w:p>
        </w:tc>
        <w:tc>
          <w:tcPr>
            <w:tcW w:w="573" w:type="dxa"/>
            <w:vAlign w:val="center"/>
          </w:tcPr>
          <w:p w:rsidR="00FE052A" w:rsidRPr="00E412E7" w:rsidRDefault="00FE052A" w:rsidP="00FE052A">
            <w:pPr>
              <w:ind w:firstLine="37"/>
              <w:jc w:val="center"/>
              <w:rPr>
                <w:szCs w:val="28"/>
              </w:rPr>
            </w:pPr>
          </w:p>
        </w:tc>
        <w:tc>
          <w:tcPr>
            <w:tcW w:w="571" w:type="dxa"/>
            <w:vAlign w:val="center"/>
          </w:tcPr>
          <w:p w:rsidR="00FE052A" w:rsidRPr="00E412E7" w:rsidRDefault="00FE052A" w:rsidP="00FE052A">
            <w:pPr>
              <w:ind w:firstLine="37"/>
              <w:jc w:val="center"/>
              <w:rPr>
                <w:szCs w:val="28"/>
              </w:rPr>
            </w:pPr>
          </w:p>
        </w:tc>
        <w:tc>
          <w:tcPr>
            <w:tcW w:w="573" w:type="dxa"/>
            <w:vAlign w:val="center"/>
          </w:tcPr>
          <w:p w:rsidR="00FE052A" w:rsidRPr="00E412E7" w:rsidRDefault="00FE052A" w:rsidP="00FE052A">
            <w:pPr>
              <w:ind w:firstLine="37"/>
              <w:jc w:val="center"/>
              <w:rPr>
                <w:szCs w:val="28"/>
              </w:rPr>
            </w:pPr>
          </w:p>
        </w:tc>
        <w:tc>
          <w:tcPr>
            <w:tcW w:w="572" w:type="dxa"/>
            <w:vAlign w:val="center"/>
          </w:tcPr>
          <w:p w:rsidR="00FE052A" w:rsidRPr="00E412E7" w:rsidRDefault="00FE052A" w:rsidP="00FE052A">
            <w:pPr>
              <w:ind w:firstLine="37"/>
              <w:jc w:val="center"/>
              <w:rPr>
                <w:szCs w:val="28"/>
              </w:rPr>
            </w:pPr>
          </w:p>
        </w:tc>
        <w:tc>
          <w:tcPr>
            <w:tcW w:w="685" w:type="dxa"/>
            <w:vAlign w:val="center"/>
          </w:tcPr>
          <w:p w:rsidR="00FE052A" w:rsidRPr="00E412E7" w:rsidRDefault="00484C70" w:rsidP="00FE052A">
            <w:pPr>
              <w:ind w:firstLine="37"/>
              <w:jc w:val="center"/>
              <w:rPr>
                <w:szCs w:val="28"/>
              </w:rPr>
            </w:pPr>
            <w:r w:rsidRPr="00E412E7">
              <w:rPr>
                <w:szCs w:val="28"/>
              </w:rPr>
              <w:t>1</w:t>
            </w:r>
          </w:p>
        </w:tc>
      </w:tr>
      <w:tr w:rsidR="00FE052A" w:rsidRPr="00E412E7" w:rsidTr="00FE052A">
        <w:trPr>
          <w:cantSplit/>
          <w:trHeight w:val="151"/>
          <w:jc w:val="center"/>
        </w:trPr>
        <w:tc>
          <w:tcPr>
            <w:tcW w:w="1434" w:type="dxa"/>
            <w:vAlign w:val="center"/>
          </w:tcPr>
          <w:p w:rsidR="00FE052A" w:rsidRPr="00E412E7" w:rsidRDefault="00FE052A" w:rsidP="00FE052A">
            <w:pPr>
              <w:ind w:firstLine="0"/>
              <w:rPr>
                <w:szCs w:val="28"/>
              </w:rPr>
            </w:pPr>
            <w:r w:rsidRPr="00E412E7">
              <w:rPr>
                <w:szCs w:val="28"/>
              </w:rPr>
              <w:t>С</w:t>
            </w:r>
          </w:p>
        </w:tc>
        <w:tc>
          <w:tcPr>
            <w:tcW w:w="893" w:type="dxa"/>
            <w:vAlign w:val="center"/>
          </w:tcPr>
          <w:p w:rsidR="00FE052A" w:rsidRPr="00E412E7" w:rsidRDefault="00FE052A" w:rsidP="00FE052A">
            <w:pPr>
              <w:ind w:firstLine="37"/>
              <w:jc w:val="center"/>
              <w:rPr>
                <w:szCs w:val="28"/>
              </w:rPr>
            </w:pPr>
          </w:p>
        </w:tc>
        <w:tc>
          <w:tcPr>
            <w:tcW w:w="884" w:type="dxa"/>
            <w:vAlign w:val="center"/>
          </w:tcPr>
          <w:p w:rsidR="00FE052A" w:rsidRPr="00E412E7" w:rsidRDefault="00484C70" w:rsidP="00FE052A">
            <w:pPr>
              <w:ind w:firstLine="37"/>
              <w:jc w:val="center"/>
              <w:rPr>
                <w:szCs w:val="28"/>
              </w:rPr>
            </w:pPr>
            <w:r w:rsidRPr="00E412E7">
              <w:rPr>
                <w:szCs w:val="28"/>
              </w:rPr>
              <w:t>1</w:t>
            </w:r>
          </w:p>
        </w:tc>
        <w:tc>
          <w:tcPr>
            <w:tcW w:w="927" w:type="dxa"/>
            <w:vAlign w:val="center"/>
          </w:tcPr>
          <w:p w:rsidR="00FE052A" w:rsidRPr="00E412E7" w:rsidRDefault="00484C70" w:rsidP="00FE052A">
            <w:pPr>
              <w:ind w:firstLine="37"/>
              <w:jc w:val="center"/>
              <w:rPr>
                <w:szCs w:val="28"/>
              </w:rPr>
            </w:pPr>
            <w:r w:rsidRPr="00E412E7">
              <w:rPr>
                <w:szCs w:val="28"/>
              </w:rPr>
              <w:t>1</w:t>
            </w:r>
          </w:p>
        </w:tc>
        <w:tc>
          <w:tcPr>
            <w:tcW w:w="930" w:type="dxa"/>
            <w:vAlign w:val="center"/>
          </w:tcPr>
          <w:p w:rsidR="00FE052A" w:rsidRPr="00E412E7" w:rsidRDefault="00FE052A" w:rsidP="00FE052A">
            <w:pPr>
              <w:ind w:firstLine="37"/>
              <w:jc w:val="center"/>
              <w:rPr>
                <w:szCs w:val="28"/>
              </w:rPr>
            </w:pPr>
          </w:p>
        </w:tc>
        <w:tc>
          <w:tcPr>
            <w:tcW w:w="807" w:type="dxa"/>
            <w:vAlign w:val="center"/>
          </w:tcPr>
          <w:p w:rsidR="00FE052A" w:rsidRPr="00E412E7" w:rsidRDefault="00FE052A" w:rsidP="00FE052A">
            <w:pPr>
              <w:ind w:firstLine="37"/>
              <w:jc w:val="center"/>
              <w:rPr>
                <w:szCs w:val="28"/>
              </w:rPr>
            </w:pPr>
          </w:p>
        </w:tc>
        <w:tc>
          <w:tcPr>
            <w:tcW w:w="809" w:type="dxa"/>
            <w:vAlign w:val="center"/>
          </w:tcPr>
          <w:p w:rsidR="00FE052A" w:rsidRPr="00E412E7" w:rsidRDefault="00FE052A" w:rsidP="00FE052A">
            <w:pPr>
              <w:ind w:firstLine="37"/>
              <w:jc w:val="center"/>
              <w:rPr>
                <w:szCs w:val="28"/>
              </w:rPr>
            </w:pPr>
          </w:p>
        </w:tc>
        <w:tc>
          <w:tcPr>
            <w:tcW w:w="572" w:type="dxa"/>
            <w:vAlign w:val="center"/>
          </w:tcPr>
          <w:p w:rsidR="00FE052A" w:rsidRPr="00E412E7" w:rsidRDefault="00FE052A" w:rsidP="00FE052A">
            <w:pPr>
              <w:ind w:firstLine="37"/>
              <w:jc w:val="center"/>
              <w:rPr>
                <w:szCs w:val="28"/>
              </w:rPr>
            </w:pPr>
          </w:p>
        </w:tc>
        <w:tc>
          <w:tcPr>
            <w:tcW w:w="573" w:type="dxa"/>
            <w:vAlign w:val="center"/>
          </w:tcPr>
          <w:p w:rsidR="00FE052A" w:rsidRPr="00E412E7" w:rsidRDefault="00FE052A" w:rsidP="00FE052A">
            <w:pPr>
              <w:ind w:firstLine="37"/>
              <w:jc w:val="center"/>
              <w:rPr>
                <w:szCs w:val="28"/>
              </w:rPr>
            </w:pPr>
          </w:p>
        </w:tc>
        <w:tc>
          <w:tcPr>
            <w:tcW w:w="571" w:type="dxa"/>
            <w:vAlign w:val="center"/>
          </w:tcPr>
          <w:p w:rsidR="00FE052A" w:rsidRPr="00E412E7" w:rsidRDefault="00484C70" w:rsidP="00FE052A">
            <w:pPr>
              <w:ind w:firstLine="37"/>
              <w:jc w:val="center"/>
              <w:rPr>
                <w:szCs w:val="28"/>
              </w:rPr>
            </w:pPr>
            <w:r w:rsidRPr="00E412E7">
              <w:rPr>
                <w:szCs w:val="28"/>
              </w:rPr>
              <w:t>1</w:t>
            </w:r>
          </w:p>
        </w:tc>
        <w:tc>
          <w:tcPr>
            <w:tcW w:w="573" w:type="dxa"/>
            <w:vAlign w:val="center"/>
          </w:tcPr>
          <w:p w:rsidR="00FE052A" w:rsidRPr="00E412E7" w:rsidRDefault="00FE052A" w:rsidP="00FE052A">
            <w:pPr>
              <w:ind w:firstLine="37"/>
              <w:jc w:val="center"/>
              <w:rPr>
                <w:szCs w:val="28"/>
              </w:rPr>
            </w:pPr>
          </w:p>
        </w:tc>
        <w:tc>
          <w:tcPr>
            <w:tcW w:w="572" w:type="dxa"/>
            <w:vAlign w:val="center"/>
          </w:tcPr>
          <w:p w:rsidR="00FE052A" w:rsidRPr="00E412E7" w:rsidRDefault="00FE052A" w:rsidP="00FE052A">
            <w:pPr>
              <w:ind w:firstLine="37"/>
              <w:jc w:val="center"/>
              <w:rPr>
                <w:szCs w:val="28"/>
              </w:rPr>
            </w:pPr>
          </w:p>
        </w:tc>
        <w:tc>
          <w:tcPr>
            <w:tcW w:w="685" w:type="dxa"/>
            <w:vAlign w:val="center"/>
          </w:tcPr>
          <w:p w:rsidR="00FE052A" w:rsidRPr="00E412E7" w:rsidRDefault="00FE052A" w:rsidP="00FE052A">
            <w:pPr>
              <w:ind w:firstLine="37"/>
              <w:jc w:val="center"/>
              <w:rPr>
                <w:szCs w:val="28"/>
              </w:rPr>
            </w:pPr>
          </w:p>
        </w:tc>
      </w:tr>
      <w:tr w:rsidR="00FE052A" w:rsidRPr="00E412E7" w:rsidTr="00FE052A">
        <w:trPr>
          <w:cantSplit/>
          <w:trHeight w:val="151"/>
          <w:jc w:val="center"/>
        </w:trPr>
        <w:tc>
          <w:tcPr>
            <w:tcW w:w="1434" w:type="dxa"/>
            <w:vAlign w:val="center"/>
          </w:tcPr>
          <w:p w:rsidR="00FE052A" w:rsidRPr="00E412E7" w:rsidRDefault="00FE052A" w:rsidP="00FE052A">
            <w:pPr>
              <w:ind w:firstLine="0"/>
              <w:rPr>
                <w:szCs w:val="28"/>
              </w:rPr>
            </w:pPr>
            <w:r w:rsidRPr="00E412E7">
              <w:rPr>
                <w:szCs w:val="28"/>
                <w:lang w:val="en-US"/>
              </w:rPr>
              <w:t>D</w:t>
            </w:r>
          </w:p>
        </w:tc>
        <w:tc>
          <w:tcPr>
            <w:tcW w:w="893" w:type="dxa"/>
            <w:vAlign w:val="center"/>
          </w:tcPr>
          <w:p w:rsidR="00FE052A" w:rsidRPr="00E412E7" w:rsidRDefault="00FE052A" w:rsidP="00FE052A">
            <w:pPr>
              <w:ind w:firstLine="37"/>
              <w:jc w:val="center"/>
              <w:rPr>
                <w:szCs w:val="28"/>
              </w:rPr>
            </w:pPr>
          </w:p>
        </w:tc>
        <w:tc>
          <w:tcPr>
            <w:tcW w:w="884" w:type="dxa"/>
            <w:vAlign w:val="center"/>
          </w:tcPr>
          <w:p w:rsidR="00FE052A" w:rsidRPr="00E412E7" w:rsidRDefault="00FE052A" w:rsidP="00FE052A">
            <w:pPr>
              <w:ind w:firstLine="37"/>
              <w:jc w:val="center"/>
              <w:rPr>
                <w:szCs w:val="28"/>
              </w:rPr>
            </w:pPr>
          </w:p>
        </w:tc>
        <w:tc>
          <w:tcPr>
            <w:tcW w:w="927" w:type="dxa"/>
            <w:vAlign w:val="center"/>
          </w:tcPr>
          <w:p w:rsidR="00FE052A" w:rsidRPr="00E412E7" w:rsidRDefault="00FE052A" w:rsidP="00FE052A">
            <w:pPr>
              <w:ind w:firstLine="37"/>
              <w:jc w:val="center"/>
              <w:rPr>
                <w:szCs w:val="28"/>
              </w:rPr>
            </w:pPr>
          </w:p>
        </w:tc>
        <w:tc>
          <w:tcPr>
            <w:tcW w:w="930" w:type="dxa"/>
            <w:vAlign w:val="center"/>
          </w:tcPr>
          <w:p w:rsidR="00FE052A" w:rsidRPr="00E412E7" w:rsidRDefault="00FE052A" w:rsidP="00FE052A">
            <w:pPr>
              <w:ind w:firstLine="37"/>
              <w:jc w:val="center"/>
              <w:rPr>
                <w:szCs w:val="28"/>
              </w:rPr>
            </w:pPr>
          </w:p>
        </w:tc>
        <w:tc>
          <w:tcPr>
            <w:tcW w:w="807" w:type="dxa"/>
            <w:vAlign w:val="center"/>
          </w:tcPr>
          <w:p w:rsidR="00FE052A" w:rsidRPr="00E412E7" w:rsidRDefault="00FE052A" w:rsidP="00FE052A">
            <w:pPr>
              <w:ind w:firstLine="37"/>
              <w:jc w:val="center"/>
              <w:rPr>
                <w:szCs w:val="28"/>
              </w:rPr>
            </w:pPr>
          </w:p>
        </w:tc>
        <w:tc>
          <w:tcPr>
            <w:tcW w:w="809" w:type="dxa"/>
            <w:vAlign w:val="center"/>
          </w:tcPr>
          <w:p w:rsidR="00FE052A" w:rsidRPr="00E412E7" w:rsidRDefault="00484C70" w:rsidP="00FE052A">
            <w:pPr>
              <w:ind w:firstLine="37"/>
              <w:jc w:val="center"/>
              <w:rPr>
                <w:szCs w:val="28"/>
              </w:rPr>
            </w:pPr>
            <w:r w:rsidRPr="00E412E7">
              <w:rPr>
                <w:szCs w:val="28"/>
              </w:rPr>
              <w:t>1</w:t>
            </w:r>
          </w:p>
        </w:tc>
        <w:tc>
          <w:tcPr>
            <w:tcW w:w="572" w:type="dxa"/>
            <w:vAlign w:val="center"/>
          </w:tcPr>
          <w:p w:rsidR="00FE052A" w:rsidRPr="00E412E7" w:rsidRDefault="00FE052A" w:rsidP="00FE052A">
            <w:pPr>
              <w:ind w:firstLine="37"/>
              <w:jc w:val="center"/>
              <w:rPr>
                <w:szCs w:val="28"/>
              </w:rPr>
            </w:pPr>
          </w:p>
        </w:tc>
        <w:tc>
          <w:tcPr>
            <w:tcW w:w="573" w:type="dxa"/>
            <w:vAlign w:val="center"/>
          </w:tcPr>
          <w:p w:rsidR="00FE052A" w:rsidRPr="00E412E7" w:rsidRDefault="00484C70" w:rsidP="00FE052A">
            <w:pPr>
              <w:ind w:firstLine="37"/>
              <w:jc w:val="center"/>
              <w:rPr>
                <w:szCs w:val="28"/>
              </w:rPr>
            </w:pPr>
            <w:r w:rsidRPr="00E412E7">
              <w:rPr>
                <w:szCs w:val="28"/>
              </w:rPr>
              <w:t>1</w:t>
            </w:r>
          </w:p>
        </w:tc>
        <w:tc>
          <w:tcPr>
            <w:tcW w:w="571" w:type="dxa"/>
            <w:vAlign w:val="center"/>
          </w:tcPr>
          <w:p w:rsidR="00FE052A" w:rsidRPr="00E412E7" w:rsidRDefault="00FE052A" w:rsidP="00FE052A">
            <w:pPr>
              <w:ind w:firstLine="37"/>
              <w:jc w:val="center"/>
              <w:rPr>
                <w:szCs w:val="28"/>
              </w:rPr>
            </w:pPr>
          </w:p>
        </w:tc>
        <w:tc>
          <w:tcPr>
            <w:tcW w:w="573" w:type="dxa"/>
            <w:vAlign w:val="center"/>
          </w:tcPr>
          <w:p w:rsidR="00FE052A" w:rsidRPr="00E412E7" w:rsidRDefault="00FE052A" w:rsidP="00FE052A">
            <w:pPr>
              <w:ind w:firstLine="37"/>
              <w:jc w:val="center"/>
              <w:rPr>
                <w:szCs w:val="28"/>
              </w:rPr>
            </w:pPr>
          </w:p>
        </w:tc>
        <w:tc>
          <w:tcPr>
            <w:tcW w:w="572" w:type="dxa"/>
            <w:vAlign w:val="center"/>
          </w:tcPr>
          <w:p w:rsidR="00FE052A" w:rsidRPr="00E412E7" w:rsidRDefault="00484C70" w:rsidP="00FE052A">
            <w:pPr>
              <w:ind w:firstLine="37"/>
              <w:jc w:val="center"/>
              <w:rPr>
                <w:szCs w:val="28"/>
              </w:rPr>
            </w:pPr>
            <w:r w:rsidRPr="00E412E7">
              <w:rPr>
                <w:szCs w:val="28"/>
              </w:rPr>
              <w:t>1</w:t>
            </w:r>
          </w:p>
        </w:tc>
        <w:tc>
          <w:tcPr>
            <w:tcW w:w="685" w:type="dxa"/>
            <w:vAlign w:val="center"/>
          </w:tcPr>
          <w:p w:rsidR="00FE052A" w:rsidRPr="00E412E7" w:rsidRDefault="00FE052A" w:rsidP="00FE052A">
            <w:pPr>
              <w:ind w:firstLine="37"/>
              <w:jc w:val="center"/>
              <w:rPr>
                <w:szCs w:val="28"/>
              </w:rPr>
            </w:pPr>
          </w:p>
        </w:tc>
      </w:tr>
      <w:tr w:rsidR="00FE052A" w:rsidRPr="00E412E7" w:rsidTr="00FE052A">
        <w:trPr>
          <w:cantSplit/>
          <w:trHeight w:val="151"/>
          <w:jc w:val="center"/>
        </w:trPr>
        <w:tc>
          <w:tcPr>
            <w:tcW w:w="1434" w:type="dxa"/>
            <w:vAlign w:val="center"/>
          </w:tcPr>
          <w:p w:rsidR="00FE052A" w:rsidRPr="00E412E7" w:rsidRDefault="00FE052A" w:rsidP="00FE052A">
            <w:pPr>
              <w:ind w:firstLine="0"/>
              <w:rPr>
                <w:szCs w:val="28"/>
              </w:rPr>
            </w:pPr>
            <w:r w:rsidRPr="00E412E7">
              <w:rPr>
                <w:szCs w:val="28"/>
              </w:rPr>
              <w:t>Е</w:t>
            </w:r>
          </w:p>
        </w:tc>
        <w:tc>
          <w:tcPr>
            <w:tcW w:w="893" w:type="dxa"/>
            <w:vAlign w:val="center"/>
          </w:tcPr>
          <w:p w:rsidR="00FE052A" w:rsidRPr="00E412E7" w:rsidRDefault="00FE052A" w:rsidP="00FE052A">
            <w:pPr>
              <w:ind w:firstLine="37"/>
              <w:jc w:val="center"/>
              <w:rPr>
                <w:szCs w:val="28"/>
              </w:rPr>
            </w:pPr>
          </w:p>
        </w:tc>
        <w:tc>
          <w:tcPr>
            <w:tcW w:w="884" w:type="dxa"/>
            <w:vAlign w:val="center"/>
          </w:tcPr>
          <w:p w:rsidR="00FE052A" w:rsidRPr="00E412E7" w:rsidRDefault="00FE052A" w:rsidP="00FE052A">
            <w:pPr>
              <w:ind w:firstLine="37"/>
              <w:jc w:val="center"/>
              <w:rPr>
                <w:szCs w:val="28"/>
              </w:rPr>
            </w:pPr>
          </w:p>
        </w:tc>
        <w:tc>
          <w:tcPr>
            <w:tcW w:w="927" w:type="dxa"/>
            <w:vAlign w:val="center"/>
          </w:tcPr>
          <w:p w:rsidR="00FE052A" w:rsidRPr="00E412E7" w:rsidRDefault="00FE052A" w:rsidP="00FE052A">
            <w:pPr>
              <w:ind w:firstLine="37"/>
              <w:jc w:val="center"/>
              <w:rPr>
                <w:szCs w:val="28"/>
              </w:rPr>
            </w:pPr>
          </w:p>
        </w:tc>
        <w:tc>
          <w:tcPr>
            <w:tcW w:w="930" w:type="dxa"/>
            <w:vAlign w:val="center"/>
          </w:tcPr>
          <w:p w:rsidR="00FE052A" w:rsidRPr="00E412E7" w:rsidRDefault="00FE052A" w:rsidP="00FE052A">
            <w:pPr>
              <w:ind w:firstLine="37"/>
              <w:jc w:val="center"/>
              <w:rPr>
                <w:szCs w:val="28"/>
              </w:rPr>
            </w:pPr>
          </w:p>
        </w:tc>
        <w:tc>
          <w:tcPr>
            <w:tcW w:w="807" w:type="dxa"/>
            <w:vAlign w:val="center"/>
          </w:tcPr>
          <w:p w:rsidR="00FE052A" w:rsidRPr="00E412E7" w:rsidRDefault="00FE052A" w:rsidP="00FE052A">
            <w:pPr>
              <w:ind w:firstLine="37"/>
              <w:jc w:val="center"/>
              <w:rPr>
                <w:szCs w:val="28"/>
              </w:rPr>
            </w:pPr>
          </w:p>
        </w:tc>
        <w:tc>
          <w:tcPr>
            <w:tcW w:w="809" w:type="dxa"/>
            <w:vAlign w:val="center"/>
          </w:tcPr>
          <w:p w:rsidR="00FE052A" w:rsidRPr="00E412E7" w:rsidRDefault="00FE052A" w:rsidP="00FE052A">
            <w:pPr>
              <w:ind w:firstLine="37"/>
              <w:jc w:val="center"/>
              <w:rPr>
                <w:szCs w:val="28"/>
              </w:rPr>
            </w:pPr>
          </w:p>
        </w:tc>
        <w:tc>
          <w:tcPr>
            <w:tcW w:w="572" w:type="dxa"/>
            <w:vAlign w:val="center"/>
          </w:tcPr>
          <w:p w:rsidR="00FE052A" w:rsidRPr="00E412E7" w:rsidRDefault="00FE052A" w:rsidP="00FE052A">
            <w:pPr>
              <w:ind w:firstLine="37"/>
              <w:jc w:val="center"/>
              <w:rPr>
                <w:szCs w:val="28"/>
              </w:rPr>
            </w:pPr>
          </w:p>
        </w:tc>
        <w:tc>
          <w:tcPr>
            <w:tcW w:w="573" w:type="dxa"/>
            <w:vAlign w:val="center"/>
          </w:tcPr>
          <w:p w:rsidR="00FE052A" w:rsidRPr="00E412E7" w:rsidRDefault="00FE052A" w:rsidP="00FE052A">
            <w:pPr>
              <w:ind w:firstLine="37"/>
              <w:jc w:val="center"/>
              <w:rPr>
                <w:szCs w:val="28"/>
              </w:rPr>
            </w:pPr>
          </w:p>
        </w:tc>
        <w:tc>
          <w:tcPr>
            <w:tcW w:w="571" w:type="dxa"/>
            <w:vAlign w:val="center"/>
          </w:tcPr>
          <w:p w:rsidR="00FE052A" w:rsidRPr="00E412E7" w:rsidRDefault="00FE052A" w:rsidP="00FE052A">
            <w:pPr>
              <w:ind w:firstLine="37"/>
              <w:jc w:val="center"/>
              <w:rPr>
                <w:szCs w:val="28"/>
              </w:rPr>
            </w:pPr>
          </w:p>
        </w:tc>
        <w:tc>
          <w:tcPr>
            <w:tcW w:w="573" w:type="dxa"/>
            <w:vAlign w:val="center"/>
          </w:tcPr>
          <w:p w:rsidR="00FE052A" w:rsidRPr="00E412E7" w:rsidRDefault="00FE052A" w:rsidP="00FE052A">
            <w:pPr>
              <w:ind w:firstLine="37"/>
              <w:jc w:val="center"/>
              <w:rPr>
                <w:szCs w:val="28"/>
              </w:rPr>
            </w:pPr>
          </w:p>
        </w:tc>
        <w:tc>
          <w:tcPr>
            <w:tcW w:w="572" w:type="dxa"/>
            <w:vAlign w:val="center"/>
          </w:tcPr>
          <w:p w:rsidR="00FE052A" w:rsidRPr="00E412E7" w:rsidRDefault="00FE052A" w:rsidP="00FE052A">
            <w:pPr>
              <w:ind w:firstLine="37"/>
              <w:jc w:val="center"/>
              <w:rPr>
                <w:szCs w:val="28"/>
              </w:rPr>
            </w:pPr>
          </w:p>
        </w:tc>
        <w:tc>
          <w:tcPr>
            <w:tcW w:w="685" w:type="dxa"/>
            <w:vAlign w:val="center"/>
          </w:tcPr>
          <w:p w:rsidR="00FE052A" w:rsidRPr="00E412E7" w:rsidRDefault="00FE052A" w:rsidP="00FE052A">
            <w:pPr>
              <w:ind w:firstLine="37"/>
              <w:jc w:val="center"/>
              <w:rPr>
                <w:szCs w:val="28"/>
              </w:rPr>
            </w:pPr>
          </w:p>
        </w:tc>
      </w:tr>
    </w:tbl>
    <w:p w:rsidR="00567731" w:rsidRPr="00E412E7" w:rsidRDefault="00567731" w:rsidP="00567731">
      <w:pPr>
        <w:ind w:right="-83" w:firstLine="426"/>
        <w:rPr>
          <w:rFonts w:eastAsia="Times New Roman" w:cs="Times New Roman"/>
          <w:szCs w:val="28"/>
          <w:lang w:eastAsia="ru-RU"/>
        </w:rPr>
      </w:pPr>
      <w:bookmarkStart w:id="47" w:name="_Toc483390664"/>
      <w:bookmarkStart w:id="48" w:name="_Toc36805976"/>
      <w:bookmarkStart w:id="49" w:name="_Toc37403107"/>
      <w:bookmarkStart w:id="50" w:name="_Toc37468286"/>
      <w:bookmarkStart w:id="51" w:name="_Toc15134300"/>
    </w:p>
    <w:p w:rsidR="008E6C3F" w:rsidRPr="00E412E7" w:rsidRDefault="008E6C3F" w:rsidP="008E6C3F">
      <w:pPr>
        <w:pStyle w:val="2"/>
        <w:spacing w:line="360" w:lineRule="auto"/>
        <w:jc w:val="center"/>
        <w:rPr>
          <w:b/>
          <w:i w:val="0"/>
          <w:szCs w:val="28"/>
        </w:rPr>
      </w:pPr>
      <w:bookmarkStart w:id="52" w:name="_Toc39360580"/>
      <w:r w:rsidRPr="00E412E7">
        <w:rPr>
          <w:b/>
          <w:i w:val="0"/>
          <w:szCs w:val="28"/>
        </w:rPr>
        <w:t>Расчёт пропускной способности погрузочно-разгрузочных пунктов</w:t>
      </w:r>
      <w:bookmarkEnd w:id="47"/>
      <w:bookmarkEnd w:id="48"/>
      <w:bookmarkEnd w:id="49"/>
      <w:bookmarkEnd w:id="50"/>
      <w:bookmarkEnd w:id="51"/>
      <w:bookmarkEnd w:id="52"/>
    </w:p>
    <w:p w:rsidR="008E6C3F" w:rsidRPr="00E412E7" w:rsidRDefault="008E6C3F" w:rsidP="008E6C3F">
      <w:pPr>
        <w:ind w:right="-83" w:firstLine="426"/>
        <w:rPr>
          <w:rFonts w:eastAsia="Times New Roman" w:cs="Times New Roman"/>
          <w:szCs w:val="28"/>
          <w:lang w:eastAsia="ru-RU"/>
        </w:rPr>
      </w:pPr>
      <w:r w:rsidRPr="00E412E7">
        <w:rPr>
          <w:rFonts w:eastAsia="Times New Roman" w:cs="Times New Roman"/>
          <w:szCs w:val="28"/>
          <w:lang w:eastAsia="ru-RU"/>
        </w:rPr>
        <w:t>На погрузочно-разгрузочном пункте могут быть один, два или несколько постов. Если постов больше, чем один, и они имеют разную пропускную способность, используются средневзвешенные величины.</w:t>
      </w:r>
    </w:p>
    <w:p w:rsidR="008E6C3F" w:rsidRPr="00E412E7" w:rsidRDefault="008E6C3F" w:rsidP="008E6C3F">
      <w:pPr>
        <w:ind w:right="-83" w:firstLine="426"/>
        <w:rPr>
          <w:rFonts w:eastAsia="Times New Roman" w:cs="Times New Roman"/>
          <w:szCs w:val="28"/>
          <w:lang w:eastAsia="ru-RU"/>
        </w:rPr>
      </w:pPr>
      <w:r w:rsidRPr="00E412E7">
        <w:rPr>
          <w:rFonts w:eastAsia="Times New Roman" w:cs="Times New Roman"/>
          <w:szCs w:val="28"/>
          <w:lang w:eastAsia="ru-RU"/>
        </w:rPr>
        <w:t>Пропускную способность М пункта увязывают с суточным объемом работ Qсут при заданной продолжительности работы Тс = 10 ч.</w:t>
      </w:r>
    </w:p>
    <w:p w:rsidR="008E6C3F" w:rsidRPr="00E412E7" w:rsidRDefault="008E6C3F" w:rsidP="008E6C3F">
      <w:pPr>
        <w:ind w:right="-83" w:firstLine="426"/>
        <w:rPr>
          <w:rFonts w:eastAsia="Times New Roman" w:cs="Times New Roman"/>
          <w:szCs w:val="28"/>
          <w:lang w:eastAsia="ru-RU"/>
        </w:rPr>
      </w:pPr>
      <w:r w:rsidRPr="00E412E7">
        <w:rPr>
          <w:rFonts w:eastAsia="Times New Roman" w:cs="Times New Roman"/>
          <w:szCs w:val="28"/>
          <w:lang w:eastAsia="ru-RU"/>
        </w:rPr>
        <w:lastRenderedPageBreak/>
        <w:t>Используем для расчетов формулу:</w:t>
      </w:r>
    </w:p>
    <w:p w:rsidR="008E6C3F" w:rsidRPr="00E412E7" w:rsidRDefault="008E6C3F" w:rsidP="008E6C3F">
      <w:pPr>
        <w:ind w:right="-83" w:firstLine="426"/>
        <w:rPr>
          <w:rFonts w:eastAsia="Times New Roman" w:cs="Times New Roman"/>
          <w:szCs w:val="28"/>
          <w:lang w:eastAsia="ru-RU"/>
        </w:rPr>
      </w:pPr>
      <m:oMathPara>
        <m:oMath>
          <m:r>
            <w:rPr>
              <w:rFonts w:ascii="Cambria Math" w:eastAsia="Times New Roman" w:hAnsi="Cambria Math" w:cs="Times New Roman"/>
              <w:szCs w:val="28"/>
              <w:lang w:eastAsia="ru-RU"/>
            </w:rPr>
            <m:t>М=</m:t>
          </m:r>
          <m:f>
            <m:fPr>
              <m:ctrlPr>
                <w:rPr>
                  <w:rFonts w:ascii="Cambria Math" w:eastAsia="Times New Roman" w:hAnsi="Cambria Math" w:cs="Times New Roman"/>
                  <w:i/>
                  <w:szCs w:val="28"/>
                  <w:lang w:eastAsia="ru-RU"/>
                </w:rPr>
              </m:ctrlPr>
            </m:fPr>
            <m:num>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Q</m:t>
                  </m:r>
                </m:e>
                <m:sub>
                  <m:r>
                    <w:rPr>
                      <w:rFonts w:ascii="Cambria Math" w:eastAsia="Times New Roman" w:hAnsi="Cambria Math" w:cs="Times New Roman"/>
                      <w:szCs w:val="28"/>
                      <w:lang w:eastAsia="ru-RU"/>
                    </w:rPr>
                    <m:t>сут</m:t>
                  </m:r>
                </m:sub>
              </m:sSub>
            </m:num>
            <m:den>
              <m:sSub>
                <m:sSubPr>
                  <m:ctrlPr>
                    <w:rPr>
                      <w:rFonts w:ascii="Cambria Math" w:eastAsia="Times New Roman" w:hAnsi="Cambria Math" w:cs="Times New Roman"/>
                      <w:i/>
                      <w:szCs w:val="28"/>
                      <w:lang w:val="en-US" w:eastAsia="ru-RU"/>
                    </w:rPr>
                  </m:ctrlPr>
                </m:sSubPr>
                <m:e>
                  <m:r>
                    <w:rPr>
                      <w:rFonts w:ascii="Cambria Math" w:eastAsia="Times New Roman" w:hAnsi="Cambria Math" w:cs="Times New Roman"/>
                      <w:szCs w:val="28"/>
                      <w:lang w:val="en-US" w:eastAsia="ru-RU"/>
                    </w:rPr>
                    <m:t>X</m:t>
                  </m:r>
                </m:e>
                <m:sub>
                  <m:r>
                    <w:rPr>
                      <w:rFonts w:ascii="Cambria Math" w:eastAsia="Times New Roman" w:hAnsi="Cambria Math" w:cs="Times New Roman"/>
                      <w:szCs w:val="28"/>
                      <w:lang w:eastAsia="ru-RU"/>
                    </w:rPr>
                    <m:t>п</m:t>
                  </m:r>
                </m:sub>
              </m:sSub>
              <m:r>
                <w:rPr>
                  <w:rFonts w:ascii="Cambria Math" w:eastAsia="Times New Roman" w:hAnsi="Cambria Math" w:cs="Times New Roman"/>
                  <w:szCs w:val="28"/>
                  <w:lang w:val="en-US" w:eastAsia="ru-RU"/>
                </w:rPr>
                <m:t>(р)∙</m:t>
              </m:r>
              <m:sSub>
                <m:sSubPr>
                  <m:ctrlPr>
                    <w:rPr>
                      <w:rFonts w:ascii="Cambria Math" w:eastAsia="Times New Roman" w:hAnsi="Cambria Math" w:cs="Times New Roman"/>
                      <w:i/>
                      <w:szCs w:val="28"/>
                      <w:lang w:val="en-US" w:eastAsia="ru-RU"/>
                    </w:rPr>
                  </m:ctrlPr>
                </m:sSubPr>
                <m:e>
                  <m:r>
                    <w:rPr>
                      <w:rFonts w:ascii="Cambria Math" w:eastAsia="Times New Roman" w:hAnsi="Cambria Math" w:cs="Times New Roman"/>
                      <w:szCs w:val="28"/>
                      <w:lang w:val="en-US" w:eastAsia="ru-RU"/>
                    </w:rPr>
                    <m:t>Т</m:t>
                  </m:r>
                </m:e>
                <m:sub>
                  <m:r>
                    <w:rPr>
                      <w:rFonts w:ascii="Cambria Math" w:eastAsia="Times New Roman" w:hAnsi="Cambria Math" w:cs="Times New Roman"/>
                      <w:szCs w:val="28"/>
                      <w:lang w:val="en-US" w:eastAsia="ru-RU"/>
                    </w:rPr>
                    <m:t>с</m:t>
                  </m:r>
                </m:sub>
              </m:sSub>
            </m:den>
          </m:f>
        </m:oMath>
      </m:oMathPara>
    </w:p>
    <w:p w:rsidR="008E6C3F" w:rsidRPr="00E412E7" w:rsidRDefault="008E6C3F" w:rsidP="00F93DBD">
      <w:pPr>
        <w:pStyle w:val="Iieoaenonionooiii"/>
        <w:widowControl/>
        <w:spacing w:line="360" w:lineRule="auto"/>
        <w:ind w:right="-83" w:firstLine="426"/>
        <w:rPr>
          <w:rFonts w:ascii="Times New Roman" w:hAnsi="Times New Roman"/>
          <w:sz w:val="28"/>
          <w:szCs w:val="28"/>
        </w:rPr>
      </w:pPr>
      <w:r w:rsidRPr="00E412E7">
        <w:rPr>
          <w:rFonts w:ascii="Times New Roman" w:hAnsi="Times New Roman"/>
          <w:sz w:val="28"/>
          <w:szCs w:val="28"/>
        </w:rPr>
        <w:t xml:space="preserve">Эксплуатационная производительность погрузочной (разгрузочной) машины или механизма должна соответствовать пропускной способности поста в реальных условиях эксплуатации. </w:t>
      </w:r>
    </w:p>
    <w:p w:rsidR="008E6C3F" w:rsidRPr="00E412E7" w:rsidRDefault="00F93DBD" w:rsidP="00F93DBD">
      <w:pPr>
        <w:pStyle w:val="Iieoaenonionooiii"/>
        <w:widowControl/>
        <w:spacing w:line="360" w:lineRule="auto"/>
        <w:ind w:right="-83" w:firstLine="426"/>
        <w:rPr>
          <w:rFonts w:ascii="Times New Roman" w:hAnsi="Times New Roman"/>
          <w:sz w:val="28"/>
          <w:szCs w:val="28"/>
        </w:rPr>
      </w:pPr>
      <w:r w:rsidRPr="00E412E7">
        <w:rPr>
          <w:rFonts w:ascii="Times New Roman" w:hAnsi="Times New Roman"/>
          <w:sz w:val="28"/>
          <w:szCs w:val="28"/>
        </w:rPr>
        <w:t>Э</w:t>
      </w:r>
      <w:r w:rsidR="008E6C3F" w:rsidRPr="00E412E7">
        <w:rPr>
          <w:rFonts w:ascii="Times New Roman" w:hAnsi="Times New Roman"/>
          <w:sz w:val="28"/>
          <w:szCs w:val="28"/>
        </w:rPr>
        <w:t>ксплуатационная производительность равна:</w:t>
      </w:r>
    </w:p>
    <w:p w:rsidR="00F93DBD" w:rsidRPr="00E412E7" w:rsidRDefault="000E7155" w:rsidP="00F93DBD">
      <w:pPr>
        <w:ind w:right="-83" w:firstLine="426"/>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W</m:t>
              </m:r>
            </m:e>
            <m:sub>
              <m:r>
                <w:rPr>
                  <w:rFonts w:ascii="Cambria Math" w:eastAsia="Times New Roman" w:hAnsi="Cambria Math" w:cs="Times New Roman"/>
                  <w:szCs w:val="28"/>
                  <w:lang w:eastAsia="ru-RU"/>
                </w:rPr>
                <m:t>э</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3600∙</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q</m:t>
                  </m:r>
                </m:e>
                <m:sub>
                  <m:r>
                    <w:rPr>
                      <w:rFonts w:ascii="Cambria Math" w:eastAsia="Times New Roman" w:hAnsi="Cambria Math" w:cs="Times New Roman"/>
                      <w:szCs w:val="28"/>
                      <w:lang w:eastAsia="ru-RU"/>
                    </w:rPr>
                    <m:t>т</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η</m:t>
                  </m:r>
                </m:e>
                <m:sub>
                  <m:r>
                    <w:rPr>
                      <w:rFonts w:ascii="Cambria Math" w:eastAsia="Times New Roman" w:hAnsi="Cambria Math" w:cs="Times New Roman"/>
                      <w:szCs w:val="28"/>
                      <w:lang w:eastAsia="ru-RU"/>
                    </w:rPr>
                    <m:t>т∙</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η</m:t>
                  </m:r>
                </m:e>
                <m:sub>
                  <m:r>
                    <w:rPr>
                      <w:rFonts w:ascii="Cambria Math" w:eastAsia="Times New Roman" w:hAnsi="Cambria Math" w:cs="Times New Roman"/>
                      <w:szCs w:val="28"/>
                      <w:lang w:val="en-US" w:eastAsia="ru-RU"/>
                    </w:rPr>
                    <m:t>q</m:t>
                  </m:r>
                </m:sub>
              </m:sSub>
            </m:num>
            <m:den>
              <m:sSub>
                <m:sSubPr>
                  <m:ctrlPr>
                    <w:rPr>
                      <w:rFonts w:ascii="Cambria Math" w:eastAsia="Times New Roman" w:hAnsi="Cambria Math" w:cs="Times New Roman"/>
                      <w:i/>
                      <w:szCs w:val="28"/>
                      <w:lang w:val="en-US" w:eastAsia="ru-RU"/>
                    </w:rPr>
                  </m:ctrlPr>
                </m:sSubPr>
                <m:e>
                  <m:r>
                    <w:rPr>
                      <w:rFonts w:ascii="Cambria Math" w:eastAsia="Times New Roman" w:hAnsi="Cambria Math" w:cs="Times New Roman"/>
                      <w:szCs w:val="28"/>
                      <w:lang w:val="en-US" w:eastAsia="ru-RU"/>
                    </w:rPr>
                    <m:t>Т</m:t>
                  </m:r>
                </m:e>
                <m:sub>
                  <m:r>
                    <w:rPr>
                      <w:rFonts w:ascii="Cambria Math" w:eastAsia="Times New Roman" w:hAnsi="Cambria Math" w:cs="Times New Roman"/>
                      <w:szCs w:val="28"/>
                      <w:lang w:val="en-US" w:eastAsia="ru-RU"/>
                    </w:rPr>
                    <m:t>ц</m:t>
                  </m:r>
                </m:sub>
              </m:sSub>
            </m:den>
          </m:f>
        </m:oMath>
      </m:oMathPara>
    </w:p>
    <w:p w:rsidR="00F93DBD" w:rsidRPr="00E412E7" w:rsidRDefault="00F93DBD" w:rsidP="00F93DBD">
      <w:pPr>
        <w:ind w:right="-83" w:firstLine="540"/>
        <w:jc w:val="right"/>
        <w:rPr>
          <w:szCs w:val="28"/>
        </w:rPr>
      </w:pPr>
      <w:r w:rsidRPr="00E412E7">
        <w:rPr>
          <w:szCs w:val="28"/>
        </w:rPr>
        <w:t>Таблица 5.2.2</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6"/>
        <w:gridCol w:w="2446"/>
        <w:gridCol w:w="2447"/>
        <w:gridCol w:w="2447"/>
      </w:tblGrid>
      <w:tr w:rsidR="00F93DBD" w:rsidRPr="00E412E7" w:rsidTr="00F93DBD">
        <w:trPr>
          <w:jc w:val="center"/>
        </w:trPr>
        <w:tc>
          <w:tcPr>
            <w:tcW w:w="2446" w:type="dxa"/>
            <w:vAlign w:val="center"/>
          </w:tcPr>
          <w:p w:rsidR="00F93DBD" w:rsidRPr="00E412E7" w:rsidRDefault="00F93DBD" w:rsidP="00FF418B">
            <w:pPr>
              <w:ind w:right="-83"/>
              <w:jc w:val="center"/>
              <w:rPr>
                <w:szCs w:val="28"/>
              </w:rPr>
            </w:pPr>
            <w:r w:rsidRPr="00E412E7">
              <w:rPr>
                <w:szCs w:val="28"/>
              </w:rPr>
              <w:t>Груз</w:t>
            </w:r>
          </w:p>
        </w:tc>
        <w:tc>
          <w:tcPr>
            <w:tcW w:w="2446" w:type="dxa"/>
            <w:vAlign w:val="center"/>
          </w:tcPr>
          <w:p w:rsidR="00F93DBD" w:rsidRPr="00E412E7" w:rsidRDefault="00F93DBD" w:rsidP="00FF418B">
            <w:pPr>
              <w:ind w:right="-83"/>
              <w:jc w:val="center"/>
              <w:rPr>
                <w:szCs w:val="28"/>
              </w:rPr>
            </w:pPr>
            <w:r w:rsidRPr="00E412E7">
              <w:rPr>
                <w:szCs w:val="28"/>
                <w:lang w:val="en-US"/>
              </w:rPr>
              <w:t>W</w:t>
            </w:r>
            <w:r w:rsidRPr="00E412E7">
              <w:rPr>
                <w:szCs w:val="28"/>
              </w:rPr>
              <w:t>э</w:t>
            </w:r>
          </w:p>
        </w:tc>
        <w:tc>
          <w:tcPr>
            <w:tcW w:w="2447" w:type="dxa"/>
            <w:vAlign w:val="center"/>
          </w:tcPr>
          <w:p w:rsidR="00F93DBD" w:rsidRPr="00E412E7" w:rsidRDefault="00F93DBD" w:rsidP="00FF418B">
            <w:pPr>
              <w:ind w:right="-83"/>
              <w:jc w:val="center"/>
              <w:rPr>
                <w:szCs w:val="28"/>
              </w:rPr>
            </w:pPr>
            <w:r w:rsidRPr="00E412E7">
              <w:rPr>
                <w:szCs w:val="28"/>
              </w:rPr>
              <w:t>М</w:t>
            </w:r>
          </w:p>
        </w:tc>
        <w:tc>
          <w:tcPr>
            <w:tcW w:w="2447" w:type="dxa"/>
            <w:vAlign w:val="center"/>
          </w:tcPr>
          <w:p w:rsidR="00F93DBD" w:rsidRPr="00E412E7" w:rsidRDefault="00F93DBD" w:rsidP="00FF418B">
            <w:pPr>
              <w:ind w:right="-83"/>
              <w:jc w:val="center"/>
              <w:rPr>
                <w:szCs w:val="28"/>
              </w:rPr>
            </w:pPr>
            <w:r w:rsidRPr="00E412E7">
              <w:rPr>
                <w:szCs w:val="28"/>
                <w:lang w:val="en-US"/>
              </w:rPr>
              <w:t>W</w:t>
            </w:r>
            <w:r w:rsidRPr="00E412E7">
              <w:rPr>
                <w:szCs w:val="28"/>
              </w:rPr>
              <w:t>э&gt;М</w:t>
            </w:r>
          </w:p>
        </w:tc>
      </w:tr>
      <w:tr w:rsidR="00F93DBD" w:rsidRPr="00E412E7" w:rsidTr="00F93DBD">
        <w:trPr>
          <w:jc w:val="center"/>
        </w:trPr>
        <w:tc>
          <w:tcPr>
            <w:tcW w:w="2446" w:type="dxa"/>
            <w:vAlign w:val="center"/>
          </w:tcPr>
          <w:p w:rsidR="00F93DBD" w:rsidRPr="00E412E7" w:rsidRDefault="007A51F9" w:rsidP="00F93DBD">
            <w:pPr>
              <w:ind w:right="-83" w:firstLine="0"/>
              <w:jc w:val="center"/>
              <w:rPr>
                <w:szCs w:val="28"/>
              </w:rPr>
            </w:pPr>
            <w:r w:rsidRPr="00E412E7">
              <w:rPr>
                <w:szCs w:val="28"/>
              </w:rPr>
              <w:t>Хлеб</w:t>
            </w:r>
          </w:p>
        </w:tc>
        <w:tc>
          <w:tcPr>
            <w:tcW w:w="2446" w:type="dxa"/>
            <w:vAlign w:val="center"/>
          </w:tcPr>
          <w:p w:rsidR="00F93DBD" w:rsidRPr="00E412E7" w:rsidRDefault="00F93DBD" w:rsidP="00FF418B">
            <w:pPr>
              <w:ind w:right="-83"/>
              <w:jc w:val="center"/>
              <w:rPr>
                <w:szCs w:val="28"/>
              </w:rPr>
            </w:pPr>
            <w:r w:rsidRPr="00E412E7">
              <w:rPr>
                <w:szCs w:val="28"/>
              </w:rPr>
              <w:t>90</w:t>
            </w:r>
          </w:p>
        </w:tc>
        <w:tc>
          <w:tcPr>
            <w:tcW w:w="2447" w:type="dxa"/>
            <w:vAlign w:val="center"/>
          </w:tcPr>
          <w:p w:rsidR="00F93DBD" w:rsidRPr="00E412E7" w:rsidRDefault="00567731" w:rsidP="00F93DBD">
            <w:pPr>
              <w:ind w:right="-83" w:firstLine="36"/>
              <w:jc w:val="center"/>
              <w:rPr>
                <w:szCs w:val="28"/>
              </w:rPr>
            </w:pPr>
            <w:r w:rsidRPr="00E412E7">
              <w:rPr>
                <w:szCs w:val="28"/>
              </w:rPr>
              <w:t>31</w:t>
            </w:r>
          </w:p>
        </w:tc>
        <w:tc>
          <w:tcPr>
            <w:tcW w:w="2447" w:type="dxa"/>
            <w:vAlign w:val="center"/>
          </w:tcPr>
          <w:p w:rsidR="00F93DBD" w:rsidRPr="00E412E7" w:rsidRDefault="00F93DBD" w:rsidP="00FF418B">
            <w:pPr>
              <w:ind w:right="-83"/>
              <w:jc w:val="center"/>
              <w:rPr>
                <w:szCs w:val="28"/>
              </w:rPr>
            </w:pPr>
            <w:r w:rsidRPr="00E412E7">
              <w:rPr>
                <w:szCs w:val="28"/>
              </w:rPr>
              <w:t>+</w:t>
            </w:r>
          </w:p>
        </w:tc>
      </w:tr>
      <w:tr w:rsidR="00F93DBD" w:rsidRPr="00E412E7" w:rsidTr="00F93DBD">
        <w:trPr>
          <w:jc w:val="center"/>
        </w:trPr>
        <w:tc>
          <w:tcPr>
            <w:tcW w:w="2446" w:type="dxa"/>
            <w:vAlign w:val="center"/>
          </w:tcPr>
          <w:p w:rsidR="00F93DBD" w:rsidRPr="00E412E7" w:rsidRDefault="007A51F9" w:rsidP="00F93DBD">
            <w:pPr>
              <w:ind w:right="-83" w:firstLine="0"/>
              <w:jc w:val="center"/>
              <w:rPr>
                <w:szCs w:val="28"/>
              </w:rPr>
            </w:pPr>
            <w:r w:rsidRPr="00E412E7">
              <w:rPr>
                <w:szCs w:val="28"/>
              </w:rPr>
              <w:t>Бумага</w:t>
            </w:r>
          </w:p>
        </w:tc>
        <w:tc>
          <w:tcPr>
            <w:tcW w:w="2446" w:type="dxa"/>
            <w:vAlign w:val="center"/>
          </w:tcPr>
          <w:p w:rsidR="00F93DBD" w:rsidRPr="00E412E7" w:rsidRDefault="00F93DBD" w:rsidP="00FF418B">
            <w:pPr>
              <w:ind w:right="-83"/>
              <w:jc w:val="center"/>
              <w:rPr>
                <w:szCs w:val="28"/>
              </w:rPr>
            </w:pPr>
            <w:r w:rsidRPr="00E412E7">
              <w:rPr>
                <w:szCs w:val="28"/>
              </w:rPr>
              <w:t>100</w:t>
            </w:r>
          </w:p>
        </w:tc>
        <w:tc>
          <w:tcPr>
            <w:tcW w:w="2447" w:type="dxa"/>
            <w:vAlign w:val="center"/>
          </w:tcPr>
          <w:p w:rsidR="00F93DBD" w:rsidRPr="00E412E7" w:rsidRDefault="00567731" w:rsidP="00F93DBD">
            <w:pPr>
              <w:ind w:right="-83" w:firstLine="36"/>
              <w:jc w:val="center"/>
              <w:rPr>
                <w:szCs w:val="28"/>
              </w:rPr>
            </w:pPr>
            <w:r w:rsidRPr="00E412E7">
              <w:rPr>
                <w:szCs w:val="28"/>
              </w:rPr>
              <w:t>333</w:t>
            </w:r>
          </w:p>
        </w:tc>
        <w:tc>
          <w:tcPr>
            <w:tcW w:w="2447" w:type="dxa"/>
            <w:vAlign w:val="center"/>
          </w:tcPr>
          <w:p w:rsidR="00F93DBD" w:rsidRPr="00E412E7" w:rsidRDefault="00F93DBD" w:rsidP="00FF418B">
            <w:pPr>
              <w:ind w:right="-83"/>
              <w:jc w:val="center"/>
              <w:rPr>
                <w:szCs w:val="28"/>
              </w:rPr>
            </w:pPr>
            <w:r w:rsidRPr="00E412E7">
              <w:rPr>
                <w:szCs w:val="28"/>
              </w:rPr>
              <w:t>+</w:t>
            </w:r>
          </w:p>
        </w:tc>
      </w:tr>
      <w:tr w:rsidR="00F93DBD" w:rsidRPr="00E412E7" w:rsidTr="00F93DBD">
        <w:trPr>
          <w:jc w:val="center"/>
        </w:trPr>
        <w:tc>
          <w:tcPr>
            <w:tcW w:w="2446" w:type="dxa"/>
            <w:vAlign w:val="center"/>
          </w:tcPr>
          <w:p w:rsidR="00F93DBD" w:rsidRPr="00E412E7" w:rsidRDefault="007A51F9" w:rsidP="00F93DBD">
            <w:pPr>
              <w:ind w:right="-83" w:firstLine="0"/>
              <w:jc w:val="center"/>
              <w:rPr>
                <w:szCs w:val="28"/>
              </w:rPr>
            </w:pPr>
            <w:r w:rsidRPr="00E412E7">
              <w:rPr>
                <w:szCs w:val="28"/>
              </w:rPr>
              <w:t>Макулатура</w:t>
            </w:r>
          </w:p>
        </w:tc>
        <w:tc>
          <w:tcPr>
            <w:tcW w:w="2446" w:type="dxa"/>
            <w:vAlign w:val="center"/>
          </w:tcPr>
          <w:p w:rsidR="00F93DBD" w:rsidRPr="00E412E7" w:rsidRDefault="00F93DBD" w:rsidP="00FF418B">
            <w:pPr>
              <w:ind w:right="-83"/>
              <w:jc w:val="center"/>
              <w:rPr>
                <w:szCs w:val="28"/>
              </w:rPr>
            </w:pPr>
            <w:r w:rsidRPr="00E412E7">
              <w:rPr>
                <w:szCs w:val="28"/>
              </w:rPr>
              <w:t>132</w:t>
            </w:r>
          </w:p>
        </w:tc>
        <w:tc>
          <w:tcPr>
            <w:tcW w:w="2447" w:type="dxa"/>
            <w:vAlign w:val="center"/>
          </w:tcPr>
          <w:p w:rsidR="00F93DBD" w:rsidRPr="00E412E7" w:rsidRDefault="007A51F9" w:rsidP="00567731">
            <w:pPr>
              <w:ind w:right="-83" w:firstLine="36"/>
              <w:jc w:val="center"/>
              <w:rPr>
                <w:szCs w:val="28"/>
              </w:rPr>
            </w:pPr>
            <w:r w:rsidRPr="00E412E7">
              <w:rPr>
                <w:szCs w:val="28"/>
              </w:rPr>
              <w:t>2</w:t>
            </w:r>
            <w:r w:rsidR="00567731" w:rsidRPr="00E412E7">
              <w:rPr>
                <w:szCs w:val="28"/>
              </w:rPr>
              <w:t>5</w:t>
            </w:r>
          </w:p>
        </w:tc>
        <w:tc>
          <w:tcPr>
            <w:tcW w:w="2447" w:type="dxa"/>
            <w:vAlign w:val="center"/>
          </w:tcPr>
          <w:p w:rsidR="00F93DBD" w:rsidRPr="00E412E7" w:rsidRDefault="00F93DBD" w:rsidP="00FF418B">
            <w:pPr>
              <w:ind w:right="-83"/>
              <w:jc w:val="center"/>
              <w:rPr>
                <w:szCs w:val="28"/>
              </w:rPr>
            </w:pPr>
            <w:r w:rsidRPr="00E412E7">
              <w:rPr>
                <w:szCs w:val="28"/>
              </w:rPr>
              <w:t>+</w:t>
            </w:r>
          </w:p>
        </w:tc>
      </w:tr>
      <w:tr w:rsidR="00F93DBD" w:rsidRPr="00E412E7" w:rsidTr="00F93DBD">
        <w:trPr>
          <w:jc w:val="center"/>
        </w:trPr>
        <w:tc>
          <w:tcPr>
            <w:tcW w:w="2446" w:type="dxa"/>
            <w:vAlign w:val="center"/>
          </w:tcPr>
          <w:p w:rsidR="00F93DBD" w:rsidRPr="00E412E7" w:rsidRDefault="007A51F9" w:rsidP="00F93DBD">
            <w:pPr>
              <w:ind w:right="-83" w:firstLine="0"/>
              <w:jc w:val="center"/>
              <w:rPr>
                <w:szCs w:val="28"/>
              </w:rPr>
            </w:pPr>
            <w:r w:rsidRPr="00E412E7">
              <w:rPr>
                <w:szCs w:val="28"/>
              </w:rPr>
              <w:t>Песок</w:t>
            </w:r>
          </w:p>
        </w:tc>
        <w:tc>
          <w:tcPr>
            <w:tcW w:w="2446" w:type="dxa"/>
            <w:vAlign w:val="center"/>
          </w:tcPr>
          <w:p w:rsidR="00F93DBD" w:rsidRPr="00E412E7" w:rsidRDefault="00F93DBD" w:rsidP="00F93DBD">
            <w:pPr>
              <w:ind w:right="-83"/>
              <w:jc w:val="center"/>
              <w:rPr>
                <w:szCs w:val="28"/>
              </w:rPr>
            </w:pPr>
            <w:r w:rsidRPr="00E412E7">
              <w:rPr>
                <w:szCs w:val="28"/>
              </w:rPr>
              <w:t>62</w:t>
            </w:r>
          </w:p>
        </w:tc>
        <w:tc>
          <w:tcPr>
            <w:tcW w:w="2447" w:type="dxa"/>
            <w:vAlign w:val="center"/>
          </w:tcPr>
          <w:p w:rsidR="00F93DBD" w:rsidRPr="00E412E7" w:rsidRDefault="00567731" w:rsidP="007A51F9">
            <w:pPr>
              <w:ind w:right="-83" w:firstLine="36"/>
              <w:jc w:val="center"/>
              <w:rPr>
                <w:szCs w:val="28"/>
              </w:rPr>
            </w:pPr>
            <w:r w:rsidRPr="00E412E7">
              <w:rPr>
                <w:szCs w:val="28"/>
              </w:rPr>
              <w:t>17</w:t>
            </w:r>
          </w:p>
        </w:tc>
        <w:tc>
          <w:tcPr>
            <w:tcW w:w="2447" w:type="dxa"/>
            <w:vAlign w:val="center"/>
          </w:tcPr>
          <w:p w:rsidR="00F93DBD" w:rsidRPr="00E412E7" w:rsidRDefault="00F93DBD" w:rsidP="00FF418B">
            <w:pPr>
              <w:ind w:right="-83"/>
              <w:jc w:val="center"/>
              <w:rPr>
                <w:szCs w:val="28"/>
              </w:rPr>
            </w:pPr>
            <w:r w:rsidRPr="00E412E7">
              <w:rPr>
                <w:szCs w:val="28"/>
              </w:rPr>
              <w:t>+</w:t>
            </w:r>
          </w:p>
        </w:tc>
      </w:tr>
      <w:tr w:rsidR="00F93DBD" w:rsidRPr="00E412E7" w:rsidTr="00F93DBD">
        <w:trPr>
          <w:jc w:val="center"/>
        </w:trPr>
        <w:tc>
          <w:tcPr>
            <w:tcW w:w="2446" w:type="dxa"/>
            <w:vAlign w:val="center"/>
          </w:tcPr>
          <w:p w:rsidR="00F93DBD" w:rsidRPr="00E412E7" w:rsidRDefault="007A51F9" w:rsidP="00F93DBD">
            <w:pPr>
              <w:ind w:right="-83" w:firstLine="0"/>
              <w:jc w:val="center"/>
              <w:rPr>
                <w:szCs w:val="28"/>
              </w:rPr>
            </w:pPr>
            <w:r w:rsidRPr="00E412E7">
              <w:rPr>
                <w:szCs w:val="28"/>
              </w:rPr>
              <w:t>Глина</w:t>
            </w:r>
          </w:p>
        </w:tc>
        <w:tc>
          <w:tcPr>
            <w:tcW w:w="2446" w:type="dxa"/>
            <w:vAlign w:val="center"/>
          </w:tcPr>
          <w:p w:rsidR="00F93DBD" w:rsidRPr="00E412E7" w:rsidRDefault="00F93DBD" w:rsidP="00FF418B">
            <w:pPr>
              <w:ind w:right="-83"/>
              <w:jc w:val="center"/>
              <w:rPr>
                <w:szCs w:val="28"/>
              </w:rPr>
            </w:pPr>
            <w:r w:rsidRPr="00E412E7">
              <w:rPr>
                <w:szCs w:val="28"/>
              </w:rPr>
              <w:t>84</w:t>
            </w:r>
          </w:p>
        </w:tc>
        <w:tc>
          <w:tcPr>
            <w:tcW w:w="2447" w:type="dxa"/>
            <w:vAlign w:val="center"/>
          </w:tcPr>
          <w:p w:rsidR="00F93DBD" w:rsidRPr="00E412E7" w:rsidRDefault="00567731" w:rsidP="00F93DBD">
            <w:pPr>
              <w:ind w:right="-83" w:firstLine="36"/>
              <w:jc w:val="center"/>
              <w:rPr>
                <w:szCs w:val="28"/>
              </w:rPr>
            </w:pPr>
            <w:r w:rsidRPr="00E412E7">
              <w:rPr>
                <w:szCs w:val="28"/>
              </w:rPr>
              <w:t>10</w:t>
            </w:r>
          </w:p>
        </w:tc>
        <w:tc>
          <w:tcPr>
            <w:tcW w:w="2447" w:type="dxa"/>
            <w:vAlign w:val="center"/>
          </w:tcPr>
          <w:p w:rsidR="00F93DBD" w:rsidRPr="00E412E7" w:rsidRDefault="00F93DBD" w:rsidP="00FF418B">
            <w:pPr>
              <w:ind w:right="-83"/>
              <w:jc w:val="center"/>
              <w:rPr>
                <w:szCs w:val="28"/>
              </w:rPr>
            </w:pPr>
            <w:r w:rsidRPr="00E412E7">
              <w:rPr>
                <w:szCs w:val="28"/>
              </w:rPr>
              <w:t>+</w:t>
            </w:r>
          </w:p>
        </w:tc>
      </w:tr>
      <w:tr w:rsidR="00F93DBD" w:rsidRPr="00E412E7" w:rsidTr="00F93DBD">
        <w:trPr>
          <w:jc w:val="center"/>
        </w:trPr>
        <w:tc>
          <w:tcPr>
            <w:tcW w:w="2446" w:type="dxa"/>
            <w:vAlign w:val="center"/>
          </w:tcPr>
          <w:p w:rsidR="00F93DBD" w:rsidRPr="00E412E7" w:rsidRDefault="007A51F9" w:rsidP="00F93DBD">
            <w:pPr>
              <w:ind w:right="-83" w:firstLine="0"/>
              <w:jc w:val="center"/>
              <w:rPr>
                <w:szCs w:val="28"/>
              </w:rPr>
            </w:pPr>
            <w:r w:rsidRPr="00E412E7">
              <w:rPr>
                <w:szCs w:val="28"/>
              </w:rPr>
              <w:t>Скот</w:t>
            </w:r>
          </w:p>
        </w:tc>
        <w:tc>
          <w:tcPr>
            <w:tcW w:w="2446" w:type="dxa"/>
            <w:vAlign w:val="center"/>
          </w:tcPr>
          <w:p w:rsidR="00F93DBD" w:rsidRPr="00E412E7" w:rsidRDefault="00F93DBD" w:rsidP="00FF418B">
            <w:pPr>
              <w:ind w:right="-83"/>
              <w:jc w:val="center"/>
              <w:rPr>
                <w:szCs w:val="28"/>
              </w:rPr>
            </w:pPr>
            <w:r w:rsidRPr="00E412E7">
              <w:rPr>
                <w:szCs w:val="28"/>
              </w:rPr>
              <w:t>71</w:t>
            </w:r>
          </w:p>
        </w:tc>
        <w:tc>
          <w:tcPr>
            <w:tcW w:w="2447" w:type="dxa"/>
            <w:vAlign w:val="center"/>
          </w:tcPr>
          <w:p w:rsidR="00F93DBD" w:rsidRPr="00E412E7" w:rsidRDefault="00567731" w:rsidP="007A51F9">
            <w:pPr>
              <w:ind w:right="-83" w:firstLine="36"/>
              <w:jc w:val="center"/>
              <w:rPr>
                <w:szCs w:val="28"/>
              </w:rPr>
            </w:pPr>
            <w:r w:rsidRPr="00E412E7">
              <w:rPr>
                <w:szCs w:val="28"/>
              </w:rPr>
              <w:t>15</w:t>
            </w:r>
          </w:p>
        </w:tc>
        <w:tc>
          <w:tcPr>
            <w:tcW w:w="2447" w:type="dxa"/>
            <w:vAlign w:val="center"/>
          </w:tcPr>
          <w:p w:rsidR="00F93DBD" w:rsidRPr="00E412E7" w:rsidRDefault="00F93DBD" w:rsidP="00FF418B">
            <w:pPr>
              <w:ind w:right="-83"/>
              <w:jc w:val="center"/>
              <w:rPr>
                <w:szCs w:val="28"/>
              </w:rPr>
            </w:pPr>
            <w:r w:rsidRPr="00E412E7">
              <w:rPr>
                <w:szCs w:val="28"/>
              </w:rPr>
              <w:t>+</w:t>
            </w:r>
          </w:p>
        </w:tc>
      </w:tr>
    </w:tbl>
    <w:p w:rsidR="00F93DBD" w:rsidRPr="00E412E7" w:rsidRDefault="00F93DBD" w:rsidP="00F93DBD">
      <w:pPr>
        <w:ind w:right="-83" w:firstLine="540"/>
        <w:rPr>
          <w:szCs w:val="28"/>
        </w:rPr>
      </w:pPr>
    </w:p>
    <w:p w:rsidR="00F93DBD" w:rsidRPr="00E412E7" w:rsidRDefault="00F93DBD" w:rsidP="00F93DBD">
      <w:pPr>
        <w:ind w:right="-83" w:firstLine="426"/>
        <w:rPr>
          <w:rFonts w:eastAsia="Times New Roman" w:cs="Times New Roman"/>
          <w:szCs w:val="28"/>
          <w:lang w:eastAsia="ru-RU"/>
        </w:rPr>
      </w:pPr>
      <w:r w:rsidRPr="00E412E7">
        <w:rPr>
          <w:rFonts w:eastAsia="Times New Roman" w:cs="Times New Roman"/>
          <w:szCs w:val="28"/>
          <w:lang w:eastAsia="ru-RU"/>
        </w:rPr>
        <w:t>Таким образом, видим, что необходимое условие W</w:t>
      </w:r>
      <w:r w:rsidRPr="00E412E7">
        <w:rPr>
          <w:rFonts w:eastAsia="Times New Roman" w:cs="Times New Roman"/>
          <w:szCs w:val="28"/>
          <w:vertAlign w:val="subscript"/>
          <w:lang w:eastAsia="ru-RU"/>
        </w:rPr>
        <w:t>э</w:t>
      </w:r>
      <w:r w:rsidRPr="00E412E7">
        <w:rPr>
          <w:rFonts w:eastAsia="Times New Roman" w:cs="Times New Roman"/>
          <w:szCs w:val="28"/>
          <w:lang w:eastAsia="ru-RU"/>
        </w:rPr>
        <w:sym w:font="Symbol" w:char="F0B3"/>
      </w:r>
      <w:r w:rsidRPr="00E412E7">
        <w:rPr>
          <w:rFonts w:eastAsia="Times New Roman" w:cs="Times New Roman"/>
          <w:szCs w:val="28"/>
          <w:lang w:eastAsia="ru-RU"/>
        </w:rPr>
        <w:t>М выполняется во всех случаях.</w:t>
      </w:r>
      <w:r w:rsidR="002D24CC" w:rsidRPr="00E412E7">
        <w:rPr>
          <w:rFonts w:eastAsia="Times New Roman" w:cs="Times New Roman"/>
          <w:szCs w:val="28"/>
          <w:lang w:eastAsia="ru-RU"/>
        </w:rPr>
        <w:t xml:space="preserve"> Количество пунктов соответствует количеству грузов. </w:t>
      </w:r>
    </w:p>
    <w:p w:rsidR="00F93DBD" w:rsidRPr="00E412E7" w:rsidRDefault="00F93DBD" w:rsidP="00F93DBD">
      <w:pPr>
        <w:ind w:right="-83" w:firstLine="426"/>
        <w:rPr>
          <w:rFonts w:eastAsia="Times New Roman" w:cs="Times New Roman"/>
          <w:szCs w:val="28"/>
          <w:lang w:eastAsia="ru-RU"/>
        </w:rPr>
      </w:pPr>
    </w:p>
    <w:p w:rsidR="00F93DBD" w:rsidRPr="00E412E7" w:rsidRDefault="00F93DBD" w:rsidP="008E6C3F">
      <w:pPr>
        <w:ind w:right="-83" w:firstLine="426"/>
        <w:rPr>
          <w:rFonts w:eastAsia="Times New Roman" w:cs="Times New Roman"/>
          <w:szCs w:val="28"/>
          <w:lang w:eastAsia="ru-RU"/>
        </w:rPr>
        <w:sectPr w:rsidR="00F93DBD" w:rsidRPr="00E412E7">
          <w:pgSz w:w="11906" w:h="16838"/>
          <w:pgMar w:top="1134" w:right="850" w:bottom="1134" w:left="1701" w:header="708" w:footer="708" w:gutter="0"/>
          <w:cols w:space="708"/>
          <w:docGrid w:linePitch="360"/>
        </w:sectPr>
      </w:pPr>
    </w:p>
    <w:p w:rsidR="00F93DBD" w:rsidRPr="00E412E7" w:rsidRDefault="00F93DBD" w:rsidP="00F93DBD">
      <w:pPr>
        <w:pStyle w:val="1"/>
        <w:numPr>
          <w:ilvl w:val="0"/>
          <w:numId w:val="0"/>
        </w:numPr>
        <w:rPr>
          <w:rFonts w:cs="Times New Roman"/>
          <w:szCs w:val="28"/>
        </w:rPr>
      </w:pPr>
      <w:bookmarkStart w:id="53" w:name="_Toc483390665"/>
      <w:bookmarkStart w:id="54" w:name="_Toc36805977"/>
      <w:bookmarkStart w:id="55" w:name="_Toc37403108"/>
      <w:bookmarkStart w:id="56" w:name="_Toc37468287"/>
      <w:bookmarkStart w:id="57" w:name="_Toc15134301"/>
      <w:bookmarkStart w:id="58" w:name="_Toc39360581"/>
      <w:r w:rsidRPr="00E412E7">
        <w:rPr>
          <w:rFonts w:cs="Times New Roman"/>
          <w:szCs w:val="28"/>
        </w:rPr>
        <w:lastRenderedPageBreak/>
        <w:t>Этап 6</w:t>
      </w:r>
      <w:bookmarkEnd w:id="53"/>
      <w:bookmarkEnd w:id="54"/>
      <w:bookmarkEnd w:id="55"/>
      <w:bookmarkEnd w:id="56"/>
      <w:bookmarkEnd w:id="57"/>
      <w:bookmarkEnd w:id="58"/>
    </w:p>
    <w:p w:rsidR="00F93DBD" w:rsidRPr="00E412E7" w:rsidRDefault="00F93DBD" w:rsidP="00F93DBD">
      <w:pPr>
        <w:pStyle w:val="2"/>
        <w:spacing w:line="360" w:lineRule="auto"/>
        <w:jc w:val="center"/>
        <w:rPr>
          <w:b/>
          <w:i w:val="0"/>
          <w:szCs w:val="28"/>
        </w:rPr>
      </w:pPr>
      <w:bookmarkStart w:id="59" w:name="_Toc483390666"/>
      <w:bookmarkStart w:id="60" w:name="_Toc36805978"/>
      <w:bookmarkStart w:id="61" w:name="_Toc37403109"/>
      <w:bookmarkStart w:id="62" w:name="_Toc37468288"/>
      <w:bookmarkStart w:id="63" w:name="_Toc15134302"/>
      <w:bookmarkStart w:id="64" w:name="_Toc39360582"/>
      <w:r w:rsidRPr="00E412E7">
        <w:rPr>
          <w:b/>
          <w:i w:val="0"/>
          <w:szCs w:val="28"/>
        </w:rPr>
        <w:t>Построение характеристического графика</w:t>
      </w:r>
      <w:bookmarkEnd w:id="59"/>
      <w:bookmarkEnd w:id="60"/>
      <w:bookmarkEnd w:id="61"/>
      <w:bookmarkEnd w:id="62"/>
      <w:bookmarkEnd w:id="63"/>
      <w:bookmarkEnd w:id="64"/>
    </w:p>
    <w:p w:rsidR="00F93DBD" w:rsidRPr="00E412E7" w:rsidRDefault="00F93DBD" w:rsidP="00F93DBD">
      <w:pPr>
        <w:ind w:right="-83" w:firstLine="426"/>
        <w:rPr>
          <w:rFonts w:eastAsia="Times New Roman" w:cs="Times New Roman"/>
          <w:szCs w:val="28"/>
          <w:lang w:eastAsia="ru-RU"/>
        </w:rPr>
      </w:pPr>
      <w:r w:rsidRPr="00E412E7">
        <w:rPr>
          <w:rFonts w:eastAsia="Times New Roman" w:cs="Times New Roman"/>
          <w:szCs w:val="28"/>
          <w:lang w:eastAsia="ru-RU"/>
        </w:rPr>
        <w:t>Характеристический график позволяет определить количественную оценку влияния технико-эксплуатационных показателей на производительности подвижного состава.</w:t>
      </w:r>
    </w:p>
    <w:p w:rsidR="00F93DBD" w:rsidRPr="00E412E7" w:rsidRDefault="00F93DBD" w:rsidP="00F93DBD">
      <w:pPr>
        <w:ind w:right="-83" w:firstLine="426"/>
        <w:rPr>
          <w:rFonts w:eastAsia="Times New Roman" w:cs="Times New Roman"/>
          <w:szCs w:val="28"/>
          <w:lang w:eastAsia="ru-RU"/>
        </w:rPr>
      </w:pPr>
      <w:r w:rsidRPr="00E412E7">
        <w:rPr>
          <w:rFonts w:eastAsia="Times New Roman" w:cs="Times New Roman"/>
          <w:szCs w:val="28"/>
          <w:lang w:eastAsia="ru-RU"/>
        </w:rPr>
        <w:t>Построение графика осуществляют для конкретных условий эксплуатации подвижного состава АТП, которым соответствуют средние значения основных показателей:</w:t>
      </w:r>
    </w:p>
    <w:p w:rsidR="00F93DBD" w:rsidRPr="00E412E7" w:rsidRDefault="00F93DBD" w:rsidP="00CC17C6">
      <w:pPr>
        <w:ind w:right="-85"/>
        <w:rPr>
          <w:rFonts w:eastAsia="Times New Roman" w:cs="Times New Roman"/>
          <w:szCs w:val="28"/>
          <w:lang w:eastAsia="ru-RU"/>
        </w:rPr>
      </w:pPr>
      <w:r w:rsidRPr="00E412E7">
        <w:rPr>
          <w:rFonts w:eastAsia="Times New Roman" w:cs="Times New Roman"/>
          <w:szCs w:val="28"/>
          <w:lang w:eastAsia="ru-RU"/>
        </w:rPr>
        <w:t>1.Средневзвешенная грузоподъёмность ходового подвижного состава АТП, т:</w:t>
      </w:r>
    </w:p>
    <w:p w:rsidR="00F93DBD" w:rsidRPr="00E412E7" w:rsidRDefault="000E7155" w:rsidP="00CC17C6">
      <w:pPr>
        <w:ind w:right="-85" w:firstLine="426"/>
        <w:jc w:val="center"/>
        <w:rPr>
          <w:rFonts w:eastAsia="Times New Roman" w:cs="Times New Roman"/>
          <w:szCs w:val="28"/>
          <w:lang w:eastAsia="ru-RU"/>
        </w:rPr>
      </w:pPr>
      <m:oMath>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val="en-US" w:eastAsia="ru-RU"/>
              </w:rPr>
              <m:t>q</m:t>
            </m:r>
          </m:e>
        </m:acc>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nary>
              <m:naryPr>
                <m:chr m:val="∑"/>
                <m:limLoc m:val="undOvr"/>
                <m:ctrlPr>
                  <w:rPr>
                    <w:rFonts w:ascii="Cambria Math" w:eastAsia="Times New Roman" w:hAnsi="Cambria Math" w:cs="Times New Roman"/>
                    <w:i/>
                    <w:szCs w:val="28"/>
                    <w:lang w:eastAsia="ru-RU"/>
                  </w:rPr>
                </m:ctrlPr>
              </m:naryPr>
              <m:sub>
                <m:r>
                  <w:rPr>
                    <w:rFonts w:ascii="Cambria Math" w:eastAsia="Times New Roman" w:hAnsi="Cambria Math" w:cs="Times New Roman"/>
                    <w:szCs w:val="28"/>
                    <w:lang w:eastAsia="ru-RU"/>
                  </w:rPr>
                  <m:t>r=1</m:t>
                </m:r>
              </m:sub>
              <m:sup>
                <m:r>
                  <w:rPr>
                    <w:rFonts w:ascii="Cambria Math" w:eastAsia="Times New Roman" w:hAnsi="Cambria Math" w:cs="Times New Roman"/>
                    <w:szCs w:val="28"/>
                    <w:lang w:eastAsia="ru-RU"/>
                  </w:rPr>
                  <m:t>R</m:t>
                </m:r>
              </m:sup>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x</m:t>
                        </m:r>
                      </m:e>
                      <m:sub>
                        <m:r>
                          <w:rPr>
                            <w:rFonts w:ascii="Cambria Math" w:eastAsia="Times New Roman" w:hAnsi="Cambria Math" w:cs="Times New Roman"/>
                            <w:szCs w:val="28"/>
                            <w:lang w:eastAsia="ru-RU"/>
                          </w:rPr>
                          <m:t>r</m:t>
                        </m:r>
                      </m:sub>
                    </m:sSub>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q</m:t>
                        </m:r>
                      </m:e>
                    </m:acc>
                  </m:e>
                  <m:sub>
                    <m:r>
                      <w:rPr>
                        <w:rFonts w:ascii="Cambria Math" w:eastAsia="Times New Roman" w:hAnsi="Cambria Math" w:cs="Times New Roman"/>
                        <w:szCs w:val="28"/>
                        <w:lang w:eastAsia="ru-RU"/>
                      </w:rPr>
                      <m:t>r</m:t>
                    </m:r>
                  </m:sub>
                </m:sSub>
              </m:e>
            </m:nary>
          </m:num>
          <m:den>
            <m:nary>
              <m:naryPr>
                <m:chr m:val="∑"/>
                <m:limLoc m:val="undOvr"/>
                <m:ctrlPr>
                  <w:rPr>
                    <w:rFonts w:ascii="Cambria Math" w:eastAsia="Times New Roman" w:hAnsi="Cambria Math" w:cs="Times New Roman"/>
                    <w:i/>
                    <w:szCs w:val="28"/>
                    <w:lang w:eastAsia="ru-RU"/>
                  </w:rPr>
                </m:ctrlPr>
              </m:naryPr>
              <m:sub>
                <m:r>
                  <w:rPr>
                    <w:rFonts w:ascii="Cambria Math" w:eastAsia="Times New Roman" w:hAnsi="Cambria Math" w:cs="Times New Roman"/>
                    <w:szCs w:val="28"/>
                    <w:lang w:eastAsia="ru-RU"/>
                  </w:rPr>
                  <m:t>r=1</m:t>
                </m:r>
              </m:sub>
              <m:sup>
                <m:r>
                  <w:rPr>
                    <w:rFonts w:ascii="Cambria Math" w:eastAsia="Times New Roman" w:hAnsi="Cambria Math" w:cs="Times New Roman"/>
                    <w:szCs w:val="28"/>
                    <w:lang w:eastAsia="ru-RU"/>
                  </w:rPr>
                  <m:t>R</m:t>
                </m:r>
              </m:sup>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x</m:t>
                        </m:r>
                      </m:e>
                      <m:sub>
                        <m:r>
                          <w:rPr>
                            <w:rFonts w:ascii="Cambria Math" w:eastAsia="Times New Roman" w:hAnsi="Cambria Math" w:cs="Times New Roman"/>
                            <w:szCs w:val="28"/>
                            <w:lang w:eastAsia="ru-RU"/>
                          </w:rPr>
                          <m:t>r</m:t>
                        </m:r>
                      </m:sub>
                    </m:sSub>
                  </m:sub>
                </m:sSub>
              </m:e>
            </m:nary>
          </m:den>
        </m:f>
      </m:oMath>
      <w:r w:rsidR="00CC17C6" w:rsidRPr="00E412E7">
        <w:rPr>
          <w:rFonts w:eastAsia="Times New Roman" w:cs="Times New Roman"/>
          <w:szCs w:val="28"/>
          <w:lang w:eastAsia="ru-RU"/>
        </w:rPr>
        <w:t xml:space="preserve"> т,</w:t>
      </w:r>
    </w:p>
    <w:p w:rsidR="00F93DBD" w:rsidRPr="00E412E7" w:rsidRDefault="00F93DBD" w:rsidP="00CC17C6">
      <w:pPr>
        <w:ind w:right="-85" w:firstLine="426"/>
        <w:rPr>
          <w:rFonts w:eastAsia="Times New Roman" w:cs="Times New Roman"/>
          <w:szCs w:val="28"/>
          <w:lang w:eastAsia="ru-RU"/>
        </w:rPr>
      </w:pPr>
      <w:r w:rsidRPr="00E412E7">
        <w:rPr>
          <w:rFonts w:eastAsia="Times New Roman" w:cs="Times New Roman"/>
          <w:szCs w:val="28"/>
          <w:lang w:eastAsia="ru-RU"/>
        </w:rPr>
        <w:t xml:space="preserve">где: </w:t>
      </w:r>
      <m:oMath>
        <m:acc>
          <m:accPr>
            <m:chr m:val="̅"/>
            <m:ctrlPr>
              <w:rPr>
                <w:rFonts w:ascii="Cambria Math" w:eastAsia="Times New Roman" w:hAnsi="Cambria Math" w:cs="Times New Roman"/>
                <w:szCs w:val="28"/>
                <w:lang w:eastAsia="ru-RU"/>
              </w:rPr>
            </m:ctrlPr>
          </m:accPr>
          <m:e>
            <m:r>
              <m:rPr>
                <m:sty m:val="p"/>
              </m:rPr>
              <w:rPr>
                <w:rFonts w:ascii="Cambria Math" w:eastAsia="Times New Roman" w:hAnsi="Cambria Math" w:cs="Times New Roman"/>
                <w:szCs w:val="28"/>
                <w:lang w:eastAsia="ru-RU"/>
              </w:rPr>
              <m:t>q</m:t>
            </m:r>
          </m:e>
        </m:acc>
      </m:oMath>
      <w:r w:rsidRPr="00E412E7">
        <w:rPr>
          <w:rFonts w:eastAsia="Times New Roman" w:cs="Times New Roman"/>
          <w:szCs w:val="28"/>
          <w:lang w:eastAsia="ru-RU"/>
        </w:rPr>
        <w:t>- средневзвешенная грузоподъемность ходового подвижного состава АТП;</w:t>
      </w:r>
    </w:p>
    <w:p w:rsidR="00CC17C6" w:rsidRPr="00E412E7" w:rsidRDefault="000E7155" w:rsidP="00CC17C6">
      <w:pPr>
        <w:ind w:right="-85" w:firstLine="426"/>
        <w:rPr>
          <w:rFonts w:eastAsia="Times New Roman" w:cs="Times New Roman"/>
          <w:szCs w:val="28"/>
          <w:lang w:eastAsia="ru-RU"/>
        </w:rPr>
      </w:pPr>
      <m:oMath>
        <m:sSub>
          <m:sSubPr>
            <m:ctrlPr>
              <w:rPr>
                <w:rFonts w:ascii="Cambria Math" w:eastAsia="Times New Roman" w:hAnsi="Cambria Math" w:cs="Times New Roman"/>
                <w:szCs w:val="28"/>
                <w:lang w:eastAsia="ru-RU"/>
              </w:rPr>
            </m:ctrlPr>
          </m:sSubPr>
          <m:e>
            <m:acc>
              <m:accPr>
                <m:chr m:val="̅"/>
                <m:ctrlPr>
                  <w:rPr>
                    <w:rFonts w:ascii="Cambria Math" w:eastAsia="Times New Roman" w:hAnsi="Cambria Math" w:cs="Times New Roman"/>
                    <w:szCs w:val="28"/>
                    <w:lang w:eastAsia="ru-RU"/>
                  </w:rPr>
                </m:ctrlPr>
              </m:accPr>
              <m:e>
                <m:r>
                  <m:rPr>
                    <m:sty m:val="p"/>
                  </m:rPr>
                  <w:rPr>
                    <w:rFonts w:ascii="Cambria Math" w:eastAsia="Times New Roman" w:hAnsi="Cambria Math" w:cs="Times New Roman"/>
                    <w:szCs w:val="28"/>
                    <w:lang w:eastAsia="ru-RU"/>
                  </w:rPr>
                  <m:t>q</m:t>
                </m:r>
              </m:e>
            </m:acc>
          </m:e>
          <m:sub>
            <m:r>
              <m:rPr>
                <m:sty m:val="p"/>
              </m:rPr>
              <w:rPr>
                <w:rFonts w:ascii="Cambria Math" w:eastAsia="Times New Roman" w:hAnsi="Cambria Math" w:cs="Times New Roman"/>
                <w:szCs w:val="28"/>
                <w:lang w:eastAsia="ru-RU"/>
              </w:rPr>
              <m:t>r</m:t>
            </m:r>
          </m:sub>
        </m:sSub>
      </m:oMath>
      <w:r w:rsidR="00F93DBD" w:rsidRPr="00E412E7">
        <w:rPr>
          <w:rFonts w:eastAsia="Times New Roman" w:cs="Times New Roman"/>
          <w:szCs w:val="28"/>
          <w:lang w:eastAsia="ru-RU"/>
        </w:rPr>
        <w:t xml:space="preserve"> - грузоподъемность r- го типа подвижного состава, т;</w:t>
      </w:r>
    </w:p>
    <w:p w:rsidR="00CC17C6" w:rsidRPr="00E412E7" w:rsidRDefault="000E7155" w:rsidP="00CC17C6">
      <w:pPr>
        <w:ind w:right="-85" w:firstLine="426"/>
        <w:rPr>
          <w:rFonts w:eastAsia="Times New Roman" w:cs="Times New Roman"/>
          <w:szCs w:val="28"/>
          <w:lang w:eastAsia="ru-RU"/>
        </w:rPr>
      </w:pPr>
      <m:oMath>
        <m:sSub>
          <m:sSubPr>
            <m:ctrlPr>
              <w:rPr>
                <w:rFonts w:ascii="Cambria Math" w:eastAsia="Times New Roman" w:hAnsi="Cambria Math" w:cs="Times New Roman"/>
                <w:szCs w:val="28"/>
                <w:lang w:eastAsia="ru-RU"/>
              </w:rPr>
            </m:ctrlPr>
          </m:sSubPr>
          <m:e>
            <m:r>
              <m:rPr>
                <m:sty m:val="p"/>
              </m:rPr>
              <w:rPr>
                <w:rFonts w:ascii="Cambria Math" w:eastAsia="Times New Roman" w:hAnsi="Cambria Math" w:cs="Times New Roman"/>
                <w:szCs w:val="28"/>
                <w:lang w:eastAsia="ru-RU"/>
              </w:rPr>
              <m:t>A</m:t>
            </m:r>
          </m:e>
          <m:sub>
            <m:sSub>
              <m:sSubPr>
                <m:ctrlPr>
                  <w:rPr>
                    <w:rFonts w:ascii="Cambria Math" w:eastAsia="Times New Roman" w:hAnsi="Cambria Math" w:cs="Times New Roman"/>
                    <w:szCs w:val="28"/>
                    <w:lang w:eastAsia="ru-RU"/>
                  </w:rPr>
                </m:ctrlPr>
              </m:sSubPr>
              <m:e>
                <m:r>
                  <m:rPr>
                    <m:sty m:val="p"/>
                  </m:rPr>
                  <w:rPr>
                    <w:rFonts w:ascii="Cambria Math" w:eastAsia="Times New Roman" w:hAnsi="Cambria Math" w:cs="Times New Roman"/>
                    <w:szCs w:val="28"/>
                    <w:lang w:eastAsia="ru-RU"/>
                  </w:rPr>
                  <m:t>x</m:t>
                </m:r>
              </m:e>
              <m:sub>
                <m:r>
                  <m:rPr>
                    <m:sty m:val="p"/>
                  </m:rPr>
                  <w:rPr>
                    <w:rFonts w:ascii="Cambria Math" w:eastAsia="Times New Roman" w:hAnsi="Cambria Math" w:cs="Times New Roman"/>
                    <w:szCs w:val="28"/>
                    <w:lang w:eastAsia="ru-RU"/>
                  </w:rPr>
                  <m:t>r</m:t>
                </m:r>
              </m:sub>
            </m:sSub>
          </m:sub>
        </m:sSub>
      </m:oMath>
      <w:r w:rsidR="00F93DBD" w:rsidRPr="00E412E7">
        <w:rPr>
          <w:rFonts w:eastAsia="Times New Roman" w:cs="Times New Roman"/>
          <w:szCs w:val="28"/>
          <w:lang w:eastAsia="ru-RU"/>
        </w:rPr>
        <w:t xml:space="preserve"> - ходовое число единиц r </w:t>
      </w:r>
      <w:r w:rsidR="00CC17C6" w:rsidRPr="00E412E7">
        <w:rPr>
          <w:rFonts w:eastAsia="Times New Roman" w:cs="Times New Roman"/>
          <w:szCs w:val="28"/>
          <w:lang w:eastAsia="ru-RU"/>
        </w:rPr>
        <w:t>- го типа подвижного состава;</w:t>
      </w:r>
    </w:p>
    <w:p w:rsidR="00F93DBD" w:rsidRPr="00E412E7" w:rsidRDefault="00F93DBD" w:rsidP="00CC17C6">
      <w:pPr>
        <w:ind w:right="-85" w:firstLine="426"/>
        <w:rPr>
          <w:rFonts w:eastAsia="Times New Roman" w:cs="Times New Roman"/>
          <w:szCs w:val="28"/>
          <w:lang w:eastAsia="ru-RU"/>
        </w:rPr>
      </w:pPr>
      <w:r w:rsidRPr="00E412E7">
        <w:rPr>
          <w:rFonts w:eastAsia="Times New Roman" w:cs="Times New Roman"/>
          <w:szCs w:val="28"/>
          <w:lang w:eastAsia="ru-RU"/>
        </w:rPr>
        <w:t>R - количество типов подвижного состава</w:t>
      </w:r>
      <w:r w:rsidR="00CC17C6" w:rsidRPr="00E412E7">
        <w:rPr>
          <w:rFonts w:eastAsia="Times New Roman" w:cs="Times New Roman"/>
          <w:szCs w:val="28"/>
          <w:lang w:eastAsia="ru-RU"/>
        </w:rPr>
        <w:t>.</w:t>
      </w:r>
    </w:p>
    <w:p w:rsidR="00CC17C6" w:rsidRPr="00E412E7" w:rsidRDefault="000E7155" w:rsidP="00CC17C6">
      <w:pPr>
        <w:ind w:right="-85" w:firstLine="426"/>
        <w:jc w:val="center"/>
        <w:rPr>
          <w:rFonts w:eastAsia="Times New Roman" w:cs="Times New Roman"/>
          <w:szCs w:val="28"/>
          <w:lang w:eastAsia="ru-RU"/>
        </w:rPr>
      </w:pPr>
      <m:oMath>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val="en-US" w:eastAsia="ru-RU"/>
              </w:rPr>
              <m:t>q</m:t>
            </m:r>
          </m:e>
        </m:acc>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50∙31</m:t>
            </m:r>
          </m:num>
          <m:den>
            <m:r>
              <w:rPr>
                <w:rFonts w:ascii="Cambria Math" w:eastAsia="Times New Roman" w:hAnsi="Cambria Math" w:cs="Times New Roman"/>
                <w:szCs w:val="28"/>
                <w:lang w:eastAsia="ru-RU"/>
              </w:rPr>
              <m:t>50</m:t>
            </m:r>
          </m:den>
        </m:f>
        <m:r>
          <w:rPr>
            <w:rFonts w:ascii="Cambria Math" w:eastAsia="Times New Roman" w:hAnsi="Cambria Math" w:cs="Times New Roman"/>
            <w:szCs w:val="28"/>
            <w:lang w:eastAsia="ru-RU"/>
          </w:rPr>
          <m:t>=31</m:t>
        </m:r>
      </m:oMath>
      <w:r w:rsidR="00CC17C6" w:rsidRPr="00E412E7">
        <w:rPr>
          <w:rFonts w:eastAsia="Times New Roman" w:cs="Times New Roman"/>
          <w:szCs w:val="28"/>
          <w:lang w:eastAsia="ru-RU"/>
        </w:rPr>
        <w:t xml:space="preserve"> т,</w:t>
      </w:r>
    </w:p>
    <w:p w:rsidR="00F93DBD" w:rsidRPr="00E412E7" w:rsidRDefault="00F93DBD" w:rsidP="00F93DBD">
      <w:pPr>
        <w:ind w:right="-83" w:firstLine="426"/>
        <w:rPr>
          <w:rFonts w:eastAsia="Times New Roman" w:cs="Times New Roman"/>
          <w:szCs w:val="28"/>
          <w:lang w:eastAsia="ru-RU"/>
        </w:rPr>
      </w:pPr>
      <w:r w:rsidRPr="00E412E7">
        <w:rPr>
          <w:rFonts w:eastAsia="Times New Roman" w:cs="Times New Roman"/>
          <w:szCs w:val="28"/>
          <w:lang w:eastAsia="ru-RU"/>
        </w:rPr>
        <w:t>2. Средневзвешенный статический коэффициент использования грузоподъёмности подвижного состава АТП:</w:t>
      </w:r>
    </w:p>
    <w:p w:rsidR="00FF418B" w:rsidRPr="00E412E7" w:rsidRDefault="000E7155" w:rsidP="00FF418B">
      <w:pPr>
        <w:ind w:right="-85" w:firstLine="426"/>
        <w:jc w:val="center"/>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γ</m:t>
                  </m:r>
                </m:e>
              </m:acc>
            </m:e>
            <m:sub>
              <m:r>
                <w:rPr>
                  <w:rFonts w:ascii="Cambria Math" w:eastAsia="Times New Roman" w:hAnsi="Cambria Math" w:cs="Times New Roman"/>
                  <w:szCs w:val="28"/>
                  <w:lang w:eastAsia="ru-RU"/>
                </w:rPr>
                <m:t>с</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nary>
                <m:naryPr>
                  <m:chr m:val="∑"/>
                  <m:limLoc m:val="undOvr"/>
                  <m:ctrlPr>
                    <w:rPr>
                      <w:rFonts w:ascii="Cambria Math" w:eastAsia="Times New Roman" w:hAnsi="Cambria Math" w:cs="Times New Roman"/>
                      <w:i/>
                      <w:szCs w:val="28"/>
                      <w:lang w:eastAsia="ru-RU"/>
                    </w:rPr>
                  </m:ctrlPr>
                </m:naryPr>
                <m:sub>
                  <m:r>
                    <w:rPr>
                      <w:rFonts w:ascii="Cambria Math" w:eastAsia="Times New Roman" w:hAnsi="Cambria Math" w:cs="Times New Roman"/>
                      <w:szCs w:val="28"/>
                      <w:lang w:eastAsia="ru-RU"/>
                    </w:rPr>
                    <m:t>n=1</m:t>
                  </m:r>
                </m:sub>
                <m:sup>
                  <m:r>
                    <w:rPr>
                      <w:rFonts w:ascii="Cambria Math" w:eastAsia="Times New Roman" w:hAnsi="Cambria Math" w:cs="Times New Roman"/>
                      <w:szCs w:val="28"/>
                      <w:lang w:val="en-US" w:eastAsia="ru-RU"/>
                    </w:rPr>
                    <m:t>N</m:t>
                  </m:r>
                </m:sup>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Q</m:t>
                      </m:r>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тм</m:t>
                          </m:r>
                        </m:e>
                        <m:sub>
                          <m:r>
                            <w:rPr>
                              <w:rFonts w:ascii="Cambria Math" w:eastAsia="Times New Roman" w:hAnsi="Cambria Math" w:cs="Times New Roman"/>
                              <w:szCs w:val="28"/>
                              <w:lang w:eastAsia="ru-RU"/>
                            </w:rPr>
                            <m:t>н</m:t>
                          </m:r>
                        </m:sub>
                      </m:sSub>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γ</m:t>
                          </m:r>
                        </m:e>
                      </m:acc>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с</m:t>
                          </m:r>
                        </m:e>
                        <m:sub>
                          <m:r>
                            <w:rPr>
                              <w:rFonts w:ascii="Cambria Math" w:eastAsia="Times New Roman" w:hAnsi="Cambria Math" w:cs="Times New Roman"/>
                              <w:szCs w:val="28"/>
                              <w:lang w:eastAsia="ru-RU"/>
                            </w:rPr>
                            <m:t>п</m:t>
                          </m:r>
                        </m:sub>
                      </m:sSub>
                    </m:sub>
                  </m:sSub>
                </m:e>
              </m:nary>
            </m:num>
            <m:den>
              <m:nary>
                <m:naryPr>
                  <m:chr m:val="∑"/>
                  <m:limLoc m:val="undOvr"/>
                  <m:ctrlPr>
                    <w:rPr>
                      <w:rFonts w:ascii="Cambria Math" w:eastAsia="Times New Roman" w:hAnsi="Cambria Math" w:cs="Times New Roman"/>
                      <w:i/>
                      <w:szCs w:val="28"/>
                      <w:lang w:eastAsia="ru-RU"/>
                    </w:rPr>
                  </m:ctrlPr>
                </m:naryPr>
                <m:sub>
                  <m:r>
                    <w:rPr>
                      <w:rFonts w:ascii="Cambria Math" w:eastAsia="Times New Roman" w:hAnsi="Cambria Math" w:cs="Times New Roman"/>
                      <w:szCs w:val="28"/>
                      <w:lang w:eastAsia="ru-RU"/>
                    </w:rPr>
                    <m:t>n=1</m:t>
                  </m:r>
                </m:sub>
                <m:sup>
                  <m:r>
                    <w:rPr>
                      <w:rFonts w:ascii="Cambria Math" w:eastAsia="Times New Roman" w:hAnsi="Cambria Math" w:cs="Times New Roman"/>
                      <w:szCs w:val="28"/>
                      <w:lang w:val="en-US" w:eastAsia="ru-RU"/>
                    </w:rPr>
                    <m:t>N</m:t>
                  </m:r>
                </m:sup>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Q</m:t>
                      </m:r>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тм</m:t>
                          </m:r>
                        </m:e>
                        <m:sub>
                          <m:r>
                            <w:rPr>
                              <w:rFonts w:ascii="Cambria Math" w:eastAsia="Times New Roman" w:hAnsi="Cambria Math" w:cs="Times New Roman"/>
                              <w:szCs w:val="28"/>
                              <w:lang w:eastAsia="ru-RU"/>
                            </w:rPr>
                            <m:t>н</m:t>
                          </m:r>
                        </m:sub>
                      </m:sSub>
                    </m:sub>
                  </m:sSub>
                </m:e>
              </m:nary>
            </m:den>
          </m:f>
        </m:oMath>
      </m:oMathPara>
    </w:p>
    <w:p w:rsidR="00F93DBD" w:rsidRPr="00E412E7" w:rsidRDefault="00F93DBD" w:rsidP="00FF418B">
      <w:pPr>
        <w:ind w:right="-85" w:firstLine="426"/>
        <w:rPr>
          <w:rFonts w:eastAsia="Times New Roman" w:cs="Times New Roman"/>
          <w:szCs w:val="28"/>
          <w:lang w:eastAsia="ru-RU"/>
        </w:rPr>
      </w:pPr>
      <w:r w:rsidRPr="00E412E7">
        <w:rPr>
          <w:rFonts w:eastAsia="Times New Roman" w:cs="Times New Roman"/>
          <w:szCs w:val="28"/>
          <w:lang w:eastAsia="ru-RU"/>
        </w:rPr>
        <w:t xml:space="preserve">где: </w:t>
      </w:r>
      <m:oMath>
        <m:sSub>
          <m:sSubPr>
            <m:ctrlPr>
              <w:rPr>
                <w:rFonts w:ascii="Cambria Math" w:eastAsia="Times New Roman" w:hAnsi="Cambria Math" w:cs="Times New Roman"/>
                <w:szCs w:val="28"/>
                <w:lang w:eastAsia="ru-RU"/>
              </w:rPr>
            </m:ctrlPr>
          </m:sSubPr>
          <m:e>
            <m:acc>
              <m:accPr>
                <m:chr m:val="̅"/>
                <m:ctrlPr>
                  <w:rPr>
                    <w:rFonts w:ascii="Cambria Math" w:eastAsia="Times New Roman" w:hAnsi="Cambria Math" w:cs="Times New Roman"/>
                    <w:szCs w:val="28"/>
                    <w:lang w:eastAsia="ru-RU"/>
                  </w:rPr>
                </m:ctrlPr>
              </m:accPr>
              <m:e>
                <m:r>
                  <m:rPr>
                    <m:sty m:val="p"/>
                  </m:rPr>
                  <w:rPr>
                    <w:rFonts w:ascii="Cambria Math" w:eastAsia="Times New Roman" w:hAnsi="Cambria Math" w:cs="Times New Roman"/>
                    <w:szCs w:val="28"/>
                    <w:lang w:eastAsia="ru-RU"/>
                  </w:rPr>
                  <m:t>γ</m:t>
                </m:r>
              </m:e>
            </m:acc>
          </m:e>
          <m:sub>
            <m:r>
              <m:rPr>
                <m:sty m:val="p"/>
              </m:rPr>
              <w:rPr>
                <w:rFonts w:ascii="Cambria Math" w:eastAsia="Times New Roman" w:hAnsi="Cambria Math" w:cs="Times New Roman"/>
                <w:szCs w:val="28"/>
                <w:lang w:eastAsia="ru-RU"/>
              </w:rPr>
              <m:t>с</m:t>
            </m:r>
          </m:sub>
        </m:sSub>
      </m:oMath>
      <w:r w:rsidRPr="00E412E7">
        <w:rPr>
          <w:rFonts w:eastAsia="Times New Roman" w:cs="Times New Roman"/>
          <w:szCs w:val="28"/>
          <w:lang w:eastAsia="ru-RU"/>
        </w:rPr>
        <w:t>- средневзвешенный статический коэффициент использования грузоподъемности подвижного состава АТП;</w:t>
      </w:r>
    </w:p>
    <w:p w:rsidR="00F93DBD" w:rsidRPr="00E412E7" w:rsidRDefault="000E7155" w:rsidP="00FF418B">
      <w:pPr>
        <w:ind w:right="-85" w:firstLine="426"/>
        <w:rPr>
          <w:rFonts w:eastAsia="Times New Roman" w:cs="Times New Roman"/>
          <w:szCs w:val="28"/>
          <w:lang w:eastAsia="ru-RU"/>
        </w:rPr>
      </w:pPr>
      <m:oMath>
        <m:sSub>
          <m:sSubPr>
            <m:ctrlPr>
              <w:rPr>
                <w:rFonts w:ascii="Cambria Math" w:eastAsia="Times New Roman" w:hAnsi="Cambria Math" w:cs="Times New Roman"/>
                <w:szCs w:val="28"/>
                <w:lang w:eastAsia="ru-RU"/>
              </w:rPr>
            </m:ctrlPr>
          </m:sSubPr>
          <m:e>
            <m:acc>
              <m:accPr>
                <m:chr m:val="̅"/>
                <m:ctrlPr>
                  <w:rPr>
                    <w:rFonts w:ascii="Cambria Math" w:eastAsia="Times New Roman" w:hAnsi="Cambria Math" w:cs="Times New Roman"/>
                    <w:szCs w:val="28"/>
                    <w:lang w:eastAsia="ru-RU"/>
                  </w:rPr>
                </m:ctrlPr>
              </m:accPr>
              <m:e>
                <m:r>
                  <m:rPr>
                    <m:sty m:val="p"/>
                  </m:rPr>
                  <w:rPr>
                    <w:rFonts w:ascii="Cambria Math" w:eastAsia="Times New Roman" w:hAnsi="Cambria Math" w:cs="Times New Roman"/>
                    <w:szCs w:val="28"/>
                    <w:lang w:eastAsia="ru-RU"/>
                  </w:rPr>
                  <m:t>γ</m:t>
                </m:r>
              </m:e>
            </m:acc>
          </m:e>
          <m:sub>
            <m:sSub>
              <m:sSubPr>
                <m:ctrlPr>
                  <w:rPr>
                    <w:rFonts w:ascii="Cambria Math" w:eastAsia="Times New Roman" w:hAnsi="Cambria Math" w:cs="Times New Roman"/>
                    <w:szCs w:val="28"/>
                    <w:lang w:eastAsia="ru-RU"/>
                  </w:rPr>
                </m:ctrlPr>
              </m:sSubPr>
              <m:e>
                <m:r>
                  <m:rPr>
                    <m:sty m:val="p"/>
                  </m:rPr>
                  <w:rPr>
                    <w:rFonts w:ascii="Cambria Math" w:eastAsia="Times New Roman" w:hAnsi="Cambria Math" w:cs="Times New Roman"/>
                    <w:szCs w:val="28"/>
                    <w:lang w:eastAsia="ru-RU"/>
                  </w:rPr>
                  <m:t>с</m:t>
                </m:r>
              </m:e>
              <m:sub>
                <m:r>
                  <m:rPr>
                    <m:sty m:val="p"/>
                  </m:rPr>
                  <w:rPr>
                    <w:rFonts w:ascii="Cambria Math" w:eastAsia="Times New Roman" w:hAnsi="Cambria Math" w:cs="Times New Roman"/>
                    <w:szCs w:val="28"/>
                    <w:lang w:eastAsia="ru-RU"/>
                  </w:rPr>
                  <m:t>п</m:t>
                </m:r>
              </m:sub>
            </m:sSub>
          </m:sub>
        </m:sSub>
        <m:r>
          <m:rPr>
            <m:sty m:val="p"/>
          </m:rPr>
          <w:rPr>
            <w:rFonts w:ascii="Cambria Math" w:eastAsia="Times New Roman" w:hAnsi="Cambria Math" w:cs="Times New Roman"/>
            <w:szCs w:val="28"/>
            <w:lang w:eastAsia="ru-RU"/>
          </w:rPr>
          <m:t xml:space="preserve"> </m:t>
        </m:r>
      </m:oMath>
      <w:r w:rsidR="00F93DBD" w:rsidRPr="00E412E7">
        <w:rPr>
          <w:rFonts w:eastAsia="Times New Roman" w:cs="Times New Roman"/>
          <w:szCs w:val="28"/>
          <w:lang w:eastAsia="ru-RU"/>
        </w:rPr>
        <w:t>- статический коэффициент использования грузоподъемности подвижного состава при перевозке n- го груза;</w:t>
      </w:r>
    </w:p>
    <w:p w:rsidR="00F93DBD" w:rsidRPr="00E412E7" w:rsidRDefault="00F93DBD" w:rsidP="00FF418B">
      <w:pPr>
        <w:ind w:right="-85" w:firstLine="426"/>
        <w:rPr>
          <w:rFonts w:eastAsia="Times New Roman" w:cs="Times New Roman"/>
          <w:szCs w:val="28"/>
          <w:lang w:eastAsia="ru-RU"/>
        </w:rPr>
      </w:pPr>
      <w:r w:rsidRPr="00E412E7">
        <w:rPr>
          <w:rFonts w:eastAsia="Times New Roman" w:cs="Times New Roman"/>
          <w:szCs w:val="28"/>
          <w:lang w:eastAsia="ru-RU"/>
        </w:rPr>
        <w:t>Q</w:t>
      </w:r>
      <w:r w:rsidRPr="00E412E7">
        <w:rPr>
          <w:rFonts w:eastAsia="Times New Roman" w:cs="Times New Roman"/>
          <w:szCs w:val="28"/>
          <w:vertAlign w:val="subscript"/>
          <w:lang w:eastAsia="ru-RU"/>
        </w:rPr>
        <w:t>фn</w:t>
      </w:r>
      <w:r w:rsidRPr="00E412E7">
        <w:rPr>
          <w:rFonts w:eastAsia="Times New Roman" w:cs="Times New Roman"/>
          <w:szCs w:val="28"/>
          <w:lang w:eastAsia="ru-RU"/>
        </w:rPr>
        <w:t xml:space="preserve"> - суточный фактический объем перевозок n- го груза, т;</w:t>
      </w:r>
    </w:p>
    <w:p w:rsidR="00F93DBD" w:rsidRPr="00E412E7" w:rsidRDefault="00F93DBD" w:rsidP="00FF418B">
      <w:pPr>
        <w:ind w:right="-85" w:firstLine="426"/>
        <w:rPr>
          <w:rFonts w:eastAsia="Times New Roman" w:cs="Times New Roman"/>
          <w:szCs w:val="28"/>
          <w:lang w:eastAsia="ru-RU"/>
        </w:rPr>
      </w:pPr>
      <w:r w:rsidRPr="00E412E7">
        <w:rPr>
          <w:rFonts w:eastAsia="Times New Roman" w:cs="Times New Roman"/>
          <w:szCs w:val="28"/>
          <w:lang w:eastAsia="ru-RU"/>
        </w:rPr>
        <w:t>N - количество наименований груза</w:t>
      </w:r>
      <w:r w:rsidR="00FF418B" w:rsidRPr="00E412E7">
        <w:rPr>
          <w:rFonts w:eastAsia="Times New Roman" w:cs="Times New Roman"/>
          <w:szCs w:val="28"/>
          <w:lang w:eastAsia="ru-RU"/>
        </w:rPr>
        <w:t>.</w:t>
      </w:r>
    </w:p>
    <w:p w:rsidR="00FF418B" w:rsidRPr="00E412E7" w:rsidRDefault="000E7155" w:rsidP="00FF418B">
      <w:pPr>
        <w:ind w:right="-85" w:firstLine="426"/>
        <w:jc w:val="center"/>
        <w:rPr>
          <w:rFonts w:eastAsia="Times New Roman" w:cs="Times New Roman"/>
          <w:szCs w:val="28"/>
          <w:lang w:eastAsia="ru-RU"/>
        </w:rPr>
      </w:pPr>
      <m:oMath>
        <m:sSub>
          <m:sSubPr>
            <m:ctrlPr>
              <w:rPr>
                <w:rFonts w:ascii="Cambria Math" w:eastAsia="Times New Roman" w:hAnsi="Cambria Math" w:cs="Times New Roman"/>
                <w:i/>
                <w:szCs w:val="28"/>
                <w:lang w:eastAsia="ru-RU"/>
              </w:rPr>
            </m:ctrlPr>
          </m:sSubPr>
          <m:e>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γ</m:t>
                </m:r>
              </m:e>
            </m:acc>
          </m:e>
          <m:sub>
            <m:r>
              <w:rPr>
                <w:rFonts w:ascii="Cambria Math" w:eastAsia="Times New Roman" w:hAnsi="Cambria Math" w:cs="Times New Roman"/>
                <w:szCs w:val="28"/>
                <w:lang w:eastAsia="ru-RU"/>
              </w:rPr>
              <m:t>с</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2020</m:t>
            </m:r>
          </m:num>
          <m:den>
            <m:r>
              <w:rPr>
                <w:rFonts w:ascii="Cambria Math" w:eastAsia="Times New Roman" w:hAnsi="Cambria Math" w:cs="Times New Roman"/>
                <w:szCs w:val="28"/>
                <w:lang w:eastAsia="ru-RU"/>
              </w:rPr>
              <m:t>3017</m:t>
            </m:r>
          </m:den>
        </m:f>
        <m:r>
          <w:rPr>
            <w:rFonts w:ascii="Cambria Math" w:eastAsia="Times New Roman" w:hAnsi="Cambria Math" w:cs="Times New Roman"/>
            <w:szCs w:val="28"/>
            <w:lang w:eastAsia="ru-RU"/>
          </w:rPr>
          <m:t>=0,68</m:t>
        </m:r>
      </m:oMath>
      <w:r w:rsidR="00FF418B" w:rsidRPr="00E412E7">
        <w:rPr>
          <w:rFonts w:eastAsia="Times New Roman" w:cs="Times New Roman"/>
          <w:szCs w:val="28"/>
          <w:lang w:eastAsia="ru-RU"/>
        </w:rPr>
        <w:t xml:space="preserve"> </w:t>
      </w:r>
    </w:p>
    <w:p w:rsidR="00F93DBD" w:rsidRPr="00E412E7" w:rsidRDefault="00F93DBD" w:rsidP="00F93DBD">
      <w:pPr>
        <w:ind w:right="-83" w:firstLine="426"/>
        <w:rPr>
          <w:rFonts w:eastAsia="Times New Roman" w:cs="Times New Roman"/>
          <w:szCs w:val="28"/>
          <w:lang w:eastAsia="ru-RU"/>
        </w:rPr>
      </w:pPr>
      <w:r w:rsidRPr="00E412E7">
        <w:rPr>
          <w:rFonts w:eastAsia="Times New Roman" w:cs="Times New Roman"/>
          <w:szCs w:val="28"/>
          <w:lang w:eastAsia="ru-RU"/>
        </w:rPr>
        <w:lastRenderedPageBreak/>
        <w:t>3. Среднее время простоя под погрузкой и разгрузкой единицы подвижного состава за ездку, ч:</w:t>
      </w:r>
    </w:p>
    <w:p w:rsidR="00FF418B" w:rsidRPr="00E412E7" w:rsidRDefault="000E7155" w:rsidP="00FF418B">
      <w:pPr>
        <w:ind w:right="-85" w:firstLine="426"/>
        <w:jc w:val="center"/>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t</m:t>
                  </m:r>
                </m:e>
              </m:acc>
            </m:e>
            <m:sub>
              <m:r>
                <w:rPr>
                  <w:rFonts w:ascii="Cambria Math" w:eastAsia="Times New Roman" w:hAnsi="Cambria Math" w:cs="Times New Roman"/>
                  <w:szCs w:val="28"/>
                  <w:lang w:eastAsia="ru-RU"/>
                </w:rPr>
                <m:t>п-р</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nary>
                <m:naryPr>
                  <m:chr m:val="∑"/>
                  <m:limLoc m:val="undOvr"/>
                  <m:ctrlPr>
                    <w:rPr>
                      <w:rFonts w:ascii="Cambria Math" w:eastAsia="Times New Roman" w:hAnsi="Cambria Math" w:cs="Times New Roman"/>
                      <w:i/>
                      <w:szCs w:val="28"/>
                      <w:lang w:eastAsia="ru-RU"/>
                    </w:rPr>
                  </m:ctrlPr>
                </m:naryPr>
                <m:sub>
                  <m:r>
                    <w:rPr>
                      <w:rFonts w:ascii="Cambria Math" w:eastAsia="Times New Roman" w:hAnsi="Cambria Math" w:cs="Times New Roman"/>
                      <w:szCs w:val="28"/>
                      <w:lang w:eastAsia="ru-RU"/>
                    </w:rPr>
                    <m:t>m=1</m:t>
                  </m:r>
                </m:sub>
                <m:sup>
                  <m:r>
                    <w:rPr>
                      <w:rFonts w:ascii="Cambria Math" w:eastAsia="Times New Roman" w:hAnsi="Cambria Math" w:cs="Times New Roman"/>
                      <w:szCs w:val="28"/>
                      <w:lang w:eastAsia="ru-RU"/>
                    </w:rPr>
                    <m:t>М</m:t>
                  </m:r>
                </m:sup>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x</m:t>
                          </m:r>
                        </m:e>
                        <m:sub>
                          <m:r>
                            <w:rPr>
                              <w:rFonts w:ascii="Cambria Math" w:eastAsia="Times New Roman" w:hAnsi="Cambria Math" w:cs="Times New Roman"/>
                              <w:szCs w:val="28"/>
                              <w:lang w:eastAsia="ru-RU"/>
                            </w:rPr>
                            <m:t>m</m:t>
                          </m:r>
                        </m:sub>
                      </m:sSub>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Т</m:t>
                      </m:r>
                    </m:e>
                    <m:sub>
                      <m:r>
                        <w:rPr>
                          <w:rFonts w:ascii="Cambria Math" w:eastAsia="Times New Roman" w:hAnsi="Cambria Math" w:cs="Times New Roman"/>
                          <w:szCs w:val="28"/>
                          <w:lang w:eastAsia="ru-RU"/>
                        </w:rPr>
                        <m:t>п-</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р</m:t>
                          </m:r>
                        </m:e>
                        <m:sub>
                          <m:r>
                            <w:rPr>
                              <w:rFonts w:ascii="Cambria Math" w:eastAsia="Times New Roman" w:hAnsi="Cambria Math" w:cs="Times New Roman"/>
                              <w:szCs w:val="28"/>
                              <w:lang w:eastAsia="ru-RU"/>
                            </w:rPr>
                            <m:t>м</m:t>
                          </m:r>
                        </m:sub>
                      </m:sSub>
                    </m:sub>
                  </m:sSub>
                </m:e>
              </m:nary>
            </m:num>
            <m:den>
              <m:nary>
                <m:naryPr>
                  <m:chr m:val="∑"/>
                  <m:limLoc m:val="undOvr"/>
                  <m:ctrlPr>
                    <w:rPr>
                      <w:rFonts w:ascii="Cambria Math" w:eastAsia="Times New Roman" w:hAnsi="Cambria Math" w:cs="Times New Roman"/>
                      <w:i/>
                      <w:szCs w:val="28"/>
                      <w:lang w:eastAsia="ru-RU"/>
                    </w:rPr>
                  </m:ctrlPr>
                </m:naryPr>
                <m:sub>
                  <m:r>
                    <w:rPr>
                      <w:rFonts w:ascii="Cambria Math" w:eastAsia="Times New Roman" w:hAnsi="Cambria Math" w:cs="Times New Roman"/>
                      <w:szCs w:val="28"/>
                      <w:lang w:eastAsia="ru-RU"/>
                    </w:rPr>
                    <m:t>m=1</m:t>
                  </m:r>
                </m:sub>
                <m:sup>
                  <m:r>
                    <w:rPr>
                      <w:rFonts w:ascii="Cambria Math" w:eastAsia="Times New Roman" w:hAnsi="Cambria Math" w:cs="Times New Roman"/>
                      <w:szCs w:val="28"/>
                      <w:lang w:val="en-US" w:eastAsia="ru-RU"/>
                    </w:rPr>
                    <m:t>М</m:t>
                  </m:r>
                </m:sup>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x</m:t>
                          </m:r>
                        </m:e>
                        <m:sub>
                          <m:r>
                            <w:rPr>
                              <w:rFonts w:ascii="Cambria Math" w:eastAsia="Times New Roman" w:hAnsi="Cambria Math" w:cs="Times New Roman"/>
                              <w:szCs w:val="28"/>
                              <w:lang w:eastAsia="ru-RU"/>
                            </w:rPr>
                            <m:t>m</m:t>
                          </m:r>
                        </m:sub>
                      </m:sSub>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Z</m:t>
                      </m:r>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l</m:t>
                          </m:r>
                        </m:e>
                        <m:sub>
                          <m:r>
                            <w:rPr>
                              <w:rFonts w:ascii="Cambria Math" w:eastAsia="Times New Roman" w:hAnsi="Cambria Math" w:cs="Times New Roman"/>
                              <w:szCs w:val="28"/>
                              <w:lang w:eastAsia="ru-RU"/>
                            </w:rPr>
                            <m:t>м</m:t>
                          </m:r>
                        </m:sub>
                      </m:sSub>
                    </m:sub>
                  </m:sSub>
                </m:e>
              </m:nary>
            </m:den>
          </m:f>
        </m:oMath>
      </m:oMathPara>
    </w:p>
    <w:p w:rsidR="00F93DBD" w:rsidRPr="00E412E7" w:rsidRDefault="00F93DBD" w:rsidP="00F93DBD">
      <w:pPr>
        <w:ind w:right="-83" w:firstLine="426"/>
        <w:rPr>
          <w:rFonts w:eastAsia="Times New Roman" w:cs="Times New Roman"/>
          <w:szCs w:val="28"/>
          <w:lang w:eastAsia="ru-RU"/>
        </w:rPr>
      </w:pPr>
      <w:r w:rsidRPr="00E412E7">
        <w:rPr>
          <w:rFonts w:eastAsia="Times New Roman" w:cs="Times New Roman"/>
          <w:szCs w:val="28"/>
          <w:lang w:eastAsia="ru-RU"/>
        </w:rPr>
        <w:t xml:space="preserve">где: </w:t>
      </w:r>
      <m:oMath>
        <m:sSub>
          <m:sSubPr>
            <m:ctrlPr>
              <w:rPr>
                <w:rFonts w:ascii="Cambria Math" w:eastAsia="Times New Roman" w:hAnsi="Cambria Math" w:cs="Times New Roman"/>
                <w:i/>
                <w:szCs w:val="28"/>
                <w:lang w:eastAsia="ru-RU"/>
              </w:rPr>
            </m:ctrlPr>
          </m:sSubPr>
          <m:e>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t</m:t>
                </m:r>
              </m:e>
            </m:acc>
          </m:e>
          <m:sub>
            <m:r>
              <w:rPr>
                <w:rFonts w:ascii="Cambria Math" w:eastAsia="Times New Roman" w:hAnsi="Cambria Math" w:cs="Times New Roman"/>
                <w:szCs w:val="28"/>
                <w:lang w:eastAsia="ru-RU"/>
              </w:rPr>
              <m:t>п-р</m:t>
            </m:r>
          </m:sub>
        </m:sSub>
      </m:oMath>
      <w:r w:rsidRPr="00E412E7">
        <w:rPr>
          <w:rFonts w:eastAsia="Times New Roman" w:cs="Times New Roman"/>
          <w:szCs w:val="28"/>
          <w:lang w:eastAsia="ru-RU"/>
        </w:rPr>
        <w:t xml:space="preserve"> - среднее время простоя под погрузкой и разгрузкой единицы подвижного состава за ездку, ч;</w:t>
      </w:r>
    </w:p>
    <w:p w:rsidR="00F93DBD" w:rsidRPr="00E412E7" w:rsidRDefault="000E7155" w:rsidP="00F93DBD">
      <w:pPr>
        <w:ind w:right="-83" w:firstLine="426"/>
        <w:rPr>
          <w:rFonts w:eastAsia="Times New Roman" w:cs="Times New Roman"/>
          <w:szCs w:val="28"/>
          <w:lang w:eastAsia="ru-RU"/>
        </w:rPr>
      </w:pP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Т</m:t>
            </m:r>
          </m:e>
          <m:sub>
            <m:r>
              <w:rPr>
                <w:rFonts w:ascii="Cambria Math" w:eastAsia="Times New Roman" w:hAnsi="Cambria Math" w:cs="Times New Roman"/>
                <w:szCs w:val="28"/>
                <w:lang w:eastAsia="ru-RU"/>
              </w:rPr>
              <m:t>п-</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р</m:t>
                </m:r>
              </m:e>
              <m:sub>
                <m:r>
                  <w:rPr>
                    <w:rFonts w:ascii="Cambria Math" w:eastAsia="Times New Roman" w:hAnsi="Cambria Math" w:cs="Times New Roman"/>
                    <w:szCs w:val="28"/>
                    <w:lang w:eastAsia="ru-RU"/>
                  </w:rPr>
                  <m:t>м</m:t>
                </m:r>
              </m:sub>
            </m:sSub>
          </m:sub>
        </m:sSub>
      </m:oMath>
      <w:r w:rsidR="00F93DBD" w:rsidRPr="00E412E7">
        <w:rPr>
          <w:rFonts w:eastAsia="Times New Roman" w:cs="Times New Roman"/>
          <w:szCs w:val="28"/>
          <w:lang w:eastAsia="ru-RU"/>
        </w:rPr>
        <w:t>- время простоя под погрузкой и разгрузкой единицы подвижного состава в сутки на m- м маршруте, ч;</w:t>
      </w:r>
    </w:p>
    <w:p w:rsidR="00F93DBD" w:rsidRPr="00E412E7" w:rsidRDefault="000E7155" w:rsidP="00F93DBD">
      <w:pPr>
        <w:ind w:right="-83" w:firstLine="426"/>
        <w:rPr>
          <w:rFonts w:eastAsia="Times New Roman" w:cs="Times New Roman"/>
          <w:szCs w:val="28"/>
          <w:lang w:eastAsia="ru-RU"/>
        </w:rPr>
      </w:pP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Z</m:t>
            </m:r>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l</m:t>
                </m:r>
              </m:e>
              <m:sub>
                <m:r>
                  <w:rPr>
                    <w:rFonts w:ascii="Cambria Math" w:eastAsia="Times New Roman" w:hAnsi="Cambria Math" w:cs="Times New Roman"/>
                    <w:szCs w:val="28"/>
                    <w:lang w:eastAsia="ru-RU"/>
                  </w:rPr>
                  <m:t>м</m:t>
                </m:r>
              </m:sub>
            </m:sSub>
          </m:sub>
        </m:sSub>
      </m:oMath>
      <w:r w:rsidR="00F93DBD" w:rsidRPr="00E412E7">
        <w:rPr>
          <w:rFonts w:eastAsia="Times New Roman" w:cs="Times New Roman"/>
          <w:szCs w:val="28"/>
          <w:lang w:eastAsia="ru-RU"/>
        </w:rPr>
        <w:t xml:space="preserve"> - число ездок с грузом на m- м маршруте в сутки, ч;</w:t>
      </w:r>
    </w:p>
    <w:p w:rsidR="00F93DBD" w:rsidRPr="00E412E7" w:rsidRDefault="00F93DBD" w:rsidP="00F93DBD">
      <w:pPr>
        <w:ind w:right="-83" w:firstLine="426"/>
        <w:rPr>
          <w:rFonts w:eastAsia="Times New Roman" w:cs="Times New Roman"/>
          <w:szCs w:val="28"/>
          <w:lang w:eastAsia="ru-RU"/>
        </w:rPr>
      </w:pPr>
      <w:r w:rsidRPr="00E412E7">
        <w:rPr>
          <w:rFonts w:eastAsia="Times New Roman" w:cs="Times New Roman"/>
          <w:szCs w:val="28"/>
          <w:lang w:eastAsia="ru-RU"/>
        </w:rPr>
        <w:t>M- число маршрутов движения подвижного состава;</w:t>
      </w:r>
    </w:p>
    <w:p w:rsidR="00C00950" w:rsidRPr="00E412E7" w:rsidRDefault="000E7155" w:rsidP="00C00950">
      <w:pPr>
        <w:ind w:right="-85" w:firstLine="426"/>
        <w:jc w:val="center"/>
        <w:rPr>
          <w:rFonts w:eastAsia="Times New Roman" w:cs="Times New Roman"/>
          <w:szCs w:val="28"/>
          <w:lang w:eastAsia="ru-RU"/>
        </w:rPr>
      </w:pPr>
      <m:oMath>
        <m:sSub>
          <m:sSubPr>
            <m:ctrlPr>
              <w:rPr>
                <w:rFonts w:ascii="Cambria Math" w:eastAsia="Times New Roman" w:hAnsi="Cambria Math" w:cs="Times New Roman"/>
                <w:i/>
                <w:szCs w:val="28"/>
                <w:lang w:eastAsia="ru-RU"/>
              </w:rPr>
            </m:ctrlPr>
          </m:sSubPr>
          <m:e>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t</m:t>
                </m:r>
              </m:e>
            </m:acc>
          </m:e>
          <m:sub>
            <m:r>
              <w:rPr>
                <w:rFonts w:ascii="Cambria Math" w:eastAsia="Times New Roman" w:hAnsi="Cambria Math" w:cs="Times New Roman"/>
                <w:szCs w:val="28"/>
                <w:lang w:eastAsia="ru-RU"/>
              </w:rPr>
              <m:t>п-р</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15∙1+7∙0,5+6∙0,5+7∙1+6∙0,5+9∙0,5</m:t>
            </m:r>
          </m:num>
          <m:den>
            <m:r>
              <w:rPr>
                <w:rFonts w:ascii="Cambria Math" w:eastAsia="Times New Roman" w:hAnsi="Cambria Math" w:cs="Times New Roman"/>
                <w:szCs w:val="28"/>
                <w:lang w:eastAsia="ru-RU"/>
              </w:rPr>
              <m:t>15∙4+7∙6+6∙7+7∙3+6∙5+9∙4</m:t>
            </m:r>
          </m:den>
        </m:f>
        <m:r>
          <w:rPr>
            <w:rFonts w:ascii="Cambria Math" w:eastAsia="Times New Roman" w:hAnsi="Cambria Math" w:cs="Times New Roman"/>
            <w:szCs w:val="28"/>
            <w:lang w:eastAsia="ru-RU"/>
          </w:rPr>
          <m:t xml:space="preserve"> </m:t>
        </m:r>
      </m:oMath>
      <w:r w:rsidR="002501BE" w:rsidRPr="00E412E7">
        <w:rPr>
          <w:rFonts w:eastAsia="Times New Roman" w:cs="Times New Roman"/>
          <w:szCs w:val="28"/>
          <w:lang w:eastAsia="ru-RU"/>
        </w:rPr>
        <w:t>=0,</w:t>
      </w:r>
      <w:r w:rsidR="00340432" w:rsidRPr="00E412E7">
        <w:rPr>
          <w:rFonts w:eastAsia="Times New Roman" w:cs="Times New Roman"/>
          <w:szCs w:val="28"/>
          <w:lang w:eastAsia="ru-RU"/>
        </w:rPr>
        <w:t>16</w:t>
      </w:r>
      <w:r w:rsidR="00C00950" w:rsidRPr="00E412E7">
        <w:rPr>
          <w:rFonts w:eastAsia="Times New Roman" w:cs="Times New Roman"/>
          <w:szCs w:val="28"/>
          <w:lang w:eastAsia="ru-RU"/>
        </w:rPr>
        <w:t xml:space="preserve"> ч</w:t>
      </w:r>
    </w:p>
    <w:p w:rsidR="00F93DBD" w:rsidRPr="00E412E7" w:rsidRDefault="00F93DBD" w:rsidP="00F93DBD">
      <w:pPr>
        <w:ind w:right="-83" w:firstLine="426"/>
        <w:rPr>
          <w:rFonts w:eastAsia="Times New Roman" w:cs="Times New Roman"/>
          <w:szCs w:val="28"/>
          <w:lang w:eastAsia="ru-RU"/>
        </w:rPr>
      </w:pPr>
      <w:r w:rsidRPr="00E412E7">
        <w:rPr>
          <w:rFonts w:eastAsia="Times New Roman" w:cs="Times New Roman"/>
          <w:szCs w:val="28"/>
          <w:lang w:eastAsia="ru-RU"/>
        </w:rPr>
        <w:t>4. Среднетехническая скорость движения подвижного состава, км/ч:</w:t>
      </w:r>
    </w:p>
    <w:p w:rsidR="00C00950" w:rsidRPr="00E412E7" w:rsidRDefault="000E7155" w:rsidP="00C00950">
      <w:pPr>
        <w:ind w:right="-85" w:firstLine="426"/>
        <w:jc w:val="center"/>
        <w:rPr>
          <w:rFonts w:eastAsia="Times New Roman" w:cs="Times New Roman"/>
          <w:szCs w:val="28"/>
          <w:lang w:eastAsia="ru-RU"/>
        </w:rPr>
      </w:pPr>
      <m:oMath>
        <m:sSub>
          <m:sSubPr>
            <m:ctrlPr>
              <w:rPr>
                <w:rFonts w:ascii="Cambria Math" w:eastAsia="Times New Roman" w:hAnsi="Cambria Math" w:cs="Times New Roman"/>
                <w:i/>
                <w:szCs w:val="28"/>
                <w:lang w:eastAsia="ru-RU"/>
              </w:rPr>
            </m:ctrlPr>
          </m:sSubPr>
          <m:e>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V</m:t>
                </m:r>
              </m:e>
            </m:acc>
          </m:e>
          <m:sub>
            <m:r>
              <w:rPr>
                <w:rFonts w:ascii="Cambria Math" w:eastAsia="Times New Roman" w:hAnsi="Cambria Math" w:cs="Times New Roman"/>
                <w:szCs w:val="28"/>
                <w:lang w:eastAsia="ru-RU"/>
              </w:rPr>
              <m:t>т</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nary>
              <m:naryPr>
                <m:chr m:val="∑"/>
                <m:limLoc m:val="undOvr"/>
                <m:ctrlPr>
                  <w:rPr>
                    <w:rFonts w:ascii="Cambria Math" w:eastAsia="Times New Roman" w:hAnsi="Cambria Math" w:cs="Times New Roman"/>
                    <w:i/>
                    <w:szCs w:val="28"/>
                    <w:lang w:eastAsia="ru-RU"/>
                  </w:rPr>
                </m:ctrlPr>
              </m:naryPr>
              <m:sub>
                <m:r>
                  <w:rPr>
                    <w:rFonts w:ascii="Cambria Math" w:eastAsia="Times New Roman" w:hAnsi="Cambria Math" w:cs="Times New Roman"/>
                    <w:szCs w:val="28"/>
                    <w:lang w:eastAsia="ru-RU"/>
                  </w:rPr>
                  <m:t>m=1</m:t>
                </m:r>
              </m:sub>
              <m:sup>
                <m:r>
                  <w:rPr>
                    <w:rFonts w:ascii="Cambria Math" w:eastAsia="Times New Roman" w:hAnsi="Cambria Math" w:cs="Times New Roman"/>
                    <w:szCs w:val="28"/>
                    <w:lang w:eastAsia="ru-RU"/>
                  </w:rPr>
                  <m:t>М</m:t>
                </m:r>
              </m:sup>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L</m:t>
                    </m:r>
                  </m:e>
                  <m:sub>
                    <m:r>
                      <w:rPr>
                        <w:rFonts w:ascii="Cambria Math" w:eastAsia="Times New Roman" w:hAnsi="Cambria Math" w:cs="Times New Roman"/>
                        <w:szCs w:val="28"/>
                        <w:lang w:eastAsia="ru-RU"/>
                      </w:rPr>
                      <m:t>общ</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А</m:t>
                    </m:r>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m</m:t>
                        </m:r>
                      </m:sub>
                    </m:sSub>
                  </m:sub>
                </m:sSub>
              </m:e>
            </m:nary>
          </m:num>
          <m:den>
            <m:nary>
              <m:naryPr>
                <m:chr m:val="∑"/>
                <m:limLoc m:val="undOvr"/>
                <m:ctrlPr>
                  <w:rPr>
                    <w:rFonts w:ascii="Cambria Math" w:eastAsia="Times New Roman" w:hAnsi="Cambria Math" w:cs="Times New Roman"/>
                    <w:i/>
                    <w:szCs w:val="28"/>
                    <w:lang w:eastAsia="ru-RU"/>
                  </w:rPr>
                </m:ctrlPr>
              </m:naryPr>
              <m:sub>
                <m:r>
                  <w:rPr>
                    <w:rFonts w:ascii="Cambria Math" w:eastAsia="Times New Roman" w:hAnsi="Cambria Math" w:cs="Times New Roman"/>
                    <w:szCs w:val="28"/>
                    <w:lang w:eastAsia="ru-RU"/>
                  </w:rPr>
                  <m:t>m=1</m:t>
                </m:r>
              </m:sub>
              <m:sup>
                <m:r>
                  <w:rPr>
                    <w:rFonts w:ascii="Cambria Math" w:eastAsia="Times New Roman" w:hAnsi="Cambria Math" w:cs="Times New Roman"/>
                    <w:szCs w:val="28"/>
                    <w:lang w:eastAsia="ru-RU"/>
                  </w:rPr>
                  <m:t>М</m:t>
                </m:r>
              </m:sup>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Т</m:t>
                    </m:r>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дв</m:t>
                        </m:r>
                      </m:e>
                      <m:sub>
                        <m:r>
                          <w:rPr>
                            <w:rFonts w:ascii="Cambria Math" w:eastAsia="Times New Roman" w:hAnsi="Cambria Math" w:cs="Times New Roman"/>
                            <w:szCs w:val="28"/>
                            <w:lang w:eastAsia="ru-RU"/>
                          </w:rPr>
                          <m:t>м</m:t>
                        </m:r>
                      </m:sub>
                    </m:sSub>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А</m:t>
                    </m:r>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m</m:t>
                        </m:r>
                      </m:sub>
                    </m:sSub>
                  </m:sub>
                </m:sSub>
              </m:e>
            </m:nary>
          </m:den>
        </m:f>
      </m:oMath>
      <w:r w:rsidR="00D44094" w:rsidRPr="00E412E7">
        <w:rPr>
          <w:rFonts w:eastAsia="Times New Roman" w:cs="Times New Roman"/>
          <w:szCs w:val="28"/>
          <w:lang w:eastAsia="ru-RU"/>
        </w:rPr>
        <w:t>, км/ч,</w:t>
      </w:r>
    </w:p>
    <w:p w:rsidR="00F93DBD" w:rsidRPr="00E412E7" w:rsidRDefault="004A1470" w:rsidP="00F93DBD">
      <w:pPr>
        <w:ind w:right="-83" w:firstLine="426"/>
        <w:rPr>
          <w:rFonts w:eastAsia="Times New Roman" w:cs="Times New Roman"/>
          <w:szCs w:val="28"/>
          <w:lang w:eastAsia="ru-RU"/>
        </w:rPr>
      </w:pPr>
      <w:r w:rsidRPr="00E412E7">
        <w:rPr>
          <w:rFonts w:eastAsia="Times New Roman" w:cs="Times New Roman"/>
          <w:szCs w:val="28"/>
          <w:lang w:eastAsia="ru-RU"/>
        </w:rPr>
        <w:t>Где</w:t>
      </w:r>
      <w:r w:rsidR="00F93DBD" w:rsidRPr="00E412E7">
        <w:rPr>
          <w:rFonts w:eastAsia="Times New Roman" w:cs="Times New Roman"/>
          <w:szCs w:val="28"/>
          <w:lang w:eastAsia="ru-RU"/>
        </w:rPr>
        <w:t xml:space="preserve"> </w:t>
      </w:r>
      <m:oMath>
        <m:sSub>
          <m:sSubPr>
            <m:ctrlPr>
              <w:rPr>
                <w:rFonts w:ascii="Cambria Math" w:eastAsia="Times New Roman" w:hAnsi="Cambria Math" w:cs="Times New Roman"/>
                <w:i/>
                <w:szCs w:val="28"/>
                <w:lang w:eastAsia="ru-RU"/>
              </w:rPr>
            </m:ctrlPr>
          </m:sSubPr>
          <m:e>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V</m:t>
                </m:r>
              </m:e>
            </m:acc>
          </m:e>
          <m:sub>
            <m:r>
              <w:rPr>
                <w:rFonts w:ascii="Cambria Math" w:eastAsia="Times New Roman" w:hAnsi="Cambria Math" w:cs="Times New Roman"/>
                <w:szCs w:val="28"/>
                <w:lang w:eastAsia="ru-RU"/>
              </w:rPr>
              <m:t>т</m:t>
            </m:r>
          </m:sub>
        </m:sSub>
      </m:oMath>
      <w:r w:rsidR="00F93DBD" w:rsidRPr="00E412E7">
        <w:rPr>
          <w:rFonts w:eastAsia="Times New Roman" w:cs="Times New Roman"/>
          <w:szCs w:val="28"/>
          <w:lang w:eastAsia="ru-RU"/>
        </w:rPr>
        <w:t xml:space="preserve"> - среднетехническая скорость движения подвижного состава, км/ч;</w:t>
      </w:r>
    </w:p>
    <w:p w:rsidR="00F93DBD" w:rsidRPr="00E412E7" w:rsidRDefault="000E7155" w:rsidP="00F93DBD">
      <w:pPr>
        <w:ind w:right="-83" w:firstLine="426"/>
        <w:rPr>
          <w:rFonts w:eastAsia="Times New Roman" w:cs="Times New Roman"/>
          <w:szCs w:val="28"/>
          <w:lang w:eastAsia="ru-RU"/>
        </w:rPr>
      </w:pP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L</m:t>
            </m:r>
          </m:e>
          <m:sub>
            <m:r>
              <w:rPr>
                <w:rFonts w:ascii="Cambria Math" w:eastAsia="Times New Roman" w:hAnsi="Cambria Math" w:cs="Times New Roman"/>
                <w:szCs w:val="28"/>
                <w:lang w:eastAsia="ru-RU"/>
              </w:rPr>
              <m:t>общ</m:t>
            </m:r>
          </m:sub>
        </m:sSub>
      </m:oMath>
      <w:r w:rsidR="00F93DBD" w:rsidRPr="00E412E7">
        <w:rPr>
          <w:rFonts w:eastAsia="Times New Roman" w:cs="Times New Roman"/>
          <w:szCs w:val="28"/>
          <w:lang w:eastAsia="ru-RU"/>
        </w:rPr>
        <w:t xml:space="preserve"> - общий пробег одного автомобиля в сутки на m- м маршруте, км;</w:t>
      </w:r>
    </w:p>
    <w:p w:rsidR="00F93DBD" w:rsidRPr="00E412E7" w:rsidRDefault="000E7155" w:rsidP="00F93DBD">
      <w:pPr>
        <w:ind w:right="-83" w:firstLine="426"/>
        <w:rPr>
          <w:rFonts w:eastAsia="Times New Roman" w:cs="Times New Roman"/>
          <w:szCs w:val="28"/>
          <w:lang w:eastAsia="ru-RU"/>
        </w:rPr>
      </w:pP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Т</m:t>
            </m:r>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дв</m:t>
                </m:r>
              </m:e>
              <m:sub>
                <m:r>
                  <w:rPr>
                    <w:rFonts w:ascii="Cambria Math" w:eastAsia="Times New Roman" w:hAnsi="Cambria Math" w:cs="Times New Roman"/>
                    <w:szCs w:val="28"/>
                    <w:lang w:eastAsia="ru-RU"/>
                  </w:rPr>
                  <m:t>м</m:t>
                </m:r>
              </m:sub>
            </m:sSub>
          </m:sub>
        </m:sSub>
      </m:oMath>
      <w:r w:rsidR="00F93DBD" w:rsidRPr="00E412E7">
        <w:rPr>
          <w:rFonts w:eastAsia="Times New Roman" w:cs="Times New Roman"/>
          <w:szCs w:val="28"/>
          <w:lang w:eastAsia="ru-RU"/>
        </w:rPr>
        <w:t xml:space="preserve"> - время движения подвижного состава, работающего на m- м маршруте в сутки, ч;</w:t>
      </w:r>
    </w:p>
    <w:p w:rsidR="00857BF2" w:rsidRPr="00E412E7" w:rsidRDefault="000E7155" w:rsidP="00857BF2">
      <w:pPr>
        <w:ind w:right="-85" w:firstLine="426"/>
        <w:jc w:val="center"/>
        <w:rPr>
          <w:rFonts w:eastAsia="Times New Roman" w:cs="Times New Roman"/>
          <w:szCs w:val="28"/>
          <w:lang w:eastAsia="ru-RU"/>
        </w:rPr>
      </w:pPr>
      <m:oMathPara>
        <m:oMathParaPr>
          <m:jc m:val="center"/>
        </m:oMathParaPr>
        <m:oMath>
          <w:bookmarkStart w:id="65" w:name="ô_ëû"/>
          <w:bookmarkEnd w:id="65"/>
          <m:sSub>
            <m:sSubPr>
              <m:ctrlPr>
                <w:rPr>
                  <w:rFonts w:ascii="Cambria Math" w:eastAsia="Times New Roman" w:hAnsi="Cambria Math" w:cs="Times New Roman"/>
                  <w:i/>
                  <w:szCs w:val="28"/>
                  <w:lang w:eastAsia="ru-RU"/>
                </w:rPr>
              </m:ctrlPr>
            </m:sSubPr>
            <m:e>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V</m:t>
                  </m:r>
                </m:e>
              </m:acc>
            </m:e>
            <m:sub>
              <m:r>
                <w:rPr>
                  <w:rFonts w:ascii="Cambria Math" w:eastAsia="Times New Roman" w:hAnsi="Cambria Math" w:cs="Times New Roman"/>
                  <w:szCs w:val="28"/>
                  <w:lang w:eastAsia="ru-RU"/>
                </w:rPr>
                <m:t>т</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66∙15+66∙7+40∙6+96∙7+18∙1+52∙8</m:t>
              </m:r>
            </m:num>
            <m:den>
              <m:r>
                <w:rPr>
                  <w:rFonts w:ascii="Cambria Math" w:eastAsia="Times New Roman" w:hAnsi="Cambria Math" w:cs="Times New Roman"/>
                  <w:szCs w:val="28"/>
                  <w:lang w:eastAsia="ru-RU"/>
                </w:rPr>
                <m:t>15∙9+7∙9+6∙9+7∙9+1∙9+8∙9</m:t>
              </m:r>
            </m:den>
          </m:f>
          <m:r>
            <w:rPr>
              <w:rFonts w:ascii="Cambria Math" w:eastAsia="Times New Roman" w:hAnsi="Cambria Math" w:cs="Times New Roman"/>
              <w:szCs w:val="28"/>
              <w:lang w:eastAsia="ru-RU"/>
            </w:rPr>
            <m:t>=7,06 км/ч</m:t>
          </m:r>
        </m:oMath>
      </m:oMathPara>
    </w:p>
    <w:p w:rsidR="00F93DBD" w:rsidRPr="00E412E7" w:rsidRDefault="00F93DBD" w:rsidP="00857BF2">
      <w:pPr>
        <w:ind w:right="-83" w:firstLine="426"/>
        <w:jc w:val="left"/>
        <w:rPr>
          <w:rFonts w:eastAsia="Times New Roman" w:cs="Times New Roman"/>
          <w:szCs w:val="28"/>
          <w:lang w:eastAsia="ru-RU"/>
        </w:rPr>
      </w:pPr>
      <w:r w:rsidRPr="00E412E7">
        <w:rPr>
          <w:rFonts w:eastAsia="Times New Roman" w:cs="Times New Roman"/>
          <w:szCs w:val="28"/>
          <w:lang w:eastAsia="ru-RU"/>
        </w:rPr>
        <w:t>5. Коэффициент использования пробега для подвижного состава АТП в сутки:</w:t>
      </w:r>
    </w:p>
    <w:p w:rsidR="003002FD" w:rsidRPr="00E412E7" w:rsidRDefault="000E7155" w:rsidP="003002FD">
      <w:pPr>
        <w:ind w:right="-85" w:firstLine="426"/>
        <w:jc w:val="center"/>
        <w:rPr>
          <w:rFonts w:eastAsia="Times New Roman" w:cs="Times New Roman"/>
          <w:szCs w:val="28"/>
          <w:lang w:eastAsia="ru-RU"/>
        </w:rPr>
      </w:pPr>
      <m:oMathPara>
        <m:oMath>
          <m:acc>
            <m:accPr>
              <m:chr m:val="̅"/>
              <m:ctrlPr>
                <w:rPr>
                  <w:rFonts w:ascii="Cambria Math" w:eastAsia="Times New Roman" w:hAnsi="Cambria Math" w:cs="Times New Roman"/>
                  <w:i/>
                  <w:szCs w:val="28"/>
                  <w:lang w:val="en-US" w:eastAsia="ru-RU"/>
                </w:rPr>
              </m:ctrlPr>
            </m:accPr>
            <m:e>
              <m:r>
                <w:rPr>
                  <w:rFonts w:ascii="Cambria Math" w:eastAsia="Times New Roman" w:hAnsi="Cambria Math" w:cs="Times New Roman"/>
                  <w:szCs w:val="28"/>
                  <w:lang w:val="en-US" w:eastAsia="ru-RU"/>
                </w:rPr>
                <m:t>β</m:t>
              </m:r>
            </m:e>
          </m:acc>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nary>
                <m:naryPr>
                  <m:chr m:val="∑"/>
                  <m:limLoc m:val="undOvr"/>
                  <m:ctrlPr>
                    <w:rPr>
                      <w:rFonts w:ascii="Cambria Math" w:eastAsia="Times New Roman" w:hAnsi="Cambria Math" w:cs="Times New Roman"/>
                      <w:i/>
                      <w:szCs w:val="28"/>
                      <w:lang w:eastAsia="ru-RU"/>
                    </w:rPr>
                  </m:ctrlPr>
                </m:naryPr>
                <m:sub>
                  <m:r>
                    <w:rPr>
                      <w:rFonts w:ascii="Cambria Math" w:eastAsia="Times New Roman" w:hAnsi="Cambria Math" w:cs="Times New Roman"/>
                      <w:szCs w:val="28"/>
                      <w:lang w:eastAsia="ru-RU"/>
                    </w:rPr>
                    <m:t>m=1</m:t>
                  </m:r>
                </m:sub>
                <m:sup>
                  <m:r>
                    <w:rPr>
                      <w:rFonts w:ascii="Cambria Math" w:eastAsia="Times New Roman" w:hAnsi="Cambria Math" w:cs="Times New Roman"/>
                      <w:szCs w:val="28"/>
                      <w:lang w:eastAsia="ru-RU"/>
                    </w:rPr>
                    <m:t>М</m:t>
                  </m:r>
                </m:sup>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L</m:t>
                      </m:r>
                    </m:e>
                    <m:sub>
                      <m:r>
                        <w:rPr>
                          <w:rFonts w:ascii="Cambria Math" w:eastAsia="Times New Roman" w:hAnsi="Cambria Math" w:cs="Times New Roman"/>
                          <w:szCs w:val="28"/>
                          <w:lang w:eastAsia="ru-RU"/>
                        </w:rPr>
                        <m:t>гр.м</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А</m:t>
                      </m:r>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m</m:t>
                          </m:r>
                        </m:sub>
                      </m:sSub>
                    </m:sub>
                  </m:sSub>
                </m:e>
              </m:nary>
            </m:num>
            <m:den>
              <m:nary>
                <m:naryPr>
                  <m:chr m:val="∑"/>
                  <m:limLoc m:val="undOvr"/>
                  <m:ctrlPr>
                    <w:rPr>
                      <w:rFonts w:ascii="Cambria Math" w:eastAsia="Times New Roman" w:hAnsi="Cambria Math" w:cs="Times New Roman"/>
                      <w:i/>
                      <w:szCs w:val="28"/>
                      <w:lang w:eastAsia="ru-RU"/>
                    </w:rPr>
                  </m:ctrlPr>
                </m:naryPr>
                <m:sub>
                  <m:r>
                    <w:rPr>
                      <w:rFonts w:ascii="Cambria Math" w:eastAsia="Times New Roman" w:hAnsi="Cambria Math" w:cs="Times New Roman"/>
                      <w:szCs w:val="28"/>
                      <w:lang w:eastAsia="ru-RU"/>
                    </w:rPr>
                    <m:t>m=1</m:t>
                  </m:r>
                </m:sub>
                <m:sup>
                  <m:r>
                    <w:rPr>
                      <w:rFonts w:ascii="Cambria Math" w:eastAsia="Times New Roman" w:hAnsi="Cambria Math" w:cs="Times New Roman"/>
                      <w:szCs w:val="28"/>
                      <w:lang w:eastAsia="ru-RU"/>
                    </w:rPr>
                    <m:t>М</m:t>
                  </m:r>
                </m:sup>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L</m:t>
                      </m:r>
                    </m:e>
                    <m:sub>
                      <m:r>
                        <w:rPr>
                          <w:rFonts w:ascii="Cambria Math" w:eastAsia="Times New Roman" w:hAnsi="Cambria Math" w:cs="Times New Roman"/>
                          <w:szCs w:val="28"/>
                          <w:lang w:eastAsia="ru-RU"/>
                        </w:rPr>
                        <m:t>общ</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А</m:t>
                      </m:r>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val="en-US" w:eastAsia="ru-RU"/>
                            </w:rPr>
                            <m:t>m</m:t>
                          </m:r>
                        </m:sub>
                      </m:sSub>
                    </m:sub>
                  </m:sSub>
                </m:e>
              </m:nary>
            </m:den>
          </m:f>
        </m:oMath>
      </m:oMathPara>
    </w:p>
    <w:p w:rsidR="00F93DBD" w:rsidRPr="00E412E7" w:rsidRDefault="00F93DBD" w:rsidP="00F93DBD">
      <w:pPr>
        <w:ind w:right="-83" w:firstLine="426"/>
        <w:rPr>
          <w:rFonts w:eastAsia="Times New Roman" w:cs="Times New Roman"/>
          <w:szCs w:val="28"/>
          <w:lang w:eastAsia="ru-RU"/>
        </w:rPr>
      </w:pPr>
      <w:r w:rsidRPr="00E412E7">
        <w:rPr>
          <w:rFonts w:eastAsia="Times New Roman" w:cs="Times New Roman"/>
          <w:szCs w:val="28"/>
          <w:lang w:eastAsia="ru-RU"/>
        </w:rPr>
        <w:t xml:space="preserve">где: </w:t>
      </w:r>
      <m:oMath>
        <m:acc>
          <m:accPr>
            <m:chr m:val="̅"/>
            <m:ctrlPr>
              <w:rPr>
                <w:rFonts w:ascii="Cambria Math" w:eastAsia="Times New Roman" w:hAnsi="Cambria Math" w:cs="Times New Roman"/>
                <w:i/>
                <w:szCs w:val="28"/>
                <w:lang w:val="en-US" w:eastAsia="ru-RU"/>
              </w:rPr>
            </m:ctrlPr>
          </m:accPr>
          <m:e>
            <m:r>
              <w:rPr>
                <w:rFonts w:ascii="Cambria Math" w:eastAsia="Times New Roman" w:hAnsi="Cambria Math" w:cs="Times New Roman"/>
                <w:szCs w:val="28"/>
                <w:lang w:val="en-US" w:eastAsia="ru-RU"/>
              </w:rPr>
              <m:t>β</m:t>
            </m:r>
          </m:e>
        </m:acc>
      </m:oMath>
      <w:r w:rsidRPr="00E412E7">
        <w:rPr>
          <w:rFonts w:eastAsia="Times New Roman" w:cs="Times New Roman"/>
          <w:szCs w:val="28"/>
          <w:lang w:eastAsia="ru-RU"/>
        </w:rPr>
        <w:t xml:space="preserve"> - коэффициент использования пробега для подвижного состава АТП в сутки;</w:t>
      </w:r>
    </w:p>
    <w:p w:rsidR="00F93DBD" w:rsidRPr="00E412E7" w:rsidRDefault="000E7155" w:rsidP="00F93DBD">
      <w:pPr>
        <w:ind w:right="-83" w:firstLine="426"/>
        <w:rPr>
          <w:rFonts w:eastAsia="Times New Roman" w:cs="Times New Roman"/>
          <w:szCs w:val="28"/>
          <w:lang w:eastAsia="ru-RU"/>
        </w:rPr>
      </w:pP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L</m:t>
            </m:r>
          </m:e>
          <m:sub>
            <m:r>
              <w:rPr>
                <w:rFonts w:ascii="Cambria Math" w:eastAsia="Times New Roman" w:hAnsi="Cambria Math" w:cs="Times New Roman"/>
                <w:szCs w:val="28"/>
                <w:lang w:eastAsia="ru-RU"/>
              </w:rPr>
              <m:t>гр.м</m:t>
            </m:r>
          </m:sub>
        </m:sSub>
      </m:oMath>
      <w:r w:rsidR="00F93DBD" w:rsidRPr="00E412E7">
        <w:rPr>
          <w:rFonts w:eastAsia="Times New Roman" w:cs="Times New Roman"/>
          <w:szCs w:val="28"/>
          <w:lang w:eastAsia="ru-RU"/>
        </w:rPr>
        <w:t xml:space="preserve"> - пробег с грузом одного автомобиля на m- м маршруте в сутки, км;</w:t>
      </w:r>
    </w:p>
    <w:p w:rsidR="003002FD" w:rsidRPr="00E412E7" w:rsidRDefault="000E7155" w:rsidP="003002FD">
      <w:pPr>
        <w:ind w:right="-85" w:firstLine="426"/>
        <w:jc w:val="center"/>
        <w:rPr>
          <w:rFonts w:eastAsia="Times New Roman" w:cs="Times New Roman"/>
          <w:szCs w:val="28"/>
          <w:lang w:eastAsia="ru-RU"/>
        </w:rPr>
      </w:pPr>
      <m:oMathPara>
        <m:oMath>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β</m:t>
              </m:r>
            </m:e>
          </m:acc>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66∙15+33∙7+20∙6+73∙7+9∙1+26∙8</m:t>
              </m:r>
            </m:num>
            <m:den>
              <m:r>
                <w:rPr>
                  <w:rFonts w:ascii="Cambria Math" w:eastAsia="Times New Roman" w:hAnsi="Cambria Math" w:cs="Times New Roman"/>
                  <w:szCs w:val="28"/>
                  <w:lang w:eastAsia="ru-RU"/>
                </w:rPr>
                <m:t>66∙15+66∙7+40∙6+96∙7+18∙1+52∙8</m:t>
              </m:r>
            </m:den>
          </m:f>
          <m:r>
            <w:rPr>
              <w:rFonts w:ascii="Cambria Math" w:eastAsia="Times New Roman" w:hAnsi="Cambria Math" w:cs="Times New Roman"/>
              <w:szCs w:val="28"/>
              <w:lang w:eastAsia="ru-RU"/>
            </w:rPr>
            <m:t>=0,74</m:t>
          </m:r>
        </m:oMath>
      </m:oMathPara>
    </w:p>
    <w:p w:rsidR="00F93DBD" w:rsidRPr="00E412E7" w:rsidRDefault="00F93DBD" w:rsidP="00F93DBD">
      <w:pPr>
        <w:ind w:right="-83" w:firstLine="426"/>
        <w:rPr>
          <w:rFonts w:eastAsia="Times New Roman" w:cs="Times New Roman"/>
          <w:szCs w:val="28"/>
          <w:lang w:eastAsia="ru-RU"/>
        </w:rPr>
      </w:pPr>
    </w:p>
    <w:p w:rsidR="00F93DBD" w:rsidRPr="00E412E7" w:rsidRDefault="00F93DBD" w:rsidP="00B2092E">
      <w:pPr>
        <w:ind w:right="-83" w:firstLine="425"/>
        <w:rPr>
          <w:rFonts w:eastAsia="Times New Roman" w:cs="Times New Roman"/>
          <w:szCs w:val="28"/>
          <w:lang w:eastAsia="ru-RU"/>
        </w:rPr>
      </w:pPr>
      <w:r w:rsidRPr="00E412E7">
        <w:rPr>
          <w:rFonts w:eastAsia="Times New Roman" w:cs="Times New Roman"/>
          <w:szCs w:val="28"/>
          <w:lang w:eastAsia="ru-RU"/>
        </w:rPr>
        <w:lastRenderedPageBreak/>
        <w:t>6.Средняя длина ездки с грузом подвижного состава, км:</w:t>
      </w:r>
    </w:p>
    <w:p w:rsidR="003002FD" w:rsidRPr="00E412E7" w:rsidRDefault="000E7155" w:rsidP="00B2092E">
      <w:pPr>
        <w:ind w:right="-85" w:firstLine="425"/>
        <w:jc w:val="center"/>
        <w:rPr>
          <w:rFonts w:eastAsia="Times New Roman" w:cs="Times New Roman"/>
          <w:szCs w:val="28"/>
          <w:lang w:eastAsia="ru-RU"/>
        </w:rPr>
      </w:pPr>
      <m:oMathPara>
        <m:oMath>
          <m:sSub>
            <m:sSubPr>
              <m:ctrlPr>
                <w:rPr>
                  <w:rFonts w:ascii="Cambria Math" w:eastAsia="Times New Roman" w:hAnsi="Cambria Math" w:cs="Times New Roman"/>
                  <w:i/>
                  <w:szCs w:val="28"/>
                  <w:lang w:val="en-US" w:eastAsia="ru-RU"/>
                </w:rPr>
              </m:ctrlPr>
            </m:sSubPr>
            <m:e>
              <m:acc>
                <m:accPr>
                  <m:chr m:val="̅"/>
                  <m:ctrlPr>
                    <w:rPr>
                      <w:rFonts w:ascii="Cambria Math" w:eastAsia="Times New Roman" w:hAnsi="Cambria Math" w:cs="Times New Roman"/>
                      <w:i/>
                      <w:szCs w:val="28"/>
                      <w:lang w:val="en-US" w:eastAsia="ru-RU"/>
                    </w:rPr>
                  </m:ctrlPr>
                </m:accPr>
                <m:e>
                  <m:r>
                    <w:rPr>
                      <w:rFonts w:ascii="Cambria Math" w:eastAsia="Times New Roman" w:hAnsi="Cambria Math" w:cs="Times New Roman"/>
                      <w:szCs w:val="28"/>
                      <w:lang w:val="en-US" w:eastAsia="ru-RU"/>
                    </w:rPr>
                    <m:t>l</m:t>
                  </m:r>
                </m:e>
              </m:acc>
            </m:e>
            <m:sub>
              <m:r>
                <w:rPr>
                  <w:rFonts w:ascii="Cambria Math" w:eastAsia="Times New Roman" w:hAnsi="Cambria Math" w:cs="Times New Roman"/>
                  <w:szCs w:val="28"/>
                  <w:lang w:eastAsia="ru-RU"/>
                </w:rPr>
                <m:t>ег</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nary>
                <m:naryPr>
                  <m:chr m:val="∑"/>
                  <m:limLoc m:val="undOvr"/>
                  <m:ctrlPr>
                    <w:rPr>
                      <w:rFonts w:ascii="Cambria Math" w:eastAsia="Times New Roman" w:hAnsi="Cambria Math" w:cs="Times New Roman"/>
                      <w:i/>
                      <w:szCs w:val="28"/>
                      <w:lang w:eastAsia="ru-RU"/>
                    </w:rPr>
                  </m:ctrlPr>
                </m:naryPr>
                <m:sub>
                  <m:r>
                    <w:rPr>
                      <w:rFonts w:ascii="Cambria Math" w:eastAsia="Times New Roman" w:hAnsi="Cambria Math" w:cs="Times New Roman"/>
                      <w:szCs w:val="28"/>
                      <w:lang w:eastAsia="ru-RU"/>
                    </w:rPr>
                    <m:t>m=1</m:t>
                  </m:r>
                </m:sub>
                <m:sup>
                  <m:r>
                    <w:rPr>
                      <w:rFonts w:ascii="Cambria Math" w:eastAsia="Times New Roman" w:hAnsi="Cambria Math" w:cs="Times New Roman"/>
                      <w:szCs w:val="28"/>
                      <w:lang w:eastAsia="ru-RU"/>
                    </w:rPr>
                    <m:t>М</m:t>
                  </m:r>
                </m:sup>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L</m:t>
                      </m:r>
                    </m:e>
                    <m:sub>
                      <m:r>
                        <w:rPr>
                          <w:rFonts w:ascii="Cambria Math" w:eastAsia="Times New Roman" w:hAnsi="Cambria Math" w:cs="Times New Roman"/>
                          <w:szCs w:val="28"/>
                          <w:lang w:eastAsia="ru-RU"/>
                        </w:rPr>
                        <m:t>гр.м</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А</m:t>
                      </m:r>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eastAsia="ru-RU"/>
                            </w:rPr>
                            <m:t>m</m:t>
                          </m:r>
                        </m:sub>
                      </m:sSub>
                    </m:sub>
                  </m:sSub>
                </m:e>
              </m:nary>
            </m:num>
            <m:den>
              <m:nary>
                <m:naryPr>
                  <m:chr m:val="∑"/>
                  <m:limLoc m:val="undOvr"/>
                  <m:ctrlPr>
                    <w:rPr>
                      <w:rFonts w:ascii="Cambria Math" w:eastAsia="Times New Roman" w:hAnsi="Cambria Math" w:cs="Times New Roman"/>
                      <w:i/>
                      <w:szCs w:val="28"/>
                      <w:lang w:eastAsia="ru-RU"/>
                    </w:rPr>
                  </m:ctrlPr>
                </m:naryPr>
                <m:sub>
                  <m:r>
                    <w:rPr>
                      <w:rFonts w:ascii="Cambria Math" w:eastAsia="Times New Roman" w:hAnsi="Cambria Math" w:cs="Times New Roman"/>
                      <w:szCs w:val="28"/>
                      <w:lang w:eastAsia="ru-RU"/>
                    </w:rPr>
                    <m:t>m=1</m:t>
                  </m:r>
                </m:sub>
                <m:sup>
                  <m:r>
                    <w:rPr>
                      <w:rFonts w:ascii="Cambria Math" w:eastAsia="Times New Roman" w:hAnsi="Cambria Math" w:cs="Times New Roman"/>
                      <w:szCs w:val="28"/>
                      <w:lang w:eastAsia="ru-RU"/>
                    </w:rPr>
                    <m:t>М</m:t>
                  </m:r>
                </m:sup>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z</m:t>
                      </m:r>
                    </m:e>
                    <m:sub>
                      <m:r>
                        <w:rPr>
                          <w:rFonts w:ascii="Cambria Math" w:eastAsia="Times New Roman" w:hAnsi="Cambria Math" w:cs="Times New Roman"/>
                          <w:szCs w:val="28"/>
                          <w:lang w:eastAsia="ru-RU"/>
                        </w:rPr>
                        <m:t>m</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А</m:t>
                      </m:r>
                    </m:e>
                    <m: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х</m:t>
                          </m:r>
                        </m:e>
                        <m:sub>
                          <m:r>
                            <w:rPr>
                              <w:rFonts w:ascii="Cambria Math" w:eastAsia="Times New Roman" w:hAnsi="Cambria Math" w:cs="Times New Roman"/>
                              <w:szCs w:val="28"/>
                              <w:lang w:val="en-US" w:eastAsia="ru-RU"/>
                            </w:rPr>
                            <m:t>m</m:t>
                          </m:r>
                        </m:sub>
                      </m:sSub>
                    </m:sub>
                  </m:sSub>
                </m:e>
              </m:nary>
            </m:den>
          </m:f>
        </m:oMath>
      </m:oMathPara>
    </w:p>
    <w:p w:rsidR="00F93DBD" w:rsidRPr="00E412E7" w:rsidRDefault="004A1470" w:rsidP="00B2092E">
      <w:pPr>
        <w:ind w:right="-83" w:firstLine="425"/>
        <w:rPr>
          <w:rFonts w:eastAsia="Times New Roman" w:cs="Times New Roman"/>
          <w:szCs w:val="28"/>
          <w:lang w:eastAsia="ru-RU"/>
        </w:rPr>
      </w:pPr>
      <w:r w:rsidRPr="00E412E7">
        <w:rPr>
          <w:rFonts w:eastAsia="Times New Roman" w:cs="Times New Roman"/>
          <w:szCs w:val="28"/>
          <w:lang w:eastAsia="ru-RU"/>
        </w:rPr>
        <w:t>Г</w:t>
      </w:r>
      <w:r w:rsidR="00F93DBD" w:rsidRPr="00E412E7">
        <w:rPr>
          <w:rFonts w:eastAsia="Times New Roman" w:cs="Times New Roman"/>
          <w:szCs w:val="28"/>
          <w:lang w:eastAsia="ru-RU"/>
        </w:rPr>
        <w:t xml:space="preserve">де </w:t>
      </w:r>
      <m:oMath>
        <m:sSub>
          <m:sSubPr>
            <m:ctrlPr>
              <w:rPr>
                <w:rFonts w:ascii="Cambria Math" w:eastAsia="Times New Roman" w:hAnsi="Cambria Math" w:cs="Times New Roman"/>
                <w:i/>
                <w:szCs w:val="28"/>
                <w:lang w:val="en-US" w:eastAsia="ru-RU"/>
              </w:rPr>
            </m:ctrlPr>
          </m:sSubPr>
          <m:e>
            <m:acc>
              <m:accPr>
                <m:chr m:val="̅"/>
                <m:ctrlPr>
                  <w:rPr>
                    <w:rFonts w:ascii="Cambria Math" w:eastAsia="Times New Roman" w:hAnsi="Cambria Math" w:cs="Times New Roman"/>
                    <w:i/>
                    <w:szCs w:val="28"/>
                    <w:lang w:val="en-US" w:eastAsia="ru-RU"/>
                  </w:rPr>
                </m:ctrlPr>
              </m:accPr>
              <m:e>
                <m:r>
                  <w:rPr>
                    <w:rFonts w:ascii="Cambria Math" w:eastAsia="Times New Roman" w:hAnsi="Cambria Math" w:cs="Times New Roman"/>
                    <w:szCs w:val="28"/>
                    <w:lang w:val="en-US" w:eastAsia="ru-RU"/>
                  </w:rPr>
                  <m:t>l</m:t>
                </m:r>
              </m:e>
            </m:acc>
          </m:e>
          <m:sub>
            <m:r>
              <w:rPr>
                <w:rFonts w:ascii="Cambria Math" w:eastAsia="Times New Roman" w:hAnsi="Cambria Math" w:cs="Times New Roman"/>
                <w:szCs w:val="28"/>
                <w:lang w:eastAsia="ru-RU"/>
              </w:rPr>
              <m:t>ег</m:t>
            </m:r>
          </m:sub>
        </m:sSub>
      </m:oMath>
      <w:r w:rsidR="00F93DBD" w:rsidRPr="00E412E7">
        <w:rPr>
          <w:rFonts w:eastAsia="Times New Roman" w:cs="Times New Roman"/>
          <w:szCs w:val="28"/>
          <w:lang w:eastAsia="ru-RU"/>
        </w:rPr>
        <w:t xml:space="preserve"> - средняя длина ездки с грузом подвижного состава АТП, км.</w:t>
      </w:r>
    </w:p>
    <w:p w:rsidR="003002FD" w:rsidRPr="00E412E7" w:rsidRDefault="000E7155" w:rsidP="00B2092E">
      <w:pPr>
        <w:ind w:right="-85" w:firstLine="425"/>
        <w:jc w:val="center"/>
        <w:rPr>
          <w:rFonts w:eastAsia="Times New Roman" w:cs="Times New Roman"/>
          <w:szCs w:val="28"/>
          <w:lang w:eastAsia="ru-RU"/>
        </w:rPr>
      </w:pPr>
      <m:oMathPara>
        <m:oMath>
          <m:sSub>
            <m:sSubPr>
              <m:ctrlPr>
                <w:rPr>
                  <w:rFonts w:ascii="Cambria Math" w:eastAsia="Times New Roman" w:hAnsi="Cambria Math" w:cs="Times New Roman"/>
                  <w:i/>
                  <w:szCs w:val="28"/>
                  <w:lang w:val="en-US" w:eastAsia="ru-RU"/>
                </w:rPr>
              </m:ctrlPr>
            </m:sSubPr>
            <m:e>
              <m:acc>
                <m:accPr>
                  <m:chr m:val="̅"/>
                  <m:ctrlPr>
                    <w:rPr>
                      <w:rFonts w:ascii="Cambria Math" w:eastAsia="Times New Roman" w:hAnsi="Cambria Math" w:cs="Times New Roman"/>
                      <w:i/>
                      <w:szCs w:val="28"/>
                      <w:lang w:val="en-US" w:eastAsia="ru-RU"/>
                    </w:rPr>
                  </m:ctrlPr>
                </m:accPr>
                <m:e>
                  <m:r>
                    <w:rPr>
                      <w:rFonts w:ascii="Cambria Math" w:eastAsia="Times New Roman" w:hAnsi="Cambria Math" w:cs="Times New Roman"/>
                      <w:szCs w:val="28"/>
                      <w:lang w:val="en-US" w:eastAsia="ru-RU"/>
                    </w:rPr>
                    <m:t>l</m:t>
                  </m:r>
                </m:e>
              </m:acc>
            </m:e>
            <m:sub>
              <m:r>
                <w:rPr>
                  <w:rFonts w:ascii="Cambria Math" w:eastAsia="Times New Roman" w:hAnsi="Cambria Math" w:cs="Times New Roman"/>
                  <w:szCs w:val="28"/>
                  <w:lang w:eastAsia="ru-RU"/>
                </w:rPr>
                <m:t>ег</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66∙15+33∙7+20∙6+73∙7+9∙1+26∙8</m:t>
              </m:r>
            </m:num>
            <m:den>
              <m:r>
                <w:rPr>
                  <w:rFonts w:ascii="Cambria Math" w:eastAsia="Times New Roman" w:hAnsi="Cambria Math" w:cs="Times New Roman"/>
                  <w:szCs w:val="28"/>
                  <w:lang w:eastAsia="ru-RU"/>
                </w:rPr>
                <m:t>4∙15+5∙7+7∙6+3∙7+10∙1+5</m:t>
              </m:r>
              <w:bookmarkStart w:id="66" w:name="_GoBack"/>
              <w:bookmarkEnd w:id="66"/>
              <m:r>
                <w:rPr>
                  <w:rFonts w:ascii="Cambria Math" w:eastAsia="Times New Roman" w:hAnsi="Cambria Math" w:cs="Times New Roman"/>
                  <w:szCs w:val="28"/>
                  <w:lang w:eastAsia="ru-RU"/>
                </w:rPr>
                <m:t>∙8</m:t>
              </m:r>
            </m:den>
          </m:f>
          <m:r>
            <w:rPr>
              <w:rFonts w:ascii="Cambria Math" w:eastAsia="Times New Roman" w:hAnsi="Cambria Math" w:cs="Times New Roman"/>
              <w:szCs w:val="28"/>
              <w:lang w:eastAsia="ru-RU"/>
            </w:rPr>
            <m:t>=11 км</m:t>
          </m:r>
        </m:oMath>
      </m:oMathPara>
    </w:p>
    <w:p w:rsidR="00B2092E" w:rsidRPr="00E412E7" w:rsidRDefault="00B2092E" w:rsidP="00B2092E">
      <w:pPr>
        <w:ind w:right="-85" w:firstLine="425"/>
        <w:jc w:val="center"/>
        <w:rPr>
          <w:rFonts w:eastAsia="Times New Roman" w:cs="Times New Roman"/>
          <w:szCs w:val="28"/>
          <w:lang w:eastAsia="ru-RU"/>
        </w:rPr>
      </w:pPr>
    </w:p>
    <w:p w:rsidR="00B2092E" w:rsidRPr="00E412E7" w:rsidRDefault="00B2092E" w:rsidP="00B2092E">
      <w:pPr>
        <w:ind w:right="-83" w:firstLine="540"/>
        <w:rPr>
          <w:szCs w:val="28"/>
        </w:rPr>
      </w:pPr>
      <w:r w:rsidRPr="00E412E7">
        <w:rPr>
          <w:szCs w:val="28"/>
        </w:rPr>
        <w:t xml:space="preserve">Рассчитаем часовую производительность единицы подвижного состава: </w:t>
      </w:r>
    </w:p>
    <w:p w:rsidR="00B2092E" w:rsidRPr="00E412E7" w:rsidRDefault="000E7155" w:rsidP="00B2092E">
      <w:pPr>
        <w:ind w:right="-85" w:firstLine="425"/>
        <w:jc w:val="center"/>
        <w:rPr>
          <w:rFonts w:eastAsia="Times New Roman" w:cs="Times New Roman"/>
          <w:szCs w:val="28"/>
          <w:lang w:eastAsia="ru-RU"/>
        </w:rPr>
      </w:pPr>
      <m:oMath>
        <m:sSub>
          <m:sSubPr>
            <m:ctrlPr>
              <w:rPr>
                <w:rFonts w:ascii="Cambria Math" w:eastAsia="Times New Roman" w:hAnsi="Cambria Math" w:cs="Times New Roman"/>
                <w:i/>
                <w:szCs w:val="28"/>
                <w:lang w:val="en-US" w:eastAsia="ru-RU"/>
              </w:rPr>
            </m:ctrlPr>
          </m:sSubPr>
          <m:e>
            <m:acc>
              <m:accPr>
                <m:chr m:val="̅"/>
                <m:ctrlPr>
                  <w:rPr>
                    <w:rFonts w:ascii="Cambria Math" w:eastAsia="Times New Roman" w:hAnsi="Cambria Math" w:cs="Times New Roman"/>
                    <w:i/>
                    <w:szCs w:val="28"/>
                    <w:lang w:val="en-US" w:eastAsia="ru-RU"/>
                  </w:rPr>
                </m:ctrlPr>
              </m:accPr>
              <m:e>
                <m:r>
                  <w:rPr>
                    <w:rFonts w:ascii="Cambria Math" w:eastAsia="Times New Roman" w:hAnsi="Cambria Math" w:cs="Times New Roman"/>
                    <w:szCs w:val="28"/>
                    <w:lang w:val="en-US" w:eastAsia="ru-RU"/>
                  </w:rPr>
                  <m:t>W</m:t>
                </m:r>
              </m:e>
            </m:acc>
          </m:e>
          <m:sub>
            <m:r>
              <w:rPr>
                <w:rFonts w:ascii="Cambria Math" w:eastAsia="Times New Roman" w:hAnsi="Cambria Math" w:cs="Times New Roman"/>
                <w:szCs w:val="28"/>
                <w:lang w:eastAsia="ru-RU"/>
              </w:rPr>
              <m:t>Q</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q</m:t>
                </m:r>
              </m:e>
            </m:acc>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γ</m:t>
                    </m:r>
                  </m:e>
                </m:acc>
              </m:e>
              <m:sub>
                <m:r>
                  <w:rPr>
                    <w:rFonts w:ascii="Cambria Math" w:eastAsia="Times New Roman" w:hAnsi="Cambria Math" w:cs="Times New Roman"/>
                    <w:szCs w:val="28"/>
                    <w:lang w:eastAsia="ru-RU"/>
                  </w:rPr>
                  <m:t>c</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β</m:t>
                    </m:r>
                  </m:e>
                </m:acc>
              </m:e>
              <m:sub>
                <m:r>
                  <w:rPr>
                    <w:rFonts w:ascii="Cambria Math" w:eastAsia="Times New Roman" w:hAnsi="Cambria Math" w:cs="Times New Roman"/>
                    <w:szCs w:val="28"/>
                    <w:lang w:eastAsia="ru-RU"/>
                  </w:rPr>
                  <m:t>e</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V</m:t>
                    </m:r>
                  </m:e>
                </m:acc>
              </m:e>
              <m:sub>
                <m:r>
                  <w:rPr>
                    <w:rFonts w:ascii="Cambria Math" w:eastAsia="Times New Roman" w:hAnsi="Cambria Math" w:cs="Times New Roman"/>
                    <w:szCs w:val="28"/>
                    <w:lang w:eastAsia="ru-RU"/>
                  </w:rPr>
                  <m:t>т</m:t>
                </m:r>
              </m:sub>
            </m:sSub>
          </m:num>
          <m:den>
            <m:sSub>
              <m:sSubPr>
                <m:ctrlPr>
                  <w:rPr>
                    <w:rFonts w:ascii="Cambria Math" w:eastAsia="Times New Roman" w:hAnsi="Cambria Math" w:cs="Times New Roman"/>
                    <w:i/>
                    <w:szCs w:val="28"/>
                    <w:lang w:eastAsia="ru-RU"/>
                  </w:rPr>
                </m:ctrlPr>
              </m:sSubPr>
              <m:e>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val="en-US" w:eastAsia="ru-RU"/>
                      </w:rPr>
                      <m:t>L</m:t>
                    </m:r>
                  </m:e>
                </m:acc>
              </m:e>
              <m:sub>
                <m:r>
                  <w:rPr>
                    <w:rFonts w:ascii="Cambria Math" w:eastAsia="Times New Roman" w:hAnsi="Cambria Math" w:cs="Times New Roman"/>
                    <w:szCs w:val="28"/>
                    <w:lang w:eastAsia="ru-RU"/>
                  </w:rPr>
                  <m:t>ег</m:t>
                </m:r>
              </m:sub>
            </m:sSub>
            <m:r>
              <w:rPr>
                <w:rFonts w:ascii="Cambria Math" w:eastAsia="Times New Roman" w:hAnsi="Cambria Math" w:cs="Times New Roman"/>
                <w:szCs w:val="28"/>
                <w:lang w:eastAsia="ru-RU"/>
              </w:rPr>
              <m:t>+</m:t>
            </m:r>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β</m:t>
                </m:r>
              </m:e>
            </m:acc>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V</m:t>
                    </m:r>
                  </m:e>
                </m:acc>
              </m:e>
              <m:sub>
                <m:r>
                  <w:rPr>
                    <w:rFonts w:ascii="Cambria Math" w:eastAsia="Times New Roman" w:hAnsi="Cambria Math" w:cs="Times New Roman"/>
                    <w:szCs w:val="28"/>
                    <w:lang w:eastAsia="ru-RU"/>
                  </w:rPr>
                  <m:t>т</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acc>
                  <m:accPr>
                    <m:chr m:val="̅"/>
                    <m:ctrlPr>
                      <w:rPr>
                        <w:rFonts w:ascii="Cambria Math" w:eastAsia="Times New Roman" w:hAnsi="Cambria Math" w:cs="Times New Roman"/>
                        <w:i/>
                        <w:szCs w:val="28"/>
                        <w:lang w:eastAsia="ru-RU"/>
                      </w:rPr>
                    </m:ctrlPr>
                  </m:accPr>
                  <m:e>
                    <m:r>
                      <w:rPr>
                        <w:rFonts w:ascii="Cambria Math" w:eastAsia="Times New Roman" w:hAnsi="Cambria Math" w:cs="Times New Roman"/>
                        <w:szCs w:val="28"/>
                        <w:lang w:eastAsia="ru-RU"/>
                      </w:rPr>
                      <m:t>t</m:t>
                    </m:r>
                  </m:e>
                </m:acc>
              </m:e>
              <m:sub>
                <m:r>
                  <w:rPr>
                    <w:rFonts w:ascii="Cambria Math" w:eastAsia="Times New Roman" w:hAnsi="Cambria Math" w:cs="Times New Roman"/>
                    <w:szCs w:val="28"/>
                    <w:lang w:eastAsia="ru-RU"/>
                  </w:rPr>
                  <m:t>п-р</m:t>
                </m:r>
              </m:sub>
            </m:sSub>
          </m:den>
        </m:f>
      </m:oMath>
      <w:r w:rsidR="00B2092E" w:rsidRPr="00E412E7">
        <w:rPr>
          <w:rFonts w:eastAsia="Times New Roman" w:cs="Times New Roman"/>
          <w:szCs w:val="28"/>
          <w:lang w:eastAsia="ru-RU"/>
        </w:rPr>
        <w:t>,т/ч</w:t>
      </w:r>
    </w:p>
    <w:p w:rsidR="00B2092E" w:rsidRPr="00E412E7" w:rsidRDefault="000E7155" w:rsidP="00B2092E">
      <w:pPr>
        <w:ind w:right="-83" w:firstLine="540"/>
        <w:rPr>
          <w:szCs w:val="28"/>
        </w:rPr>
      </w:pPr>
      <m:oMathPara>
        <m:oMath>
          <m:sSub>
            <m:sSubPr>
              <m:ctrlPr>
                <w:rPr>
                  <w:rFonts w:ascii="Cambria Math" w:eastAsia="Times New Roman" w:hAnsi="Cambria Math" w:cs="Times New Roman"/>
                  <w:i/>
                  <w:szCs w:val="28"/>
                  <w:lang w:val="en-US" w:eastAsia="ru-RU"/>
                </w:rPr>
              </m:ctrlPr>
            </m:sSubPr>
            <m:e>
              <m:acc>
                <m:accPr>
                  <m:chr m:val="̅"/>
                  <m:ctrlPr>
                    <w:rPr>
                      <w:rFonts w:ascii="Cambria Math" w:eastAsia="Times New Roman" w:hAnsi="Cambria Math" w:cs="Times New Roman"/>
                      <w:i/>
                      <w:szCs w:val="28"/>
                      <w:lang w:val="en-US" w:eastAsia="ru-RU"/>
                    </w:rPr>
                  </m:ctrlPr>
                </m:accPr>
                <m:e>
                  <m:r>
                    <w:rPr>
                      <w:rFonts w:ascii="Cambria Math" w:eastAsia="Times New Roman" w:hAnsi="Cambria Math" w:cs="Times New Roman"/>
                      <w:szCs w:val="28"/>
                      <w:lang w:val="en-US" w:eastAsia="ru-RU"/>
                    </w:rPr>
                    <m:t>W</m:t>
                  </m:r>
                </m:e>
              </m:acc>
            </m:e>
            <m:sub>
              <m:r>
                <w:rPr>
                  <w:rFonts w:ascii="Cambria Math" w:eastAsia="Times New Roman" w:hAnsi="Cambria Math" w:cs="Times New Roman"/>
                  <w:szCs w:val="28"/>
                  <w:lang w:eastAsia="ru-RU"/>
                </w:rPr>
                <m:t>Q</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31,0∙0,68∙0,76∙22</m:t>
              </m:r>
            </m:num>
            <m:den>
              <m:r>
                <w:rPr>
                  <w:rFonts w:ascii="Cambria Math" w:eastAsia="Times New Roman" w:hAnsi="Cambria Math" w:cs="Times New Roman"/>
                  <w:szCs w:val="28"/>
                  <w:lang w:eastAsia="ru-RU"/>
                </w:rPr>
                <m:t>14+0,69∙22∙0,16</m:t>
              </m:r>
            </m:den>
          </m:f>
          <m:r>
            <w:rPr>
              <w:rFonts w:ascii="Cambria Math" w:eastAsia="Times New Roman" w:hAnsi="Cambria Math" w:cs="Times New Roman"/>
              <w:szCs w:val="28"/>
              <w:lang w:eastAsia="ru-RU"/>
            </w:rPr>
            <m:t>=8,8 т/ч</m:t>
          </m:r>
        </m:oMath>
      </m:oMathPara>
    </w:p>
    <w:p w:rsidR="00F93DBD" w:rsidRPr="00E412E7" w:rsidRDefault="00F93DBD" w:rsidP="00B2092E">
      <w:pPr>
        <w:ind w:right="-83" w:firstLine="425"/>
        <w:rPr>
          <w:rFonts w:eastAsia="Times New Roman" w:cs="Times New Roman"/>
          <w:szCs w:val="28"/>
          <w:lang w:eastAsia="ru-RU"/>
        </w:rPr>
      </w:pPr>
      <w:r w:rsidRPr="00E412E7">
        <w:rPr>
          <w:rFonts w:eastAsia="Times New Roman" w:cs="Times New Roman"/>
          <w:szCs w:val="28"/>
          <w:lang w:eastAsia="ru-RU"/>
        </w:rPr>
        <w:t>Характеристический график строим, приняв значение l</w:t>
      </w:r>
      <w:r w:rsidRPr="00E412E7">
        <w:rPr>
          <w:rFonts w:eastAsia="Times New Roman" w:cs="Times New Roman"/>
          <w:szCs w:val="28"/>
          <w:vertAlign w:val="subscript"/>
          <w:lang w:eastAsia="ru-RU"/>
        </w:rPr>
        <w:t>ег</w:t>
      </w:r>
      <w:r w:rsidRPr="00E412E7">
        <w:rPr>
          <w:rFonts w:eastAsia="Times New Roman" w:cs="Times New Roman"/>
          <w:szCs w:val="28"/>
          <w:lang w:eastAsia="ru-RU"/>
        </w:rPr>
        <w:t xml:space="preserve"> = l</w:t>
      </w:r>
      <w:r w:rsidRPr="00E412E7">
        <w:rPr>
          <w:rFonts w:eastAsia="Times New Roman" w:cs="Times New Roman"/>
          <w:szCs w:val="28"/>
          <w:vertAlign w:val="subscript"/>
          <w:lang w:eastAsia="ru-RU"/>
        </w:rPr>
        <w:t>ср</w:t>
      </w:r>
      <w:r w:rsidRPr="00E412E7">
        <w:rPr>
          <w:rFonts w:eastAsia="Times New Roman" w:cs="Times New Roman"/>
          <w:szCs w:val="28"/>
          <w:lang w:eastAsia="ru-RU"/>
        </w:rPr>
        <w:t xml:space="preserve"> = const.</w:t>
      </w:r>
    </w:p>
    <w:p w:rsidR="00F93DBD" w:rsidRPr="00E412E7" w:rsidRDefault="00F93DBD" w:rsidP="00B2092E">
      <w:pPr>
        <w:ind w:right="-83" w:firstLine="425"/>
        <w:rPr>
          <w:rFonts w:eastAsia="Times New Roman" w:cs="Times New Roman"/>
          <w:szCs w:val="28"/>
          <w:lang w:eastAsia="ru-RU"/>
        </w:rPr>
      </w:pPr>
      <w:r w:rsidRPr="00E412E7">
        <w:rPr>
          <w:rFonts w:eastAsia="Times New Roman" w:cs="Times New Roman"/>
          <w:szCs w:val="28"/>
          <w:lang w:eastAsia="ru-RU"/>
        </w:rPr>
        <w:t>Изменяя величину каждого исследуемого показателя в возможных пределах, считаем остальные постоянными величинами со средними значениями.</w:t>
      </w:r>
    </w:p>
    <w:p w:rsidR="00F93DBD" w:rsidRPr="00E412E7" w:rsidRDefault="00B2092E" w:rsidP="00F93DBD">
      <w:pPr>
        <w:ind w:right="-83" w:firstLine="426"/>
        <w:rPr>
          <w:rFonts w:eastAsia="Times New Roman" w:cs="Times New Roman"/>
          <w:szCs w:val="28"/>
          <w:lang w:eastAsia="ru-RU"/>
        </w:rPr>
      </w:pPr>
      <w:r w:rsidRPr="00E412E7">
        <w:rPr>
          <w:rFonts w:eastAsia="Times New Roman" w:cs="Times New Roman"/>
          <w:szCs w:val="28"/>
          <w:lang w:eastAsia="ru-RU"/>
        </w:rPr>
        <w:t>Данн</w:t>
      </w:r>
      <w:r w:rsidR="00907E23" w:rsidRPr="00E412E7">
        <w:rPr>
          <w:rFonts w:eastAsia="Times New Roman" w:cs="Times New Roman"/>
          <w:szCs w:val="28"/>
          <w:lang w:eastAsia="ru-RU"/>
        </w:rPr>
        <w:t>ый график приведен в приложении</w:t>
      </w:r>
      <w:r w:rsidRPr="00E412E7">
        <w:rPr>
          <w:rFonts w:eastAsia="Times New Roman" w:cs="Times New Roman"/>
          <w:szCs w:val="28"/>
          <w:lang w:eastAsia="ru-RU"/>
        </w:rPr>
        <w:t>.</w:t>
      </w:r>
    </w:p>
    <w:p w:rsidR="00F93DBD" w:rsidRPr="00E412E7" w:rsidRDefault="00F93DBD" w:rsidP="00F93DBD">
      <w:pPr>
        <w:pStyle w:val="2"/>
        <w:spacing w:line="360" w:lineRule="auto"/>
        <w:jc w:val="center"/>
        <w:rPr>
          <w:b/>
          <w:i w:val="0"/>
          <w:szCs w:val="28"/>
        </w:rPr>
      </w:pPr>
      <w:bookmarkStart w:id="67" w:name="_Toc483390667"/>
      <w:bookmarkStart w:id="68" w:name="_Toc36805979"/>
      <w:bookmarkStart w:id="69" w:name="_Toc37403110"/>
      <w:bookmarkStart w:id="70" w:name="_Toc37468289"/>
      <w:bookmarkStart w:id="71" w:name="_Toc15134303"/>
      <w:bookmarkStart w:id="72" w:name="_Toc39360583"/>
      <w:r w:rsidRPr="00E412E7">
        <w:rPr>
          <w:b/>
          <w:i w:val="0"/>
          <w:szCs w:val="28"/>
        </w:rPr>
        <w:t>Определение путей повышения производительности подвижного состава</w:t>
      </w:r>
      <w:bookmarkEnd w:id="67"/>
      <w:bookmarkEnd w:id="68"/>
      <w:bookmarkEnd w:id="69"/>
      <w:bookmarkEnd w:id="70"/>
      <w:bookmarkEnd w:id="71"/>
      <w:bookmarkEnd w:id="72"/>
    </w:p>
    <w:p w:rsidR="00F93DBD" w:rsidRPr="00E412E7" w:rsidRDefault="00F93DBD" w:rsidP="00857BF2">
      <w:pPr>
        <w:ind w:right="-83" w:firstLine="426"/>
        <w:rPr>
          <w:rFonts w:eastAsia="Times New Roman" w:cs="Times New Roman"/>
          <w:szCs w:val="28"/>
          <w:lang w:eastAsia="ru-RU"/>
        </w:rPr>
      </w:pPr>
      <w:r w:rsidRPr="00E412E7">
        <w:rPr>
          <w:rFonts w:eastAsia="Times New Roman" w:cs="Times New Roman"/>
          <w:szCs w:val="28"/>
          <w:lang w:eastAsia="ru-RU"/>
        </w:rPr>
        <w:t>Анализом работы автотранспортных средств в реальном диапазоне эксплуатационных условий установлено, что наиболее сильное влияние на производительность подвижного состава оказывает длина гружёной части ездки, далее следуют (в порядке уменьшения влияния) коэффициент использования грузоподъёмности, коэффициент использования пробега, время погрузки-разгрузки и, наконец, техническая скорость автомобиля.</w:t>
      </w:r>
    </w:p>
    <w:p w:rsidR="00F93DBD" w:rsidRPr="00E412E7" w:rsidRDefault="00F93DBD" w:rsidP="00857BF2">
      <w:pPr>
        <w:ind w:right="-83" w:firstLine="426"/>
        <w:rPr>
          <w:rFonts w:eastAsia="Times New Roman" w:cs="Times New Roman"/>
          <w:szCs w:val="28"/>
          <w:lang w:eastAsia="ru-RU"/>
        </w:rPr>
      </w:pPr>
      <w:r w:rsidRPr="00E412E7">
        <w:rPr>
          <w:rFonts w:eastAsia="Times New Roman" w:cs="Times New Roman"/>
          <w:szCs w:val="28"/>
          <w:lang w:eastAsia="ru-RU"/>
        </w:rPr>
        <w:t>При использовании приведённых показателей следует иметь ввиду, что они справедливы, в основном, для случая, когда автотранспортное средство выполняет в течении времени в наряде несколько ездок (что наиболее характерно для городских и пригородных перевозок), а каждая ездка завершается полной разгрузкой автомобиля.</w:t>
      </w:r>
    </w:p>
    <w:p w:rsidR="00F93DBD" w:rsidRPr="00E412E7" w:rsidRDefault="00F93DBD" w:rsidP="00857BF2">
      <w:pPr>
        <w:ind w:right="-83" w:firstLine="426"/>
        <w:rPr>
          <w:rFonts w:eastAsia="Times New Roman" w:cs="Times New Roman"/>
          <w:szCs w:val="28"/>
          <w:lang w:eastAsia="ru-RU"/>
        </w:rPr>
      </w:pPr>
      <w:r w:rsidRPr="00E412E7">
        <w:rPr>
          <w:rFonts w:eastAsia="Times New Roman" w:cs="Times New Roman"/>
          <w:szCs w:val="28"/>
          <w:lang w:eastAsia="ru-RU"/>
        </w:rPr>
        <w:lastRenderedPageBreak/>
        <w:t>Исходя из особенностей организации перевозок грузов в экономическом районе и на основании проведенного анализа влияния технико-эксплуатационных показателей на производительность, наметим конкретные пути повышения производительности подвижного состава АТП:</w:t>
      </w:r>
    </w:p>
    <w:p w:rsidR="00F93DBD" w:rsidRPr="00E412E7" w:rsidRDefault="00F93DBD" w:rsidP="00857BF2">
      <w:pPr>
        <w:ind w:right="-83" w:firstLine="426"/>
        <w:rPr>
          <w:rFonts w:eastAsia="Times New Roman" w:cs="Times New Roman"/>
          <w:szCs w:val="28"/>
          <w:lang w:eastAsia="ru-RU"/>
        </w:rPr>
      </w:pPr>
      <w:r w:rsidRPr="00E412E7">
        <w:rPr>
          <w:rFonts w:eastAsia="Times New Roman" w:cs="Times New Roman"/>
          <w:szCs w:val="28"/>
          <w:lang w:eastAsia="ru-RU"/>
        </w:rPr>
        <w:t>1.Для увеличения длины ездки с грузом стараться составлять такие оптимальные маршруты движения автомобиля, при которых длина порожней части ездки была бы минимальной;</w:t>
      </w:r>
    </w:p>
    <w:p w:rsidR="00F93DBD" w:rsidRPr="00E412E7" w:rsidRDefault="00F93DBD" w:rsidP="00857BF2">
      <w:pPr>
        <w:ind w:right="-83" w:firstLine="426"/>
        <w:rPr>
          <w:rFonts w:eastAsia="Times New Roman" w:cs="Times New Roman"/>
          <w:szCs w:val="28"/>
          <w:lang w:eastAsia="ru-RU"/>
        </w:rPr>
      </w:pPr>
      <w:r w:rsidRPr="00E412E7">
        <w:rPr>
          <w:rFonts w:eastAsia="Times New Roman" w:cs="Times New Roman"/>
          <w:szCs w:val="28"/>
          <w:lang w:eastAsia="ru-RU"/>
        </w:rPr>
        <w:t>2.Увеличить коэффициент использования грузоподъёмности можно за счёт применения различных средств пакетирования груза и использования тех типов автомобилей, которые могут перевезти максимальное количество данного вида груза;</w:t>
      </w:r>
    </w:p>
    <w:p w:rsidR="00F93DBD" w:rsidRPr="00E412E7" w:rsidRDefault="00F93DBD" w:rsidP="00857BF2">
      <w:pPr>
        <w:ind w:right="-83" w:firstLine="426"/>
        <w:rPr>
          <w:rFonts w:eastAsia="Times New Roman" w:cs="Times New Roman"/>
          <w:szCs w:val="28"/>
          <w:lang w:eastAsia="ru-RU"/>
        </w:rPr>
      </w:pPr>
      <w:r w:rsidRPr="00E412E7">
        <w:rPr>
          <w:rFonts w:eastAsia="Times New Roman" w:cs="Times New Roman"/>
          <w:szCs w:val="28"/>
          <w:lang w:eastAsia="ru-RU"/>
        </w:rPr>
        <w:t>3.Увеличить коэффициент использования пробега можно за счёт комбинаций маршрутов с целью сокращения холостого пробега;</w:t>
      </w:r>
    </w:p>
    <w:p w:rsidR="00F93DBD" w:rsidRPr="00E412E7" w:rsidRDefault="00F93DBD" w:rsidP="00857BF2">
      <w:pPr>
        <w:ind w:right="-83" w:firstLine="426"/>
        <w:rPr>
          <w:rFonts w:eastAsia="Times New Roman" w:cs="Times New Roman"/>
          <w:szCs w:val="28"/>
          <w:lang w:eastAsia="ru-RU"/>
        </w:rPr>
      </w:pPr>
      <w:r w:rsidRPr="00E412E7">
        <w:rPr>
          <w:rFonts w:eastAsia="Times New Roman" w:cs="Times New Roman"/>
          <w:szCs w:val="28"/>
          <w:lang w:eastAsia="ru-RU"/>
        </w:rPr>
        <w:t xml:space="preserve">4. При применении наиболее современных направлений развития погрузочно-разгрузочных технологий, заключающихся в применении автоматизации и комплексной механизации погрузочно-разгрузочных работ можно уменьшить время простоя подвижного состава под погрузкой-разгрузкой; </w:t>
      </w:r>
    </w:p>
    <w:p w:rsidR="00F93DBD" w:rsidRPr="00E412E7" w:rsidRDefault="00F93DBD" w:rsidP="00857BF2">
      <w:pPr>
        <w:ind w:right="-83" w:firstLine="426"/>
        <w:rPr>
          <w:rFonts w:eastAsia="Times New Roman" w:cs="Times New Roman"/>
          <w:szCs w:val="28"/>
          <w:lang w:eastAsia="ru-RU"/>
        </w:rPr>
      </w:pPr>
      <w:r w:rsidRPr="00E412E7">
        <w:rPr>
          <w:rFonts w:eastAsia="Times New Roman" w:cs="Times New Roman"/>
          <w:szCs w:val="28"/>
          <w:lang w:eastAsia="ru-RU"/>
        </w:rPr>
        <w:t xml:space="preserve">5. Техническую скорость автомобиля можно увеличить за счёт применения передовых способов управления автомобилем при условии соблюдения правил безопасности движения. </w:t>
      </w:r>
    </w:p>
    <w:p w:rsidR="003002FD" w:rsidRPr="00E412E7" w:rsidRDefault="003002FD" w:rsidP="008E6C3F">
      <w:pPr>
        <w:ind w:right="-83" w:firstLine="426"/>
        <w:rPr>
          <w:rFonts w:eastAsia="Times New Roman" w:cs="Times New Roman"/>
          <w:szCs w:val="28"/>
          <w:lang w:eastAsia="ru-RU"/>
        </w:rPr>
        <w:sectPr w:rsidR="003002FD" w:rsidRPr="00E412E7">
          <w:pgSz w:w="11906" w:h="16838"/>
          <w:pgMar w:top="1134" w:right="850" w:bottom="1134" w:left="1701" w:header="708" w:footer="708" w:gutter="0"/>
          <w:cols w:space="708"/>
          <w:docGrid w:linePitch="360"/>
        </w:sectPr>
      </w:pPr>
    </w:p>
    <w:p w:rsidR="003002FD" w:rsidRPr="00E412E7" w:rsidRDefault="003002FD" w:rsidP="00480009">
      <w:pPr>
        <w:pStyle w:val="1"/>
        <w:numPr>
          <w:ilvl w:val="0"/>
          <w:numId w:val="0"/>
        </w:numPr>
        <w:rPr>
          <w:rFonts w:cs="Times New Roman"/>
          <w:szCs w:val="28"/>
        </w:rPr>
      </w:pPr>
      <w:bookmarkStart w:id="73" w:name="_Toc15134304"/>
      <w:bookmarkStart w:id="74" w:name="_Toc39360584"/>
      <w:r w:rsidRPr="00E412E7">
        <w:rPr>
          <w:rFonts w:cs="Times New Roman"/>
          <w:szCs w:val="28"/>
        </w:rPr>
        <w:lastRenderedPageBreak/>
        <w:t>Заключение</w:t>
      </w:r>
      <w:bookmarkEnd w:id="73"/>
      <w:bookmarkEnd w:id="74"/>
    </w:p>
    <w:p w:rsidR="00091899" w:rsidRPr="00E412E7" w:rsidRDefault="00091899" w:rsidP="00091899">
      <w:pPr>
        <w:ind w:right="-83" w:firstLine="426"/>
        <w:rPr>
          <w:rFonts w:eastAsia="Times New Roman" w:cs="Times New Roman"/>
          <w:szCs w:val="28"/>
          <w:lang w:eastAsia="ru-RU"/>
        </w:rPr>
      </w:pPr>
      <w:r w:rsidRPr="00E412E7">
        <w:rPr>
          <w:rFonts w:eastAsia="Times New Roman" w:cs="Times New Roman"/>
          <w:szCs w:val="28"/>
          <w:lang w:eastAsia="ru-RU"/>
        </w:rPr>
        <w:t>В ходе курсового проекта были рассчитаны 6 маршрутов перевозки различных грузов, закреплены и углублены теоретические знаний, полученных в курсе “Автомобильные перевозки”, а также выработаны умения и навыки по вопросам технического проектирования перевозок народнохозяйственных грузов и повышения производительности труда водителей.</w:t>
      </w:r>
    </w:p>
    <w:p w:rsidR="00091899" w:rsidRPr="00E412E7" w:rsidRDefault="00091899" w:rsidP="00091899">
      <w:pPr>
        <w:widowControl w:val="0"/>
        <w:rPr>
          <w:rFonts w:eastAsia="Times New Roman" w:cs="Times New Roman"/>
          <w:szCs w:val="28"/>
          <w:lang w:eastAsia="ru-RU"/>
        </w:rPr>
      </w:pPr>
      <w:r w:rsidRPr="00E412E7">
        <w:rPr>
          <w:rFonts w:eastAsia="Times New Roman" w:cs="Times New Roman"/>
          <w:szCs w:val="28"/>
          <w:lang w:eastAsia="ru-RU"/>
        </w:rPr>
        <w:t>Полученные умения будут полезными в профессиональной деятельности.</w:t>
      </w:r>
    </w:p>
    <w:p w:rsidR="00091899" w:rsidRPr="00E412E7" w:rsidRDefault="00091899" w:rsidP="00091899">
      <w:pPr>
        <w:ind w:right="-83" w:firstLine="426"/>
        <w:rPr>
          <w:rFonts w:eastAsia="Times New Roman" w:cs="Times New Roman"/>
          <w:szCs w:val="28"/>
          <w:lang w:eastAsia="ru-RU"/>
        </w:rPr>
      </w:pPr>
    </w:p>
    <w:p w:rsidR="00E17AD2" w:rsidRPr="00E412E7" w:rsidRDefault="00E17AD2" w:rsidP="008E6C3F">
      <w:pPr>
        <w:ind w:right="-83" w:firstLine="426"/>
        <w:rPr>
          <w:rFonts w:eastAsia="Times New Roman" w:cs="Times New Roman"/>
          <w:szCs w:val="28"/>
          <w:lang w:eastAsia="ru-RU"/>
        </w:rPr>
      </w:pPr>
    </w:p>
    <w:p w:rsidR="00E17AD2" w:rsidRPr="00E412E7" w:rsidRDefault="00E17AD2" w:rsidP="008E6C3F">
      <w:pPr>
        <w:ind w:right="-83" w:firstLine="426"/>
        <w:rPr>
          <w:rFonts w:eastAsia="Times New Roman" w:cs="Times New Roman"/>
          <w:szCs w:val="28"/>
          <w:lang w:eastAsia="ru-RU"/>
        </w:rPr>
      </w:pPr>
    </w:p>
    <w:p w:rsidR="003002FD" w:rsidRPr="00E412E7" w:rsidRDefault="003002FD" w:rsidP="002279D3">
      <w:pPr>
        <w:widowControl w:val="0"/>
        <w:rPr>
          <w:rFonts w:eastAsia="Times New Roman" w:cs="Times New Roman"/>
          <w:szCs w:val="28"/>
          <w:lang w:eastAsia="ru-RU"/>
        </w:rPr>
        <w:sectPr w:rsidR="003002FD" w:rsidRPr="00E412E7">
          <w:pgSz w:w="11906" w:h="16838"/>
          <w:pgMar w:top="1134" w:right="850" w:bottom="1134" w:left="1701" w:header="708" w:footer="708" w:gutter="0"/>
          <w:cols w:space="708"/>
          <w:docGrid w:linePitch="360"/>
        </w:sectPr>
      </w:pPr>
    </w:p>
    <w:p w:rsidR="00680FB7" w:rsidRPr="00E412E7" w:rsidRDefault="00680FB7" w:rsidP="00680FB7">
      <w:pPr>
        <w:pStyle w:val="1"/>
        <w:numPr>
          <w:ilvl w:val="0"/>
          <w:numId w:val="0"/>
        </w:numPr>
        <w:rPr>
          <w:rFonts w:cs="Times New Roman"/>
          <w:szCs w:val="28"/>
        </w:rPr>
      </w:pPr>
      <w:bookmarkStart w:id="75" w:name="_Toc15134305"/>
      <w:bookmarkStart w:id="76" w:name="_Toc39360585"/>
      <w:r w:rsidRPr="00E412E7">
        <w:rPr>
          <w:rFonts w:cs="Times New Roman"/>
          <w:szCs w:val="28"/>
        </w:rPr>
        <w:lastRenderedPageBreak/>
        <w:t>Список литературы</w:t>
      </w:r>
      <w:bookmarkEnd w:id="8"/>
      <w:bookmarkEnd w:id="75"/>
      <w:bookmarkEnd w:id="76"/>
    </w:p>
    <w:p w:rsidR="00FE352C" w:rsidRPr="00E412E7" w:rsidRDefault="00FE352C" w:rsidP="00FE352C">
      <w:pPr>
        <w:pStyle w:val="Iieoaenonionooiii"/>
        <w:widowControl/>
        <w:numPr>
          <w:ilvl w:val="0"/>
          <w:numId w:val="27"/>
        </w:numPr>
        <w:spacing w:line="360" w:lineRule="auto"/>
        <w:ind w:left="0" w:right="-83" w:firstLine="688"/>
        <w:rPr>
          <w:rFonts w:ascii="Times New Roman" w:hAnsi="Times New Roman"/>
          <w:sz w:val="28"/>
          <w:szCs w:val="28"/>
        </w:rPr>
      </w:pPr>
      <w:r w:rsidRPr="00E412E7">
        <w:rPr>
          <w:rFonts w:ascii="Times New Roman" w:hAnsi="Times New Roman"/>
          <w:sz w:val="28"/>
          <w:szCs w:val="28"/>
        </w:rPr>
        <w:t>ГОСТ 2226-2013 Мешки из бумаги и комбинированных материалов. Общие технические условия (с Поправкой) [Электронный ресурс] / Правовой фонд правовой и нормативно-технической документации. –</w:t>
      </w:r>
      <w:r w:rsidR="004A1470" w:rsidRPr="00E412E7">
        <w:rPr>
          <w:rFonts w:ascii="Times New Roman" w:hAnsi="Times New Roman"/>
          <w:sz w:val="28"/>
          <w:szCs w:val="28"/>
        </w:rPr>
        <w:t xml:space="preserve"> Электрон. Дан. – Режим доступа</w:t>
      </w:r>
      <w:r w:rsidRPr="00E412E7">
        <w:rPr>
          <w:rFonts w:ascii="Times New Roman" w:hAnsi="Times New Roman"/>
          <w:sz w:val="28"/>
          <w:szCs w:val="28"/>
        </w:rPr>
        <w:t>: http://docs.cntd.ru/document/1200107830.</w:t>
      </w:r>
    </w:p>
    <w:p w:rsidR="00FE352C" w:rsidRPr="00E412E7" w:rsidRDefault="00FE352C" w:rsidP="00FE352C">
      <w:pPr>
        <w:pStyle w:val="Iieoaenonionooiii"/>
        <w:widowControl/>
        <w:numPr>
          <w:ilvl w:val="0"/>
          <w:numId w:val="27"/>
        </w:numPr>
        <w:spacing w:line="360" w:lineRule="auto"/>
        <w:ind w:left="0" w:right="-83" w:firstLine="688"/>
        <w:rPr>
          <w:rFonts w:ascii="Times New Roman" w:hAnsi="Times New Roman"/>
          <w:sz w:val="28"/>
          <w:szCs w:val="28"/>
        </w:rPr>
      </w:pPr>
      <w:r w:rsidRPr="00E412E7">
        <w:rPr>
          <w:rFonts w:ascii="Times New Roman" w:hAnsi="Times New Roman"/>
          <w:sz w:val="28"/>
          <w:szCs w:val="28"/>
        </w:rPr>
        <w:t>Батищев И.И. Организация и механизация погрузочно-разгрузочных работ на автомобильном транспорте. М.: Транспорт, 1988. - 366 с.</w:t>
      </w:r>
    </w:p>
    <w:p w:rsidR="00FE352C" w:rsidRPr="00E412E7" w:rsidRDefault="00FE352C" w:rsidP="00FE352C">
      <w:pPr>
        <w:pStyle w:val="Iieoaenonionooiii"/>
        <w:widowControl/>
        <w:numPr>
          <w:ilvl w:val="0"/>
          <w:numId w:val="27"/>
        </w:numPr>
        <w:spacing w:line="360" w:lineRule="auto"/>
        <w:ind w:left="0" w:right="-83" w:firstLine="688"/>
        <w:rPr>
          <w:rFonts w:ascii="Times New Roman" w:hAnsi="Times New Roman"/>
          <w:sz w:val="28"/>
          <w:szCs w:val="28"/>
        </w:rPr>
      </w:pPr>
      <w:r w:rsidRPr="00E412E7">
        <w:rPr>
          <w:rFonts w:ascii="Times New Roman" w:hAnsi="Times New Roman"/>
          <w:sz w:val="28"/>
          <w:szCs w:val="28"/>
        </w:rPr>
        <w:t>Прокофьев М.В. Методические указания к курсовому проекту “Комплексная механизация и автоматизация погрузочно-разгрузочных работ на автомобильном транспорте” / МАДИ. М., 1987. - 39 с.</w:t>
      </w:r>
    </w:p>
    <w:p w:rsidR="00FE352C" w:rsidRPr="00E412E7" w:rsidRDefault="00FE352C" w:rsidP="00FE352C">
      <w:pPr>
        <w:pStyle w:val="Iieoaenonionooiii"/>
        <w:widowControl/>
        <w:numPr>
          <w:ilvl w:val="0"/>
          <w:numId w:val="27"/>
        </w:numPr>
        <w:spacing w:line="360" w:lineRule="auto"/>
        <w:ind w:left="0" w:right="-83" w:firstLine="688"/>
        <w:rPr>
          <w:rFonts w:ascii="Times New Roman" w:hAnsi="Times New Roman"/>
          <w:sz w:val="28"/>
          <w:szCs w:val="28"/>
        </w:rPr>
      </w:pPr>
      <w:r w:rsidRPr="00E412E7">
        <w:rPr>
          <w:rFonts w:ascii="Times New Roman" w:hAnsi="Times New Roman"/>
          <w:sz w:val="28"/>
          <w:szCs w:val="28"/>
        </w:rPr>
        <w:t xml:space="preserve">Ванчукевич В.Ф.  и др. Грузовые автомобильные перевозки: Учебное пособие. -Мн.: </w:t>
      </w:r>
      <w:r w:rsidR="004A1470" w:rsidRPr="00E412E7">
        <w:rPr>
          <w:rFonts w:ascii="Times New Roman" w:hAnsi="Times New Roman"/>
          <w:sz w:val="28"/>
          <w:szCs w:val="28"/>
        </w:rPr>
        <w:t>Выш.шк.</w:t>
      </w:r>
      <w:r w:rsidRPr="00E412E7">
        <w:rPr>
          <w:rFonts w:ascii="Times New Roman" w:hAnsi="Times New Roman"/>
          <w:sz w:val="28"/>
          <w:szCs w:val="28"/>
        </w:rPr>
        <w:t xml:space="preserve"> 1989. - 272 с.</w:t>
      </w:r>
    </w:p>
    <w:p w:rsidR="00FE352C" w:rsidRPr="00E412E7" w:rsidRDefault="00FE352C" w:rsidP="00FE352C">
      <w:pPr>
        <w:pStyle w:val="Iieoaenonionooiii"/>
        <w:widowControl/>
        <w:numPr>
          <w:ilvl w:val="0"/>
          <w:numId w:val="27"/>
        </w:numPr>
        <w:spacing w:line="360" w:lineRule="auto"/>
        <w:ind w:left="0" w:right="-83" w:firstLine="688"/>
        <w:rPr>
          <w:rFonts w:ascii="Times New Roman" w:hAnsi="Times New Roman"/>
          <w:sz w:val="28"/>
          <w:szCs w:val="28"/>
        </w:rPr>
      </w:pPr>
      <w:r w:rsidRPr="00E412E7">
        <w:rPr>
          <w:rFonts w:ascii="Times New Roman" w:hAnsi="Times New Roman"/>
          <w:sz w:val="28"/>
          <w:szCs w:val="28"/>
        </w:rPr>
        <w:t>Воркут  А.И.  Грузовые автомоб</w:t>
      </w:r>
      <w:r w:rsidR="004A1470" w:rsidRPr="00E412E7">
        <w:rPr>
          <w:rFonts w:ascii="Times New Roman" w:hAnsi="Times New Roman"/>
          <w:sz w:val="28"/>
          <w:szCs w:val="28"/>
        </w:rPr>
        <w:t>ильные перевозки. -К.: Вища шк.</w:t>
      </w:r>
      <w:r w:rsidRPr="00E412E7">
        <w:rPr>
          <w:rFonts w:ascii="Times New Roman" w:hAnsi="Times New Roman"/>
          <w:sz w:val="28"/>
          <w:szCs w:val="28"/>
        </w:rPr>
        <w:t>1986. -447 с.</w:t>
      </w:r>
    </w:p>
    <w:p w:rsidR="00FE352C" w:rsidRPr="00E412E7" w:rsidRDefault="00FE352C" w:rsidP="00FE352C">
      <w:pPr>
        <w:pStyle w:val="Iieoaenonionooiii"/>
        <w:widowControl/>
        <w:numPr>
          <w:ilvl w:val="0"/>
          <w:numId w:val="27"/>
        </w:numPr>
        <w:spacing w:line="360" w:lineRule="auto"/>
        <w:ind w:left="0" w:right="-83" w:firstLine="688"/>
        <w:rPr>
          <w:rFonts w:ascii="Times New Roman" w:hAnsi="Times New Roman"/>
          <w:sz w:val="28"/>
          <w:szCs w:val="28"/>
        </w:rPr>
      </w:pPr>
      <w:r w:rsidRPr="00E412E7">
        <w:rPr>
          <w:rFonts w:ascii="Times New Roman" w:hAnsi="Times New Roman"/>
          <w:sz w:val="28"/>
          <w:szCs w:val="28"/>
        </w:rPr>
        <w:t>Силкин А.А.  Грузовы</w:t>
      </w:r>
      <w:r w:rsidR="004A1470" w:rsidRPr="00E412E7">
        <w:rPr>
          <w:rFonts w:ascii="Times New Roman" w:hAnsi="Times New Roman"/>
          <w:sz w:val="28"/>
          <w:szCs w:val="28"/>
        </w:rPr>
        <w:t>е и пассажирские автомобильные перевозки: Пособие по курсовому и</w:t>
      </w:r>
      <w:r w:rsidRPr="00E412E7">
        <w:rPr>
          <w:rFonts w:ascii="Times New Roman" w:hAnsi="Times New Roman"/>
          <w:sz w:val="28"/>
          <w:szCs w:val="28"/>
        </w:rPr>
        <w:t xml:space="preserve"> диплом</w:t>
      </w:r>
      <w:r w:rsidR="004A1470" w:rsidRPr="00E412E7">
        <w:rPr>
          <w:rFonts w:ascii="Times New Roman" w:hAnsi="Times New Roman"/>
          <w:sz w:val="28"/>
          <w:szCs w:val="28"/>
        </w:rPr>
        <w:t>ному</w:t>
      </w:r>
      <w:r w:rsidRPr="00E412E7">
        <w:rPr>
          <w:rFonts w:ascii="Times New Roman" w:hAnsi="Times New Roman"/>
          <w:sz w:val="28"/>
          <w:szCs w:val="28"/>
        </w:rPr>
        <w:t xml:space="preserve"> проектированию. Учеб</w:t>
      </w:r>
      <w:r w:rsidR="004A1470" w:rsidRPr="00E412E7">
        <w:rPr>
          <w:rFonts w:ascii="Times New Roman" w:hAnsi="Times New Roman"/>
          <w:sz w:val="28"/>
          <w:szCs w:val="28"/>
        </w:rPr>
        <w:t>ное</w:t>
      </w:r>
      <w:r w:rsidRPr="00E412E7">
        <w:rPr>
          <w:rFonts w:ascii="Times New Roman" w:hAnsi="Times New Roman"/>
          <w:sz w:val="28"/>
          <w:szCs w:val="28"/>
        </w:rPr>
        <w:t xml:space="preserve"> пособие для учащихся автотрансп</w:t>
      </w:r>
      <w:r w:rsidR="004A1470" w:rsidRPr="00E412E7">
        <w:rPr>
          <w:rFonts w:ascii="Times New Roman" w:hAnsi="Times New Roman"/>
          <w:sz w:val="28"/>
          <w:szCs w:val="28"/>
        </w:rPr>
        <w:t>ортных</w:t>
      </w:r>
      <w:r w:rsidRPr="00E412E7">
        <w:rPr>
          <w:rFonts w:ascii="Times New Roman" w:hAnsi="Times New Roman"/>
          <w:sz w:val="28"/>
          <w:szCs w:val="28"/>
        </w:rPr>
        <w:t xml:space="preserve"> техникумов. -М.: Транспорт, 1985. -256 с.</w:t>
      </w:r>
    </w:p>
    <w:p w:rsidR="00FE352C" w:rsidRPr="00E412E7" w:rsidRDefault="00FE352C" w:rsidP="00FE352C">
      <w:pPr>
        <w:pStyle w:val="Iieoaenonionooiii"/>
        <w:widowControl/>
        <w:numPr>
          <w:ilvl w:val="0"/>
          <w:numId w:val="27"/>
        </w:numPr>
        <w:spacing w:line="360" w:lineRule="auto"/>
        <w:ind w:left="0" w:right="-83" w:firstLine="688"/>
        <w:rPr>
          <w:rFonts w:ascii="Times New Roman" w:hAnsi="Times New Roman"/>
          <w:sz w:val="28"/>
          <w:szCs w:val="28"/>
        </w:rPr>
      </w:pPr>
      <w:r w:rsidRPr="00E412E7">
        <w:rPr>
          <w:rFonts w:ascii="Times New Roman" w:hAnsi="Times New Roman"/>
          <w:sz w:val="28"/>
          <w:szCs w:val="28"/>
        </w:rPr>
        <w:t>Васильев А.П., Сиденко В.М. Эксплуатация автомобильных дорог и организация дорожного  движения:  Учебник для вузов;  Под ред. А.П. Васильева. -М.: Транспорт, 1990. - 304 с.</w:t>
      </w:r>
    </w:p>
    <w:p w:rsidR="00FE352C" w:rsidRPr="00E412E7" w:rsidRDefault="00FE352C" w:rsidP="00FE352C">
      <w:pPr>
        <w:pStyle w:val="Iieoaenonionooiii"/>
        <w:widowControl/>
        <w:numPr>
          <w:ilvl w:val="0"/>
          <w:numId w:val="27"/>
        </w:numPr>
        <w:spacing w:line="360" w:lineRule="auto"/>
        <w:ind w:left="0" w:right="-83" w:firstLine="688"/>
        <w:rPr>
          <w:rFonts w:ascii="Times New Roman" w:hAnsi="Times New Roman"/>
          <w:sz w:val="28"/>
          <w:szCs w:val="28"/>
        </w:rPr>
      </w:pPr>
      <w:r w:rsidRPr="00E412E7">
        <w:rPr>
          <w:rFonts w:ascii="Times New Roman" w:hAnsi="Times New Roman"/>
          <w:sz w:val="28"/>
          <w:szCs w:val="28"/>
        </w:rPr>
        <w:t>Жарова О.М.  Типовые задачи по экономике автомобильного транспорта: Учеб.  пособие для автотрансп.  спец. вузов. -М.: Высш. шк., 1991. - 223 с.</w:t>
      </w:r>
    </w:p>
    <w:p w:rsidR="00FE352C" w:rsidRPr="00E412E7" w:rsidRDefault="00FE352C" w:rsidP="00FE352C">
      <w:pPr>
        <w:pStyle w:val="Iieoaenonionooiii"/>
        <w:widowControl/>
        <w:numPr>
          <w:ilvl w:val="0"/>
          <w:numId w:val="27"/>
        </w:numPr>
        <w:spacing w:line="360" w:lineRule="auto"/>
        <w:ind w:left="0" w:right="-83" w:firstLine="688"/>
        <w:rPr>
          <w:rFonts w:ascii="Times New Roman" w:hAnsi="Times New Roman"/>
          <w:sz w:val="28"/>
          <w:szCs w:val="28"/>
        </w:rPr>
      </w:pPr>
      <w:r w:rsidRPr="00E412E7">
        <w:rPr>
          <w:rFonts w:ascii="Times New Roman" w:hAnsi="Times New Roman"/>
          <w:sz w:val="28"/>
          <w:szCs w:val="28"/>
        </w:rPr>
        <w:t>Геронимус Б.Л.,  Царфин Л.В. Экономико-математические методы в планировании на автомобильном транспорте: Учебник для учащихся автотрансп. техникумов.  -М.: Транспорт, 1988. - 192 с.</w:t>
      </w:r>
    </w:p>
    <w:p w:rsidR="00FE352C" w:rsidRPr="00E412E7" w:rsidRDefault="00FE352C" w:rsidP="00FE352C">
      <w:pPr>
        <w:pStyle w:val="Iieoaenonionooiii"/>
        <w:widowControl/>
        <w:numPr>
          <w:ilvl w:val="0"/>
          <w:numId w:val="27"/>
        </w:numPr>
        <w:spacing w:line="360" w:lineRule="auto"/>
        <w:ind w:left="0" w:right="-83" w:firstLine="688"/>
        <w:rPr>
          <w:rFonts w:ascii="Times New Roman" w:hAnsi="Times New Roman"/>
          <w:sz w:val="28"/>
          <w:szCs w:val="28"/>
        </w:rPr>
      </w:pPr>
      <w:r w:rsidRPr="00E412E7">
        <w:rPr>
          <w:rFonts w:ascii="Times New Roman" w:hAnsi="Times New Roman"/>
          <w:sz w:val="28"/>
          <w:szCs w:val="28"/>
        </w:rPr>
        <w:t>Житков В.А.,  Ким К.В. Методы оперативного планирования грузовых автомобильных перевозок. -М.: Транспорт, 1982. - 184 с.</w:t>
      </w:r>
    </w:p>
    <w:p w:rsidR="00FE352C" w:rsidRPr="00E412E7" w:rsidRDefault="00FE352C" w:rsidP="00FE352C">
      <w:pPr>
        <w:pStyle w:val="Iieoaenonionooiii"/>
        <w:widowControl/>
        <w:numPr>
          <w:ilvl w:val="0"/>
          <w:numId w:val="27"/>
        </w:numPr>
        <w:spacing w:line="360" w:lineRule="auto"/>
        <w:ind w:left="0" w:right="-83" w:firstLine="688"/>
        <w:rPr>
          <w:rFonts w:ascii="Times New Roman" w:hAnsi="Times New Roman"/>
          <w:sz w:val="28"/>
          <w:szCs w:val="28"/>
        </w:rPr>
      </w:pPr>
      <w:r w:rsidRPr="00E412E7">
        <w:rPr>
          <w:rFonts w:ascii="Times New Roman" w:hAnsi="Times New Roman"/>
          <w:sz w:val="28"/>
          <w:szCs w:val="28"/>
        </w:rPr>
        <w:lastRenderedPageBreak/>
        <w:t>Заенчик Л.Г. и др. Проектирование технологических карт доставки грузов  автомобильным  транспортом:  Справочно-методическое пособие / под ред. Р.Н. Кисельмана. -К.: Т</w:t>
      </w:r>
      <w:r w:rsidR="00DA3952" w:rsidRPr="00E412E7">
        <w:rPr>
          <w:rFonts w:ascii="Times New Roman" w:hAnsi="Times New Roman"/>
          <w:sz w:val="28"/>
          <w:szCs w:val="28"/>
        </w:rPr>
        <w:t>е</w:t>
      </w:r>
      <w:r w:rsidRPr="00E412E7">
        <w:rPr>
          <w:rFonts w:ascii="Times New Roman" w:hAnsi="Times New Roman"/>
          <w:sz w:val="28"/>
          <w:szCs w:val="28"/>
        </w:rPr>
        <w:t>хника, 1990.-152 с.</w:t>
      </w:r>
    </w:p>
    <w:p w:rsidR="00487B18" w:rsidRPr="00E412E7" w:rsidRDefault="00487B18" w:rsidP="00FE352C">
      <w:pPr>
        <w:pStyle w:val="Iieoaenonionooiii"/>
        <w:widowControl/>
        <w:numPr>
          <w:ilvl w:val="0"/>
          <w:numId w:val="27"/>
        </w:numPr>
        <w:spacing w:line="360" w:lineRule="auto"/>
        <w:ind w:left="0" w:right="-83" w:firstLine="688"/>
        <w:rPr>
          <w:rFonts w:ascii="Times New Roman" w:hAnsi="Times New Roman"/>
          <w:sz w:val="28"/>
          <w:szCs w:val="28"/>
        </w:rPr>
      </w:pPr>
      <w:r w:rsidRPr="00E412E7">
        <w:rPr>
          <w:rFonts w:ascii="Times New Roman" w:hAnsi="Times New Roman"/>
          <w:sz w:val="28"/>
          <w:szCs w:val="28"/>
        </w:rPr>
        <w:t>Санитарные правила 2.3.6.1066-01 «Санитарно-эпидемиологические требования к организациям торговли и обороту в них продовольственного сырья и пищевых продуктов».</w:t>
      </w:r>
    </w:p>
    <w:p w:rsidR="00BA238F" w:rsidRPr="00E412E7" w:rsidRDefault="00BA238F" w:rsidP="00BA238F">
      <w:pPr>
        <w:widowControl w:val="0"/>
        <w:rPr>
          <w:rFonts w:eastAsia="Times New Roman" w:cs="Times New Roman"/>
          <w:szCs w:val="28"/>
          <w:lang w:eastAsia="ru-RU"/>
        </w:rPr>
      </w:pPr>
    </w:p>
    <w:p w:rsidR="00BA238F" w:rsidRPr="00E412E7" w:rsidRDefault="00BA238F" w:rsidP="004A42BC">
      <w:pPr>
        <w:tabs>
          <w:tab w:val="left" w:pos="3915"/>
        </w:tabs>
        <w:spacing w:line="240" w:lineRule="auto"/>
        <w:ind w:right="56"/>
        <w:rPr>
          <w:rFonts w:cs="Times New Roman"/>
          <w:szCs w:val="28"/>
        </w:rPr>
      </w:pPr>
    </w:p>
    <w:sectPr w:rsidR="00BA238F" w:rsidRPr="00E412E7" w:rsidSect="000E715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A3C" w:rsidRDefault="00A52A3C" w:rsidP="000658F1">
      <w:pPr>
        <w:spacing w:line="240" w:lineRule="auto"/>
      </w:pPr>
      <w:r>
        <w:separator/>
      </w:r>
    </w:p>
  </w:endnote>
  <w:endnote w:type="continuationSeparator" w:id="0">
    <w:p w:rsidR="00A52A3C" w:rsidRDefault="00A52A3C" w:rsidP="000658F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287164"/>
      <w:docPartObj>
        <w:docPartGallery w:val="Page Numbers (Bottom of Page)"/>
        <w:docPartUnique/>
      </w:docPartObj>
    </w:sdtPr>
    <w:sdtEndPr>
      <w:rPr>
        <w:sz w:val="28"/>
        <w:szCs w:val="28"/>
      </w:rPr>
    </w:sdtEndPr>
    <w:sdtContent>
      <w:p w:rsidR="00752A36" w:rsidRPr="00F96ECA" w:rsidRDefault="000E7155">
        <w:pPr>
          <w:pStyle w:val="aa"/>
          <w:jc w:val="right"/>
          <w:rPr>
            <w:sz w:val="28"/>
            <w:szCs w:val="28"/>
          </w:rPr>
        </w:pPr>
        <w:r w:rsidRPr="00F96ECA">
          <w:rPr>
            <w:sz w:val="28"/>
            <w:szCs w:val="28"/>
          </w:rPr>
          <w:fldChar w:fldCharType="begin"/>
        </w:r>
        <w:r w:rsidR="00752A36" w:rsidRPr="00F96ECA">
          <w:rPr>
            <w:sz w:val="28"/>
            <w:szCs w:val="28"/>
          </w:rPr>
          <w:instrText>PAGE   \* MERGEFORMAT</w:instrText>
        </w:r>
        <w:r w:rsidRPr="00F96ECA">
          <w:rPr>
            <w:sz w:val="28"/>
            <w:szCs w:val="28"/>
          </w:rPr>
          <w:fldChar w:fldCharType="separate"/>
        </w:r>
        <w:r w:rsidR="006248DA">
          <w:rPr>
            <w:noProof/>
            <w:sz w:val="28"/>
            <w:szCs w:val="28"/>
          </w:rPr>
          <w:t>4</w:t>
        </w:r>
        <w:r w:rsidRPr="00F96ECA">
          <w:rPr>
            <w:sz w:val="28"/>
            <w:szCs w:val="28"/>
          </w:rPr>
          <w:fldChar w:fldCharType="end"/>
        </w:r>
      </w:p>
    </w:sdtContent>
  </w:sdt>
  <w:p w:rsidR="00752A36" w:rsidRDefault="00752A3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A3C" w:rsidRDefault="00A52A3C" w:rsidP="000658F1">
      <w:pPr>
        <w:spacing w:line="240" w:lineRule="auto"/>
      </w:pPr>
      <w:r>
        <w:separator/>
      </w:r>
    </w:p>
  </w:footnote>
  <w:footnote w:type="continuationSeparator" w:id="0">
    <w:p w:rsidR="00A52A3C" w:rsidRDefault="00A52A3C" w:rsidP="000658F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A36" w:rsidRDefault="00752A36" w:rsidP="000658F1">
    <w:pPr>
      <w:pStyle w:val="a8"/>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156F"/>
    <w:multiLevelType w:val="singleLevel"/>
    <w:tmpl w:val="EDC2CE08"/>
    <w:lvl w:ilvl="0">
      <w:start w:val="5"/>
      <w:numFmt w:val="decimal"/>
      <w:lvlText w:val="%1. "/>
      <w:legacy w:legacy="1" w:legacySpace="0" w:legacyIndent="283"/>
      <w:lvlJc w:val="left"/>
      <w:pPr>
        <w:ind w:left="709" w:hanging="283"/>
      </w:pPr>
      <w:rPr>
        <w:b w:val="0"/>
        <w:i w:val="0"/>
        <w:sz w:val="28"/>
      </w:rPr>
    </w:lvl>
  </w:abstractNum>
  <w:abstractNum w:abstractNumId="1">
    <w:nsid w:val="08F0158A"/>
    <w:multiLevelType w:val="singleLevel"/>
    <w:tmpl w:val="29E0D932"/>
    <w:lvl w:ilvl="0">
      <w:start w:val="2"/>
      <w:numFmt w:val="decimal"/>
      <w:lvlText w:val="%1. "/>
      <w:legacy w:legacy="1" w:legacySpace="0" w:legacyIndent="283"/>
      <w:lvlJc w:val="left"/>
      <w:pPr>
        <w:ind w:left="709" w:hanging="283"/>
      </w:pPr>
      <w:rPr>
        <w:b w:val="0"/>
        <w:i w:val="0"/>
        <w:sz w:val="28"/>
      </w:rPr>
    </w:lvl>
  </w:abstractNum>
  <w:abstractNum w:abstractNumId="2">
    <w:nsid w:val="0B7709A1"/>
    <w:multiLevelType w:val="hybridMultilevel"/>
    <w:tmpl w:val="258CF4BC"/>
    <w:lvl w:ilvl="0" w:tplc="1C043AF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066596"/>
    <w:multiLevelType w:val="singleLevel"/>
    <w:tmpl w:val="D8667DF2"/>
    <w:lvl w:ilvl="0">
      <w:start w:val="1"/>
      <w:numFmt w:val="decimal"/>
      <w:lvlText w:val="%1. "/>
      <w:legacy w:legacy="1" w:legacySpace="0" w:legacyIndent="283"/>
      <w:lvlJc w:val="left"/>
      <w:pPr>
        <w:ind w:left="709" w:hanging="283"/>
      </w:pPr>
      <w:rPr>
        <w:b w:val="0"/>
        <w:i w:val="0"/>
        <w:sz w:val="28"/>
      </w:rPr>
    </w:lvl>
  </w:abstractNum>
  <w:abstractNum w:abstractNumId="4">
    <w:nsid w:val="1CA057AC"/>
    <w:multiLevelType w:val="hybridMultilevel"/>
    <w:tmpl w:val="20469430"/>
    <w:lvl w:ilvl="0" w:tplc="3FE4925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1CDE3672"/>
    <w:multiLevelType w:val="multilevel"/>
    <w:tmpl w:val="D8FE2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DD72FF"/>
    <w:multiLevelType w:val="hybridMultilevel"/>
    <w:tmpl w:val="8C4A630A"/>
    <w:lvl w:ilvl="0" w:tplc="E720567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3376060E"/>
    <w:multiLevelType w:val="singleLevel"/>
    <w:tmpl w:val="0419000F"/>
    <w:lvl w:ilvl="0">
      <w:start w:val="1"/>
      <w:numFmt w:val="decimal"/>
      <w:lvlText w:val="%1."/>
      <w:lvlJc w:val="left"/>
      <w:pPr>
        <w:tabs>
          <w:tab w:val="num" w:pos="360"/>
        </w:tabs>
        <w:ind w:left="360" w:hanging="360"/>
      </w:pPr>
    </w:lvl>
  </w:abstractNum>
  <w:abstractNum w:abstractNumId="8">
    <w:nsid w:val="36617419"/>
    <w:multiLevelType w:val="hybridMultilevel"/>
    <w:tmpl w:val="4A1C8936"/>
    <w:lvl w:ilvl="0" w:tplc="4C281DA4">
      <w:start w:val="1"/>
      <w:numFmt w:val="bullet"/>
      <w:lvlText w:val=""/>
      <w:lvlJc w:val="left"/>
      <w:pPr>
        <w:tabs>
          <w:tab w:val="num" w:pos="1080"/>
        </w:tabs>
        <w:ind w:left="720" w:firstLine="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9">
    <w:nsid w:val="3D401279"/>
    <w:multiLevelType w:val="hybridMultilevel"/>
    <w:tmpl w:val="48BA5BA0"/>
    <w:lvl w:ilvl="0" w:tplc="DCA8A0E4">
      <w:numFmt w:val="bullet"/>
      <w:lvlText w:val="-"/>
      <w:lvlJc w:val="left"/>
      <w:pPr>
        <w:tabs>
          <w:tab w:val="num" w:pos="786"/>
        </w:tabs>
        <w:ind w:left="786" w:hanging="360"/>
      </w:pPr>
      <w:rPr>
        <w:rFonts w:ascii="Times New Roman" w:eastAsia="Times New Roman" w:hAnsi="Times New Roman" w:cs="Times New Roman" w:hint="default"/>
      </w:rPr>
    </w:lvl>
    <w:lvl w:ilvl="1" w:tplc="FB940AC8" w:tentative="1">
      <w:start w:val="1"/>
      <w:numFmt w:val="bullet"/>
      <w:lvlText w:val="o"/>
      <w:lvlJc w:val="left"/>
      <w:pPr>
        <w:tabs>
          <w:tab w:val="num" w:pos="1440"/>
        </w:tabs>
        <w:ind w:left="1440" w:hanging="360"/>
      </w:pPr>
      <w:rPr>
        <w:rFonts w:ascii="Courier New" w:hAnsi="Courier New" w:hint="default"/>
      </w:rPr>
    </w:lvl>
    <w:lvl w:ilvl="2" w:tplc="E51277E6" w:tentative="1">
      <w:start w:val="1"/>
      <w:numFmt w:val="bullet"/>
      <w:lvlText w:val=""/>
      <w:lvlJc w:val="left"/>
      <w:pPr>
        <w:tabs>
          <w:tab w:val="num" w:pos="2160"/>
        </w:tabs>
        <w:ind w:left="2160" w:hanging="360"/>
      </w:pPr>
      <w:rPr>
        <w:rFonts w:ascii="Wingdings" w:hAnsi="Wingdings" w:hint="default"/>
      </w:rPr>
    </w:lvl>
    <w:lvl w:ilvl="3" w:tplc="5468AA7A" w:tentative="1">
      <w:start w:val="1"/>
      <w:numFmt w:val="bullet"/>
      <w:lvlText w:val=""/>
      <w:lvlJc w:val="left"/>
      <w:pPr>
        <w:tabs>
          <w:tab w:val="num" w:pos="2880"/>
        </w:tabs>
        <w:ind w:left="2880" w:hanging="360"/>
      </w:pPr>
      <w:rPr>
        <w:rFonts w:ascii="Symbol" w:hAnsi="Symbol" w:hint="default"/>
      </w:rPr>
    </w:lvl>
    <w:lvl w:ilvl="4" w:tplc="BECE54B6" w:tentative="1">
      <w:start w:val="1"/>
      <w:numFmt w:val="bullet"/>
      <w:lvlText w:val="o"/>
      <w:lvlJc w:val="left"/>
      <w:pPr>
        <w:tabs>
          <w:tab w:val="num" w:pos="3600"/>
        </w:tabs>
        <w:ind w:left="3600" w:hanging="360"/>
      </w:pPr>
      <w:rPr>
        <w:rFonts w:ascii="Courier New" w:hAnsi="Courier New" w:hint="default"/>
      </w:rPr>
    </w:lvl>
    <w:lvl w:ilvl="5" w:tplc="31145AD8" w:tentative="1">
      <w:start w:val="1"/>
      <w:numFmt w:val="bullet"/>
      <w:lvlText w:val=""/>
      <w:lvlJc w:val="left"/>
      <w:pPr>
        <w:tabs>
          <w:tab w:val="num" w:pos="4320"/>
        </w:tabs>
        <w:ind w:left="4320" w:hanging="360"/>
      </w:pPr>
      <w:rPr>
        <w:rFonts w:ascii="Wingdings" w:hAnsi="Wingdings" w:hint="default"/>
      </w:rPr>
    </w:lvl>
    <w:lvl w:ilvl="6" w:tplc="7FF07A82" w:tentative="1">
      <w:start w:val="1"/>
      <w:numFmt w:val="bullet"/>
      <w:lvlText w:val=""/>
      <w:lvlJc w:val="left"/>
      <w:pPr>
        <w:tabs>
          <w:tab w:val="num" w:pos="5040"/>
        </w:tabs>
        <w:ind w:left="5040" w:hanging="360"/>
      </w:pPr>
      <w:rPr>
        <w:rFonts w:ascii="Symbol" w:hAnsi="Symbol" w:hint="default"/>
      </w:rPr>
    </w:lvl>
    <w:lvl w:ilvl="7" w:tplc="4AA28D5E" w:tentative="1">
      <w:start w:val="1"/>
      <w:numFmt w:val="bullet"/>
      <w:lvlText w:val="o"/>
      <w:lvlJc w:val="left"/>
      <w:pPr>
        <w:tabs>
          <w:tab w:val="num" w:pos="5760"/>
        </w:tabs>
        <w:ind w:left="5760" w:hanging="360"/>
      </w:pPr>
      <w:rPr>
        <w:rFonts w:ascii="Courier New" w:hAnsi="Courier New" w:hint="default"/>
      </w:rPr>
    </w:lvl>
    <w:lvl w:ilvl="8" w:tplc="F15E592C" w:tentative="1">
      <w:start w:val="1"/>
      <w:numFmt w:val="bullet"/>
      <w:lvlText w:val=""/>
      <w:lvlJc w:val="left"/>
      <w:pPr>
        <w:tabs>
          <w:tab w:val="num" w:pos="6480"/>
        </w:tabs>
        <w:ind w:left="6480" w:hanging="360"/>
      </w:pPr>
      <w:rPr>
        <w:rFonts w:ascii="Wingdings" w:hAnsi="Wingdings" w:hint="default"/>
      </w:rPr>
    </w:lvl>
  </w:abstractNum>
  <w:abstractNum w:abstractNumId="10">
    <w:nsid w:val="42F61B36"/>
    <w:multiLevelType w:val="singleLevel"/>
    <w:tmpl w:val="49C220C8"/>
    <w:lvl w:ilvl="0">
      <w:start w:val="6"/>
      <w:numFmt w:val="decimal"/>
      <w:lvlText w:val="%1. "/>
      <w:legacy w:legacy="1" w:legacySpace="0" w:legacyIndent="283"/>
      <w:lvlJc w:val="left"/>
      <w:pPr>
        <w:ind w:left="709" w:hanging="283"/>
      </w:pPr>
      <w:rPr>
        <w:b w:val="0"/>
        <w:i w:val="0"/>
        <w:sz w:val="28"/>
      </w:rPr>
    </w:lvl>
  </w:abstractNum>
  <w:abstractNum w:abstractNumId="11">
    <w:nsid w:val="50482963"/>
    <w:multiLevelType w:val="hybridMultilevel"/>
    <w:tmpl w:val="CB144DBA"/>
    <w:lvl w:ilvl="0" w:tplc="C540A614">
      <w:numFmt w:val="bullet"/>
      <w:lvlText w:val="-"/>
      <w:lvlJc w:val="left"/>
      <w:pPr>
        <w:tabs>
          <w:tab w:val="num" w:pos="786"/>
        </w:tabs>
        <w:ind w:left="786" w:hanging="360"/>
      </w:pPr>
      <w:rPr>
        <w:rFonts w:ascii="Times New Roman" w:eastAsia="Times New Roman" w:hAnsi="Times New Roman" w:cs="Times New Roman" w:hint="default"/>
      </w:rPr>
    </w:lvl>
    <w:lvl w:ilvl="1" w:tplc="F3C0B3C0" w:tentative="1">
      <w:start w:val="1"/>
      <w:numFmt w:val="bullet"/>
      <w:lvlText w:val="o"/>
      <w:lvlJc w:val="left"/>
      <w:pPr>
        <w:tabs>
          <w:tab w:val="num" w:pos="1506"/>
        </w:tabs>
        <w:ind w:left="1506" w:hanging="360"/>
      </w:pPr>
      <w:rPr>
        <w:rFonts w:ascii="Courier New" w:hAnsi="Courier New" w:hint="default"/>
      </w:rPr>
    </w:lvl>
    <w:lvl w:ilvl="2" w:tplc="4FFCFADE" w:tentative="1">
      <w:start w:val="1"/>
      <w:numFmt w:val="bullet"/>
      <w:lvlText w:val=""/>
      <w:lvlJc w:val="left"/>
      <w:pPr>
        <w:tabs>
          <w:tab w:val="num" w:pos="2226"/>
        </w:tabs>
        <w:ind w:left="2226" w:hanging="360"/>
      </w:pPr>
      <w:rPr>
        <w:rFonts w:ascii="Wingdings" w:hAnsi="Wingdings" w:hint="default"/>
      </w:rPr>
    </w:lvl>
    <w:lvl w:ilvl="3" w:tplc="A1407DE4" w:tentative="1">
      <w:start w:val="1"/>
      <w:numFmt w:val="bullet"/>
      <w:lvlText w:val=""/>
      <w:lvlJc w:val="left"/>
      <w:pPr>
        <w:tabs>
          <w:tab w:val="num" w:pos="2946"/>
        </w:tabs>
        <w:ind w:left="2946" w:hanging="360"/>
      </w:pPr>
      <w:rPr>
        <w:rFonts w:ascii="Symbol" w:hAnsi="Symbol" w:hint="default"/>
      </w:rPr>
    </w:lvl>
    <w:lvl w:ilvl="4" w:tplc="0A3E7140" w:tentative="1">
      <w:start w:val="1"/>
      <w:numFmt w:val="bullet"/>
      <w:lvlText w:val="o"/>
      <w:lvlJc w:val="left"/>
      <w:pPr>
        <w:tabs>
          <w:tab w:val="num" w:pos="3666"/>
        </w:tabs>
        <w:ind w:left="3666" w:hanging="360"/>
      </w:pPr>
      <w:rPr>
        <w:rFonts w:ascii="Courier New" w:hAnsi="Courier New" w:hint="default"/>
      </w:rPr>
    </w:lvl>
    <w:lvl w:ilvl="5" w:tplc="400C8822" w:tentative="1">
      <w:start w:val="1"/>
      <w:numFmt w:val="bullet"/>
      <w:lvlText w:val=""/>
      <w:lvlJc w:val="left"/>
      <w:pPr>
        <w:tabs>
          <w:tab w:val="num" w:pos="4386"/>
        </w:tabs>
        <w:ind w:left="4386" w:hanging="360"/>
      </w:pPr>
      <w:rPr>
        <w:rFonts w:ascii="Wingdings" w:hAnsi="Wingdings" w:hint="default"/>
      </w:rPr>
    </w:lvl>
    <w:lvl w:ilvl="6" w:tplc="210C28CA" w:tentative="1">
      <w:start w:val="1"/>
      <w:numFmt w:val="bullet"/>
      <w:lvlText w:val=""/>
      <w:lvlJc w:val="left"/>
      <w:pPr>
        <w:tabs>
          <w:tab w:val="num" w:pos="5106"/>
        </w:tabs>
        <w:ind w:left="5106" w:hanging="360"/>
      </w:pPr>
      <w:rPr>
        <w:rFonts w:ascii="Symbol" w:hAnsi="Symbol" w:hint="default"/>
      </w:rPr>
    </w:lvl>
    <w:lvl w:ilvl="7" w:tplc="2FD43C26" w:tentative="1">
      <w:start w:val="1"/>
      <w:numFmt w:val="bullet"/>
      <w:lvlText w:val="o"/>
      <w:lvlJc w:val="left"/>
      <w:pPr>
        <w:tabs>
          <w:tab w:val="num" w:pos="5826"/>
        </w:tabs>
        <w:ind w:left="5826" w:hanging="360"/>
      </w:pPr>
      <w:rPr>
        <w:rFonts w:ascii="Courier New" w:hAnsi="Courier New" w:hint="default"/>
      </w:rPr>
    </w:lvl>
    <w:lvl w:ilvl="8" w:tplc="FD009DFE" w:tentative="1">
      <w:start w:val="1"/>
      <w:numFmt w:val="bullet"/>
      <w:lvlText w:val=""/>
      <w:lvlJc w:val="left"/>
      <w:pPr>
        <w:tabs>
          <w:tab w:val="num" w:pos="6546"/>
        </w:tabs>
        <w:ind w:left="6546" w:hanging="360"/>
      </w:pPr>
      <w:rPr>
        <w:rFonts w:ascii="Wingdings" w:hAnsi="Wingdings" w:hint="default"/>
      </w:rPr>
    </w:lvl>
  </w:abstractNum>
  <w:abstractNum w:abstractNumId="12">
    <w:nsid w:val="509E16C1"/>
    <w:multiLevelType w:val="singleLevel"/>
    <w:tmpl w:val="3C6E99B6"/>
    <w:lvl w:ilvl="0">
      <w:start w:val="1"/>
      <w:numFmt w:val="decimal"/>
      <w:lvlText w:val="%1."/>
      <w:legacy w:legacy="1" w:legacySpace="0" w:legacyIndent="397"/>
      <w:lvlJc w:val="left"/>
      <w:pPr>
        <w:ind w:left="823" w:hanging="397"/>
      </w:pPr>
    </w:lvl>
  </w:abstractNum>
  <w:abstractNum w:abstractNumId="13">
    <w:nsid w:val="51DF1150"/>
    <w:multiLevelType w:val="hybridMultilevel"/>
    <w:tmpl w:val="1FD81E92"/>
    <w:lvl w:ilvl="0" w:tplc="9370AFEA">
      <w:start w:val="3"/>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4">
    <w:nsid w:val="555B4E03"/>
    <w:multiLevelType w:val="hybridMultilevel"/>
    <w:tmpl w:val="2C38B072"/>
    <w:lvl w:ilvl="0" w:tplc="1C043AF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626317D"/>
    <w:multiLevelType w:val="multilevel"/>
    <w:tmpl w:val="BE0424D0"/>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C782830"/>
    <w:multiLevelType w:val="hybridMultilevel"/>
    <w:tmpl w:val="AA7828F0"/>
    <w:lvl w:ilvl="0" w:tplc="9B548F7A">
      <w:start w:val="1"/>
      <w:numFmt w:val="decimal"/>
      <w:lvlText w:val="%1."/>
      <w:lvlJc w:val="left"/>
      <w:pPr>
        <w:ind w:left="1206" w:hanging="78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5DA00A7C"/>
    <w:multiLevelType w:val="multilevel"/>
    <w:tmpl w:val="CCD4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23442F"/>
    <w:multiLevelType w:val="multilevel"/>
    <w:tmpl w:val="E6E8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E455AE"/>
    <w:multiLevelType w:val="multilevel"/>
    <w:tmpl w:val="644AC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E028E9"/>
    <w:multiLevelType w:val="hybridMultilevel"/>
    <w:tmpl w:val="E3D0486E"/>
    <w:lvl w:ilvl="0" w:tplc="BFC81722">
      <w:start w:val="1"/>
      <w:numFmt w:val="decimal"/>
      <w:pStyle w:val="a"/>
      <w:lvlText w:val="%1."/>
      <w:lvlJc w:val="left"/>
      <w:pPr>
        <w:tabs>
          <w:tab w:val="num" w:pos="1276"/>
        </w:tabs>
        <w:ind w:left="0" w:firstLine="709"/>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789D5F2D"/>
    <w:multiLevelType w:val="singleLevel"/>
    <w:tmpl w:val="0419000F"/>
    <w:lvl w:ilvl="0">
      <w:start w:val="1"/>
      <w:numFmt w:val="decimal"/>
      <w:lvlText w:val="%1."/>
      <w:lvlJc w:val="left"/>
      <w:pPr>
        <w:tabs>
          <w:tab w:val="num" w:pos="360"/>
        </w:tabs>
        <w:ind w:left="360" w:hanging="360"/>
      </w:pPr>
    </w:lvl>
  </w:abstractNum>
  <w:abstractNum w:abstractNumId="22">
    <w:nsid w:val="78B20CCF"/>
    <w:multiLevelType w:val="multilevel"/>
    <w:tmpl w:val="3F04E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E21549"/>
    <w:multiLevelType w:val="multilevel"/>
    <w:tmpl w:val="85AC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14635E"/>
    <w:multiLevelType w:val="multilevel"/>
    <w:tmpl w:val="B766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5"/>
  </w:num>
  <w:num w:numId="3">
    <w:abstractNumId w:val="13"/>
  </w:num>
  <w:num w:numId="4">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num>
  <w:num w:numId="7">
    <w:abstractNumId w:val="21"/>
    <w:lvlOverride w:ilvl="0">
      <w:startOverride w:val="1"/>
    </w:lvlOverride>
  </w:num>
  <w:num w:numId="8">
    <w:abstractNumId w:val="2"/>
  </w:num>
  <w:num w:numId="9">
    <w:abstractNumId w:val="14"/>
  </w:num>
  <w:num w:numId="10">
    <w:abstractNumId w:val="15"/>
  </w:num>
  <w:num w:numId="11">
    <w:abstractNumId w:val="23"/>
  </w:num>
  <w:num w:numId="12">
    <w:abstractNumId w:val="22"/>
  </w:num>
  <w:num w:numId="13">
    <w:abstractNumId w:val="5"/>
  </w:num>
  <w:num w:numId="14">
    <w:abstractNumId w:val="18"/>
  </w:num>
  <w:num w:numId="15">
    <w:abstractNumId w:val="7"/>
  </w:num>
  <w:num w:numId="16">
    <w:abstractNumId w:val="15"/>
  </w:num>
  <w:num w:numId="17">
    <w:abstractNumId w:val="15"/>
  </w:num>
  <w:num w:numId="18">
    <w:abstractNumId w:val="15"/>
  </w:num>
  <w:num w:numId="19">
    <w:abstractNumId w:val="15"/>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
  </w:num>
  <w:num w:numId="23">
    <w:abstractNumId w:val="0"/>
  </w:num>
  <w:num w:numId="24">
    <w:abstractNumId w:val="10"/>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2"/>
    <w:lvlOverride w:ilvl="0">
      <w:lvl w:ilvl="0">
        <w:start w:val="2"/>
        <w:numFmt w:val="decimal"/>
        <w:lvlText w:val="%1."/>
        <w:legacy w:legacy="1" w:legacySpace="0" w:legacyIndent="397"/>
        <w:lvlJc w:val="left"/>
        <w:pPr>
          <w:ind w:left="1195" w:hanging="397"/>
        </w:pPr>
      </w:lvl>
    </w:lvlOverride>
  </w:num>
  <w:num w:numId="28">
    <w:abstractNumId w:val="9"/>
  </w:num>
  <w:num w:numId="29">
    <w:abstractNumId w:val="15"/>
  </w:num>
  <w:num w:numId="30">
    <w:abstractNumId w:val="16"/>
  </w:num>
  <w:num w:numId="31">
    <w:abstractNumId w:val="6"/>
  </w:num>
  <w:num w:numId="32">
    <w:abstractNumId w:val="4"/>
  </w:num>
  <w:num w:numId="33">
    <w:abstractNumId w:val="15"/>
  </w:num>
  <w:num w:numId="34">
    <w:abstractNumId w:val="17"/>
  </w:num>
  <w:num w:numId="35">
    <w:abstractNumId w:val="24"/>
  </w:num>
  <w:num w:numId="3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D565FB"/>
    <w:rsid w:val="000022EB"/>
    <w:rsid w:val="00016BE7"/>
    <w:rsid w:val="00020AB4"/>
    <w:rsid w:val="00020FCC"/>
    <w:rsid w:val="0002535F"/>
    <w:rsid w:val="00030176"/>
    <w:rsid w:val="00035E50"/>
    <w:rsid w:val="0003627B"/>
    <w:rsid w:val="000438AF"/>
    <w:rsid w:val="00044BAE"/>
    <w:rsid w:val="00045719"/>
    <w:rsid w:val="00050DA6"/>
    <w:rsid w:val="0005151C"/>
    <w:rsid w:val="000530E0"/>
    <w:rsid w:val="000576E5"/>
    <w:rsid w:val="000577C4"/>
    <w:rsid w:val="000658F1"/>
    <w:rsid w:val="00071511"/>
    <w:rsid w:val="00075A72"/>
    <w:rsid w:val="00091899"/>
    <w:rsid w:val="000949AC"/>
    <w:rsid w:val="00095E31"/>
    <w:rsid w:val="000973AF"/>
    <w:rsid w:val="000A10E9"/>
    <w:rsid w:val="000B07AD"/>
    <w:rsid w:val="000B5AEF"/>
    <w:rsid w:val="000C2667"/>
    <w:rsid w:val="000C6532"/>
    <w:rsid w:val="000D5908"/>
    <w:rsid w:val="000D67D1"/>
    <w:rsid w:val="000D7BF2"/>
    <w:rsid w:val="000E2893"/>
    <w:rsid w:val="000E7155"/>
    <w:rsid w:val="00106629"/>
    <w:rsid w:val="001324AE"/>
    <w:rsid w:val="00140B4C"/>
    <w:rsid w:val="00145691"/>
    <w:rsid w:val="001656B0"/>
    <w:rsid w:val="001659E8"/>
    <w:rsid w:val="00166E5D"/>
    <w:rsid w:val="00173A2C"/>
    <w:rsid w:val="00187D17"/>
    <w:rsid w:val="00187D84"/>
    <w:rsid w:val="00190FA4"/>
    <w:rsid w:val="00191BB1"/>
    <w:rsid w:val="001A165F"/>
    <w:rsid w:val="001A2D25"/>
    <w:rsid w:val="001A33D1"/>
    <w:rsid w:val="001C689B"/>
    <w:rsid w:val="001D1160"/>
    <w:rsid w:val="001D721F"/>
    <w:rsid w:val="001D7BB8"/>
    <w:rsid w:val="001E3EB9"/>
    <w:rsid w:val="001F1DE0"/>
    <w:rsid w:val="001F5C0E"/>
    <w:rsid w:val="001F69B7"/>
    <w:rsid w:val="001F701B"/>
    <w:rsid w:val="001F71A2"/>
    <w:rsid w:val="002009A4"/>
    <w:rsid w:val="002060BD"/>
    <w:rsid w:val="00210966"/>
    <w:rsid w:val="00221AD1"/>
    <w:rsid w:val="002262A4"/>
    <w:rsid w:val="002279D3"/>
    <w:rsid w:val="0024013F"/>
    <w:rsid w:val="0024086D"/>
    <w:rsid w:val="00243DB5"/>
    <w:rsid w:val="00244A31"/>
    <w:rsid w:val="002501BE"/>
    <w:rsid w:val="0026166C"/>
    <w:rsid w:val="002635B3"/>
    <w:rsid w:val="00266BE5"/>
    <w:rsid w:val="002701F0"/>
    <w:rsid w:val="002751EF"/>
    <w:rsid w:val="0028725C"/>
    <w:rsid w:val="00292C61"/>
    <w:rsid w:val="00297E44"/>
    <w:rsid w:val="002B2B9D"/>
    <w:rsid w:val="002B748F"/>
    <w:rsid w:val="002C483B"/>
    <w:rsid w:val="002D13CF"/>
    <w:rsid w:val="002D24CC"/>
    <w:rsid w:val="002E2212"/>
    <w:rsid w:val="002E2CD0"/>
    <w:rsid w:val="002F127A"/>
    <w:rsid w:val="002F2575"/>
    <w:rsid w:val="003002FD"/>
    <w:rsid w:val="00300B5F"/>
    <w:rsid w:val="003359E1"/>
    <w:rsid w:val="00340432"/>
    <w:rsid w:val="003511E3"/>
    <w:rsid w:val="00355125"/>
    <w:rsid w:val="00357310"/>
    <w:rsid w:val="003600F5"/>
    <w:rsid w:val="003603DF"/>
    <w:rsid w:val="0036052F"/>
    <w:rsid w:val="00364665"/>
    <w:rsid w:val="00374804"/>
    <w:rsid w:val="003B2FAD"/>
    <w:rsid w:val="003C6201"/>
    <w:rsid w:val="003D1109"/>
    <w:rsid w:val="003E70C2"/>
    <w:rsid w:val="003F284A"/>
    <w:rsid w:val="00400636"/>
    <w:rsid w:val="00402F7B"/>
    <w:rsid w:val="004030D0"/>
    <w:rsid w:val="00412139"/>
    <w:rsid w:val="004164F2"/>
    <w:rsid w:val="00424E67"/>
    <w:rsid w:val="004262D4"/>
    <w:rsid w:val="0046428F"/>
    <w:rsid w:val="00471AD5"/>
    <w:rsid w:val="00480009"/>
    <w:rsid w:val="00484C70"/>
    <w:rsid w:val="00487B18"/>
    <w:rsid w:val="004957EA"/>
    <w:rsid w:val="004A1470"/>
    <w:rsid w:val="004A42BC"/>
    <w:rsid w:val="004A4690"/>
    <w:rsid w:val="004A55FB"/>
    <w:rsid w:val="004B751B"/>
    <w:rsid w:val="004C5D74"/>
    <w:rsid w:val="004E0449"/>
    <w:rsid w:val="004E465D"/>
    <w:rsid w:val="004F1652"/>
    <w:rsid w:val="004F60F0"/>
    <w:rsid w:val="004F7AF3"/>
    <w:rsid w:val="00504D51"/>
    <w:rsid w:val="005140BC"/>
    <w:rsid w:val="00515B61"/>
    <w:rsid w:val="00523EDD"/>
    <w:rsid w:val="00527C27"/>
    <w:rsid w:val="00533EEE"/>
    <w:rsid w:val="0054297D"/>
    <w:rsid w:val="005442A9"/>
    <w:rsid w:val="00553615"/>
    <w:rsid w:val="00556F95"/>
    <w:rsid w:val="005645D1"/>
    <w:rsid w:val="00567731"/>
    <w:rsid w:val="00575EA9"/>
    <w:rsid w:val="005926CA"/>
    <w:rsid w:val="00596272"/>
    <w:rsid w:val="00596F8C"/>
    <w:rsid w:val="005A63E0"/>
    <w:rsid w:val="005B2D6F"/>
    <w:rsid w:val="005C0A09"/>
    <w:rsid w:val="005C7F46"/>
    <w:rsid w:val="005D553E"/>
    <w:rsid w:val="005D7AA9"/>
    <w:rsid w:val="005E0882"/>
    <w:rsid w:val="005E4693"/>
    <w:rsid w:val="005F6DF9"/>
    <w:rsid w:val="00604FBE"/>
    <w:rsid w:val="00614934"/>
    <w:rsid w:val="006248DA"/>
    <w:rsid w:val="00624ED1"/>
    <w:rsid w:val="0063450F"/>
    <w:rsid w:val="0063666A"/>
    <w:rsid w:val="00650943"/>
    <w:rsid w:val="00656EF0"/>
    <w:rsid w:val="006616F5"/>
    <w:rsid w:val="006656D0"/>
    <w:rsid w:val="00673680"/>
    <w:rsid w:val="006763DC"/>
    <w:rsid w:val="00680FB7"/>
    <w:rsid w:val="0069087E"/>
    <w:rsid w:val="00692359"/>
    <w:rsid w:val="00697CE6"/>
    <w:rsid w:val="006A2E99"/>
    <w:rsid w:val="006C0910"/>
    <w:rsid w:val="006C50E0"/>
    <w:rsid w:val="006C6885"/>
    <w:rsid w:val="006D5D46"/>
    <w:rsid w:val="006E3216"/>
    <w:rsid w:val="00705EC8"/>
    <w:rsid w:val="007067E5"/>
    <w:rsid w:val="00722DBF"/>
    <w:rsid w:val="007230A6"/>
    <w:rsid w:val="00723E9E"/>
    <w:rsid w:val="00727196"/>
    <w:rsid w:val="0073134E"/>
    <w:rsid w:val="00734B15"/>
    <w:rsid w:val="00735694"/>
    <w:rsid w:val="00752A36"/>
    <w:rsid w:val="00791953"/>
    <w:rsid w:val="0079745B"/>
    <w:rsid w:val="007A2D62"/>
    <w:rsid w:val="007A51F9"/>
    <w:rsid w:val="007C092F"/>
    <w:rsid w:val="007C4150"/>
    <w:rsid w:val="007C5265"/>
    <w:rsid w:val="007C61FB"/>
    <w:rsid w:val="007C70B5"/>
    <w:rsid w:val="007C75F7"/>
    <w:rsid w:val="007D16FE"/>
    <w:rsid w:val="007F67BA"/>
    <w:rsid w:val="00812117"/>
    <w:rsid w:val="0082723D"/>
    <w:rsid w:val="008347F7"/>
    <w:rsid w:val="00857BF2"/>
    <w:rsid w:val="00860874"/>
    <w:rsid w:val="0086226A"/>
    <w:rsid w:val="00867AD0"/>
    <w:rsid w:val="00881E3E"/>
    <w:rsid w:val="008830B5"/>
    <w:rsid w:val="0089450E"/>
    <w:rsid w:val="008A0957"/>
    <w:rsid w:val="008A09AF"/>
    <w:rsid w:val="008A0D59"/>
    <w:rsid w:val="008A2633"/>
    <w:rsid w:val="008A28ED"/>
    <w:rsid w:val="008A503C"/>
    <w:rsid w:val="008B165D"/>
    <w:rsid w:val="008B2132"/>
    <w:rsid w:val="008B377D"/>
    <w:rsid w:val="008C1A8E"/>
    <w:rsid w:val="008C65D0"/>
    <w:rsid w:val="008D1101"/>
    <w:rsid w:val="008D7C68"/>
    <w:rsid w:val="008E0B3E"/>
    <w:rsid w:val="008E1EF3"/>
    <w:rsid w:val="008E67CB"/>
    <w:rsid w:val="008E6C3F"/>
    <w:rsid w:val="008F69EF"/>
    <w:rsid w:val="008F7066"/>
    <w:rsid w:val="00902903"/>
    <w:rsid w:val="00907E23"/>
    <w:rsid w:val="00914230"/>
    <w:rsid w:val="00914D72"/>
    <w:rsid w:val="00933488"/>
    <w:rsid w:val="00937699"/>
    <w:rsid w:val="009418A8"/>
    <w:rsid w:val="009474F9"/>
    <w:rsid w:val="009545C5"/>
    <w:rsid w:val="00973C11"/>
    <w:rsid w:val="00976AD7"/>
    <w:rsid w:val="00977804"/>
    <w:rsid w:val="009824F3"/>
    <w:rsid w:val="009A2C2B"/>
    <w:rsid w:val="009C5E2B"/>
    <w:rsid w:val="009D4511"/>
    <w:rsid w:val="009D652C"/>
    <w:rsid w:val="009D6CDE"/>
    <w:rsid w:val="00A11A73"/>
    <w:rsid w:val="00A15BC8"/>
    <w:rsid w:val="00A17C9E"/>
    <w:rsid w:val="00A24BB3"/>
    <w:rsid w:val="00A25FF3"/>
    <w:rsid w:val="00A30662"/>
    <w:rsid w:val="00A37408"/>
    <w:rsid w:val="00A52A3C"/>
    <w:rsid w:val="00A631C0"/>
    <w:rsid w:val="00A65C3C"/>
    <w:rsid w:val="00A84D05"/>
    <w:rsid w:val="00A85376"/>
    <w:rsid w:val="00A936F0"/>
    <w:rsid w:val="00AA61A0"/>
    <w:rsid w:val="00AA6224"/>
    <w:rsid w:val="00AA754A"/>
    <w:rsid w:val="00AB342E"/>
    <w:rsid w:val="00AD18CC"/>
    <w:rsid w:val="00AE4724"/>
    <w:rsid w:val="00AE511F"/>
    <w:rsid w:val="00AF1FAE"/>
    <w:rsid w:val="00AF4923"/>
    <w:rsid w:val="00AF4C58"/>
    <w:rsid w:val="00B00A64"/>
    <w:rsid w:val="00B056E5"/>
    <w:rsid w:val="00B07BAC"/>
    <w:rsid w:val="00B20354"/>
    <w:rsid w:val="00B2092E"/>
    <w:rsid w:val="00B24BBD"/>
    <w:rsid w:val="00B2774B"/>
    <w:rsid w:val="00B30692"/>
    <w:rsid w:val="00B359F8"/>
    <w:rsid w:val="00B36ACF"/>
    <w:rsid w:val="00B51F7E"/>
    <w:rsid w:val="00B56DBD"/>
    <w:rsid w:val="00B602E0"/>
    <w:rsid w:val="00B642A4"/>
    <w:rsid w:val="00B70F4A"/>
    <w:rsid w:val="00B73357"/>
    <w:rsid w:val="00B91FCE"/>
    <w:rsid w:val="00B9347F"/>
    <w:rsid w:val="00B9424C"/>
    <w:rsid w:val="00B94AE6"/>
    <w:rsid w:val="00BA238F"/>
    <w:rsid w:val="00BA33A6"/>
    <w:rsid w:val="00BA38B6"/>
    <w:rsid w:val="00BC2302"/>
    <w:rsid w:val="00BC4A38"/>
    <w:rsid w:val="00BC571C"/>
    <w:rsid w:val="00BD6020"/>
    <w:rsid w:val="00BD666E"/>
    <w:rsid w:val="00BE1B99"/>
    <w:rsid w:val="00C00950"/>
    <w:rsid w:val="00C06D5F"/>
    <w:rsid w:val="00C30960"/>
    <w:rsid w:val="00C45FF4"/>
    <w:rsid w:val="00C5664A"/>
    <w:rsid w:val="00C76825"/>
    <w:rsid w:val="00C81625"/>
    <w:rsid w:val="00C95BA8"/>
    <w:rsid w:val="00CA2A4F"/>
    <w:rsid w:val="00CB48B1"/>
    <w:rsid w:val="00CB54DD"/>
    <w:rsid w:val="00CB5FA5"/>
    <w:rsid w:val="00CB6391"/>
    <w:rsid w:val="00CB6881"/>
    <w:rsid w:val="00CC17C6"/>
    <w:rsid w:val="00CD0295"/>
    <w:rsid w:val="00CD4B8A"/>
    <w:rsid w:val="00CE3409"/>
    <w:rsid w:val="00CF20D9"/>
    <w:rsid w:val="00CF585E"/>
    <w:rsid w:val="00CF62B0"/>
    <w:rsid w:val="00D008FF"/>
    <w:rsid w:val="00D054D4"/>
    <w:rsid w:val="00D125E3"/>
    <w:rsid w:val="00D23370"/>
    <w:rsid w:val="00D23AC4"/>
    <w:rsid w:val="00D36170"/>
    <w:rsid w:val="00D42C9A"/>
    <w:rsid w:val="00D44094"/>
    <w:rsid w:val="00D45560"/>
    <w:rsid w:val="00D565FB"/>
    <w:rsid w:val="00D572A5"/>
    <w:rsid w:val="00D62D8D"/>
    <w:rsid w:val="00D64560"/>
    <w:rsid w:val="00D6668E"/>
    <w:rsid w:val="00D749BC"/>
    <w:rsid w:val="00D767CD"/>
    <w:rsid w:val="00D812A0"/>
    <w:rsid w:val="00D81D5F"/>
    <w:rsid w:val="00D85B75"/>
    <w:rsid w:val="00DA3952"/>
    <w:rsid w:val="00DA40A8"/>
    <w:rsid w:val="00DB260F"/>
    <w:rsid w:val="00DC09D1"/>
    <w:rsid w:val="00DF32D5"/>
    <w:rsid w:val="00DF4565"/>
    <w:rsid w:val="00DF7E9B"/>
    <w:rsid w:val="00E15EA7"/>
    <w:rsid w:val="00E17AD2"/>
    <w:rsid w:val="00E261AB"/>
    <w:rsid w:val="00E412E7"/>
    <w:rsid w:val="00E45EFA"/>
    <w:rsid w:val="00E504FA"/>
    <w:rsid w:val="00E53BE3"/>
    <w:rsid w:val="00E552AA"/>
    <w:rsid w:val="00E700E3"/>
    <w:rsid w:val="00E84753"/>
    <w:rsid w:val="00E8543E"/>
    <w:rsid w:val="00E93297"/>
    <w:rsid w:val="00E96F57"/>
    <w:rsid w:val="00EC60E7"/>
    <w:rsid w:val="00EC7A94"/>
    <w:rsid w:val="00EF3733"/>
    <w:rsid w:val="00EF4F5F"/>
    <w:rsid w:val="00F061B5"/>
    <w:rsid w:val="00F07E50"/>
    <w:rsid w:val="00F14E98"/>
    <w:rsid w:val="00F253AF"/>
    <w:rsid w:val="00F33939"/>
    <w:rsid w:val="00F35C7F"/>
    <w:rsid w:val="00F510F3"/>
    <w:rsid w:val="00F5784A"/>
    <w:rsid w:val="00F74443"/>
    <w:rsid w:val="00F82B0E"/>
    <w:rsid w:val="00F83107"/>
    <w:rsid w:val="00F93DBD"/>
    <w:rsid w:val="00F96ECA"/>
    <w:rsid w:val="00F97315"/>
    <w:rsid w:val="00FA1F0F"/>
    <w:rsid w:val="00FA3834"/>
    <w:rsid w:val="00FA649F"/>
    <w:rsid w:val="00FB0F84"/>
    <w:rsid w:val="00FB401F"/>
    <w:rsid w:val="00FC6F54"/>
    <w:rsid w:val="00FD4E71"/>
    <w:rsid w:val="00FE052A"/>
    <w:rsid w:val="00FE3074"/>
    <w:rsid w:val="00FE352C"/>
    <w:rsid w:val="00FF2A09"/>
    <w:rsid w:val="00FF41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774B"/>
    <w:pPr>
      <w:spacing w:after="0" w:line="360" w:lineRule="auto"/>
      <w:ind w:firstLine="709"/>
      <w:jc w:val="both"/>
    </w:pPr>
    <w:rPr>
      <w:rFonts w:ascii="Times New Roman" w:hAnsi="Times New Roman"/>
      <w:sz w:val="28"/>
    </w:rPr>
  </w:style>
  <w:style w:type="paragraph" w:styleId="1">
    <w:name w:val="heading 1"/>
    <w:basedOn w:val="a1"/>
    <w:next w:val="a0"/>
    <w:link w:val="10"/>
    <w:qFormat/>
    <w:rsid w:val="00300B5F"/>
    <w:pPr>
      <w:numPr>
        <w:numId w:val="1"/>
      </w:numPr>
      <w:jc w:val="center"/>
      <w:outlineLvl w:val="0"/>
    </w:pPr>
    <w:rPr>
      <w:b/>
    </w:rPr>
  </w:style>
  <w:style w:type="paragraph" w:styleId="2">
    <w:name w:val="heading 2"/>
    <w:basedOn w:val="a0"/>
    <w:next w:val="a0"/>
    <w:link w:val="20"/>
    <w:unhideWhenUsed/>
    <w:qFormat/>
    <w:rsid w:val="00266BE5"/>
    <w:pPr>
      <w:keepNext/>
      <w:spacing w:line="240" w:lineRule="auto"/>
      <w:ind w:firstLine="851"/>
      <w:jc w:val="right"/>
      <w:outlineLvl w:val="1"/>
    </w:pPr>
    <w:rPr>
      <w:rFonts w:eastAsia="Times New Roman" w:cs="Times New Roman"/>
      <w:i/>
      <w:szCs w:val="20"/>
      <w:lang w:eastAsia="ru-RU"/>
    </w:rPr>
  </w:style>
  <w:style w:type="paragraph" w:styleId="3">
    <w:name w:val="heading 3"/>
    <w:basedOn w:val="a0"/>
    <w:next w:val="a0"/>
    <w:link w:val="30"/>
    <w:semiHidden/>
    <w:unhideWhenUsed/>
    <w:qFormat/>
    <w:rsid w:val="00266BE5"/>
    <w:pPr>
      <w:keepNext/>
      <w:widowControl w:val="0"/>
      <w:snapToGrid w:val="0"/>
      <w:spacing w:before="40" w:line="240" w:lineRule="auto"/>
      <w:ind w:firstLine="0"/>
      <w:jc w:val="left"/>
      <w:outlineLvl w:val="2"/>
    </w:pPr>
    <w:rPr>
      <w:rFonts w:eastAsia="Times New Roman" w:cs="Times New Roman"/>
      <w:szCs w:val="20"/>
      <w:lang w:eastAsia="ru-RU"/>
    </w:rPr>
  </w:style>
  <w:style w:type="paragraph" w:styleId="4">
    <w:name w:val="heading 4"/>
    <w:basedOn w:val="a0"/>
    <w:next w:val="a0"/>
    <w:link w:val="40"/>
    <w:semiHidden/>
    <w:unhideWhenUsed/>
    <w:qFormat/>
    <w:rsid w:val="00266BE5"/>
    <w:pPr>
      <w:keepNext/>
      <w:spacing w:line="240" w:lineRule="auto"/>
      <w:ind w:firstLine="0"/>
      <w:jc w:val="center"/>
      <w:outlineLvl w:val="3"/>
    </w:pPr>
    <w:rPr>
      <w:rFonts w:eastAsia="Times New Roman" w:cs="Times New Roman"/>
      <w:b/>
      <w:bCs/>
      <w:szCs w:val="20"/>
      <w:lang w:eastAsia="ru-RU"/>
    </w:rPr>
  </w:style>
  <w:style w:type="paragraph" w:styleId="5">
    <w:name w:val="heading 5"/>
    <w:basedOn w:val="a0"/>
    <w:next w:val="a0"/>
    <w:link w:val="50"/>
    <w:semiHidden/>
    <w:unhideWhenUsed/>
    <w:qFormat/>
    <w:rsid w:val="00266BE5"/>
    <w:pPr>
      <w:keepNext/>
      <w:ind w:firstLine="854"/>
      <w:outlineLvl w:val="4"/>
    </w:pPr>
    <w:rPr>
      <w:rFonts w:eastAsia="Times New Roman" w:cs="Times New Roman"/>
      <w:szCs w:val="20"/>
      <w:lang w:eastAsia="ru-RU"/>
    </w:rPr>
  </w:style>
  <w:style w:type="paragraph" w:styleId="6">
    <w:name w:val="heading 6"/>
    <w:basedOn w:val="a0"/>
    <w:next w:val="a0"/>
    <w:link w:val="60"/>
    <w:semiHidden/>
    <w:unhideWhenUsed/>
    <w:qFormat/>
    <w:rsid w:val="00266BE5"/>
    <w:pPr>
      <w:keepNext/>
      <w:widowControl w:val="0"/>
      <w:tabs>
        <w:tab w:val="left" w:pos="2835"/>
      </w:tabs>
      <w:snapToGrid w:val="0"/>
      <w:spacing w:line="240" w:lineRule="auto"/>
      <w:ind w:firstLine="0"/>
      <w:jc w:val="left"/>
      <w:outlineLvl w:val="5"/>
    </w:pPr>
    <w:rPr>
      <w:rFonts w:eastAsia="Times New Roman" w:cs="Times New Roman"/>
      <w:szCs w:val="20"/>
      <w:lang w:eastAsia="ru-RU"/>
    </w:rPr>
  </w:style>
  <w:style w:type="paragraph" w:styleId="7">
    <w:name w:val="heading 7"/>
    <w:basedOn w:val="a0"/>
    <w:next w:val="a0"/>
    <w:link w:val="70"/>
    <w:semiHidden/>
    <w:unhideWhenUsed/>
    <w:qFormat/>
    <w:rsid w:val="00266BE5"/>
    <w:pPr>
      <w:keepNext/>
      <w:spacing w:line="240" w:lineRule="auto"/>
      <w:ind w:firstLine="854"/>
      <w:jc w:val="center"/>
      <w:outlineLvl w:val="6"/>
    </w:pPr>
    <w:rPr>
      <w:rFonts w:eastAsia="Times New Roman" w:cs="Times New Roman"/>
      <w:szCs w:val="20"/>
      <w:lang w:eastAsia="ru-RU"/>
    </w:rPr>
  </w:style>
  <w:style w:type="paragraph" w:styleId="8">
    <w:name w:val="heading 8"/>
    <w:basedOn w:val="a0"/>
    <w:next w:val="a0"/>
    <w:link w:val="80"/>
    <w:semiHidden/>
    <w:unhideWhenUsed/>
    <w:qFormat/>
    <w:rsid w:val="00266BE5"/>
    <w:pPr>
      <w:keepNext/>
      <w:spacing w:line="240" w:lineRule="auto"/>
      <w:jc w:val="right"/>
      <w:outlineLvl w:val="7"/>
    </w:pPr>
    <w:rPr>
      <w:rFonts w:eastAsia="Times New Roman" w:cs="Times New Roman"/>
      <w:szCs w:val="20"/>
      <w:lang w:eastAsia="ru-RU"/>
    </w:rPr>
  </w:style>
  <w:style w:type="paragraph" w:styleId="9">
    <w:name w:val="heading 9"/>
    <w:basedOn w:val="a0"/>
    <w:next w:val="a0"/>
    <w:link w:val="90"/>
    <w:semiHidden/>
    <w:unhideWhenUsed/>
    <w:qFormat/>
    <w:rsid w:val="00266BE5"/>
    <w:pPr>
      <w:keepNext/>
      <w:spacing w:line="240" w:lineRule="auto"/>
      <w:ind w:firstLine="0"/>
      <w:jc w:val="right"/>
      <w:outlineLvl w:val="8"/>
    </w:pPr>
    <w:rPr>
      <w:rFonts w:eastAsia="Times New Roman" w:cs="Times New Roman"/>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List Paragraph"/>
    <w:basedOn w:val="a0"/>
    <w:uiPriority w:val="34"/>
    <w:qFormat/>
    <w:rsid w:val="00300B5F"/>
    <w:pPr>
      <w:ind w:left="720"/>
      <w:contextualSpacing/>
    </w:pPr>
  </w:style>
  <w:style w:type="character" w:customStyle="1" w:styleId="10">
    <w:name w:val="Заголовок 1 Знак"/>
    <w:basedOn w:val="a2"/>
    <w:link w:val="1"/>
    <w:rsid w:val="00300B5F"/>
    <w:rPr>
      <w:rFonts w:ascii="Times New Roman" w:hAnsi="Times New Roman"/>
      <w:b/>
      <w:sz w:val="28"/>
    </w:rPr>
  </w:style>
  <w:style w:type="character" w:customStyle="1" w:styleId="20">
    <w:name w:val="Заголовок 2 Знак"/>
    <w:basedOn w:val="a2"/>
    <w:link w:val="2"/>
    <w:rsid w:val="00266BE5"/>
    <w:rPr>
      <w:rFonts w:ascii="Times New Roman" w:eastAsia="Times New Roman" w:hAnsi="Times New Roman" w:cs="Times New Roman"/>
      <w:i/>
      <w:sz w:val="28"/>
      <w:szCs w:val="20"/>
      <w:lang w:eastAsia="ru-RU"/>
    </w:rPr>
  </w:style>
  <w:style w:type="character" w:customStyle="1" w:styleId="60">
    <w:name w:val="Заголовок 6 Знак"/>
    <w:basedOn w:val="a2"/>
    <w:link w:val="6"/>
    <w:semiHidden/>
    <w:rsid w:val="00266BE5"/>
    <w:rPr>
      <w:rFonts w:ascii="Times New Roman" w:eastAsia="Times New Roman" w:hAnsi="Times New Roman" w:cs="Times New Roman"/>
      <w:sz w:val="28"/>
      <w:szCs w:val="20"/>
      <w:lang w:eastAsia="ru-RU"/>
    </w:rPr>
  </w:style>
  <w:style w:type="paragraph" w:styleId="a5">
    <w:name w:val="caption"/>
    <w:basedOn w:val="a0"/>
    <w:next w:val="a0"/>
    <w:unhideWhenUsed/>
    <w:qFormat/>
    <w:rsid w:val="00E15EA7"/>
    <w:pPr>
      <w:jc w:val="right"/>
    </w:pPr>
    <w:rPr>
      <w:iCs/>
      <w:szCs w:val="18"/>
    </w:rPr>
  </w:style>
  <w:style w:type="table" w:styleId="a6">
    <w:name w:val="Table Grid"/>
    <w:basedOn w:val="a3"/>
    <w:uiPriority w:val="39"/>
    <w:rsid w:val="002D13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2"/>
    <w:link w:val="3"/>
    <w:semiHidden/>
    <w:rsid w:val="00266BE5"/>
    <w:rPr>
      <w:rFonts w:ascii="Times New Roman" w:eastAsia="Times New Roman" w:hAnsi="Times New Roman" w:cs="Times New Roman"/>
      <w:sz w:val="28"/>
      <w:szCs w:val="20"/>
      <w:lang w:eastAsia="ru-RU"/>
    </w:rPr>
  </w:style>
  <w:style w:type="character" w:customStyle="1" w:styleId="40">
    <w:name w:val="Заголовок 4 Знак"/>
    <w:basedOn w:val="a2"/>
    <w:link w:val="4"/>
    <w:semiHidden/>
    <w:rsid w:val="00266BE5"/>
    <w:rPr>
      <w:rFonts w:ascii="Times New Roman" w:eastAsia="Times New Roman" w:hAnsi="Times New Roman" w:cs="Times New Roman"/>
      <w:b/>
      <w:bCs/>
      <w:sz w:val="28"/>
      <w:szCs w:val="20"/>
      <w:lang w:eastAsia="ru-RU"/>
    </w:rPr>
  </w:style>
  <w:style w:type="character" w:customStyle="1" w:styleId="50">
    <w:name w:val="Заголовок 5 Знак"/>
    <w:basedOn w:val="a2"/>
    <w:link w:val="5"/>
    <w:semiHidden/>
    <w:rsid w:val="00266BE5"/>
    <w:rPr>
      <w:rFonts w:ascii="Times New Roman" w:eastAsia="Times New Roman" w:hAnsi="Times New Roman" w:cs="Times New Roman"/>
      <w:sz w:val="28"/>
      <w:szCs w:val="20"/>
      <w:lang w:eastAsia="ru-RU"/>
    </w:rPr>
  </w:style>
  <w:style w:type="character" w:customStyle="1" w:styleId="70">
    <w:name w:val="Заголовок 7 Знак"/>
    <w:basedOn w:val="a2"/>
    <w:link w:val="7"/>
    <w:semiHidden/>
    <w:rsid w:val="00266BE5"/>
    <w:rPr>
      <w:rFonts w:ascii="Times New Roman" w:eastAsia="Times New Roman" w:hAnsi="Times New Roman" w:cs="Times New Roman"/>
      <w:sz w:val="28"/>
      <w:szCs w:val="20"/>
      <w:lang w:eastAsia="ru-RU"/>
    </w:rPr>
  </w:style>
  <w:style w:type="character" w:customStyle="1" w:styleId="80">
    <w:name w:val="Заголовок 8 Знак"/>
    <w:basedOn w:val="a2"/>
    <w:link w:val="8"/>
    <w:semiHidden/>
    <w:rsid w:val="00266BE5"/>
    <w:rPr>
      <w:rFonts w:ascii="Times New Roman" w:eastAsia="Times New Roman" w:hAnsi="Times New Roman" w:cs="Times New Roman"/>
      <w:sz w:val="28"/>
      <w:szCs w:val="20"/>
      <w:lang w:eastAsia="ru-RU"/>
    </w:rPr>
  </w:style>
  <w:style w:type="character" w:customStyle="1" w:styleId="90">
    <w:name w:val="Заголовок 9 Знак"/>
    <w:basedOn w:val="a2"/>
    <w:link w:val="9"/>
    <w:semiHidden/>
    <w:rsid w:val="00266BE5"/>
    <w:rPr>
      <w:rFonts w:ascii="Times New Roman" w:eastAsia="Times New Roman" w:hAnsi="Times New Roman" w:cs="Times New Roman"/>
      <w:sz w:val="28"/>
      <w:szCs w:val="20"/>
      <w:lang w:eastAsia="ru-RU"/>
    </w:rPr>
  </w:style>
  <w:style w:type="paragraph" w:customStyle="1" w:styleId="msonormal0">
    <w:name w:val="msonormal"/>
    <w:basedOn w:val="a0"/>
    <w:rsid w:val="00266BE5"/>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7">
    <w:name w:val="Верхний колонтитул Знак"/>
    <w:basedOn w:val="a2"/>
    <w:link w:val="a8"/>
    <w:uiPriority w:val="99"/>
    <w:rsid w:val="00266BE5"/>
    <w:rPr>
      <w:rFonts w:ascii="Times New Roman" w:eastAsia="Times New Roman" w:hAnsi="Times New Roman" w:cs="Times New Roman"/>
      <w:sz w:val="20"/>
      <w:szCs w:val="20"/>
      <w:lang w:eastAsia="ru-RU"/>
    </w:rPr>
  </w:style>
  <w:style w:type="paragraph" w:styleId="a8">
    <w:name w:val="header"/>
    <w:basedOn w:val="a0"/>
    <w:link w:val="a7"/>
    <w:uiPriority w:val="99"/>
    <w:unhideWhenUsed/>
    <w:rsid w:val="00266BE5"/>
    <w:pPr>
      <w:widowControl w:val="0"/>
      <w:tabs>
        <w:tab w:val="center" w:pos="4153"/>
        <w:tab w:val="right" w:pos="8306"/>
      </w:tabs>
      <w:spacing w:line="240" w:lineRule="auto"/>
      <w:ind w:firstLine="0"/>
      <w:jc w:val="left"/>
    </w:pPr>
    <w:rPr>
      <w:rFonts w:eastAsia="Times New Roman" w:cs="Times New Roman"/>
      <w:sz w:val="20"/>
      <w:szCs w:val="20"/>
      <w:lang w:eastAsia="ru-RU"/>
    </w:rPr>
  </w:style>
  <w:style w:type="character" w:customStyle="1" w:styleId="a9">
    <w:name w:val="Нижний колонтитул Знак"/>
    <w:basedOn w:val="a2"/>
    <w:link w:val="aa"/>
    <w:uiPriority w:val="99"/>
    <w:rsid w:val="00266BE5"/>
    <w:rPr>
      <w:rFonts w:ascii="Times New Roman" w:eastAsia="Times New Roman" w:hAnsi="Times New Roman" w:cs="Times New Roman"/>
      <w:sz w:val="20"/>
      <w:szCs w:val="20"/>
      <w:lang w:eastAsia="ru-RU"/>
    </w:rPr>
  </w:style>
  <w:style w:type="paragraph" w:styleId="aa">
    <w:name w:val="footer"/>
    <w:basedOn w:val="a0"/>
    <w:link w:val="a9"/>
    <w:uiPriority w:val="99"/>
    <w:unhideWhenUsed/>
    <w:rsid w:val="00266BE5"/>
    <w:pPr>
      <w:tabs>
        <w:tab w:val="center" w:pos="4677"/>
        <w:tab w:val="right" w:pos="9355"/>
      </w:tabs>
      <w:spacing w:line="240" w:lineRule="auto"/>
      <w:ind w:firstLine="0"/>
      <w:jc w:val="left"/>
    </w:pPr>
    <w:rPr>
      <w:rFonts w:eastAsia="Times New Roman" w:cs="Times New Roman"/>
      <w:sz w:val="20"/>
      <w:szCs w:val="20"/>
      <w:lang w:eastAsia="ru-RU"/>
    </w:rPr>
  </w:style>
  <w:style w:type="paragraph" w:styleId="ab">
    <w:name w:val="Title"/>
    <w:basedOn w:val="a0"/>
    <w:next w:val="a0"/>
    <w:link w:val="ac"/>
    <w:uiPriority w:val="10"/>
    <w:qFormat/>
    <w:rsid w:val="00266BE5"/>
    <w:pPr>
      <w:spacing w:line="240" w:lineRule="auto"/>
      <w:ind w:firstLine="0"/>
      <w:contextualSpacing/>
      <w:jc w:val="left"/>
    </w:pPr>
    <w:rPr>
      <w:rFonts w:asciiTheme="majorHAnsi" w:eastAsiaTheme="majorEastAsia" w:hAnsiTheme="majorHAnsi" w:cstheme="majorBidi"/>
      <w:spacing w:val="-10"/>
      <w:kern w:val="28"/>
      <w:sz w:val="56"/>
      <w:szCs w:val="56"/>
      <w:lang w:eastAsia="ru-RU"/>
    </w:rPr>
  </w:style>
  <w:style w:type="character" w:customStyle="1" w:styleId="ac">
    <w:name w:val="Название Знак"/>
    <w:basedOn w:val="a2"/>
    <w:link w:val="ab"/>
    <w:uiPriority w:val="10"/>
    <w:rsid w:val="00266BE5"/>
    <w:rPr>
      <w:rFonts w:asciiTheme="majorHAnsi" w:eastAsiaTheme="majorEastAsia" w:hAnsiTheme="majorHAnsi" w:cstheme="majorBidi"/>
      <w:spacing w:val="-10"/>
      <w:kern w:val="28"/>
      <w:sz w:val="56"/>
      <w:szCs w:val="56"/>
      <w:lang w:eastAsia="ru-RU"/>
    </w:rPr>
  </w:style>
  <w:style w:type="paragraph" w:styleId="ad">
    <w:name w:val="Body Text"/>
    <w:basedOn w:val="a0"/>
    <w:link w:val="ae"/>
    <w:semiHidden/>
    <w:unhideWhenUsed/>
    <w:rsid w:val="00266BE5"/>
    <w:pPr>
      <w:spacing w:line="240" w:lineRule="auto"/>
      <w:ind w:firstLine="0"/>
    </w:pPr>
    <w:rPr>
      <w:rFonts w:eastAsia="Times New Roman" w:cs="Times New Roman"/>
      <w:szCs w:val="20"/>
      <w:lang w:eastAsia="ru-RU"/>
    </w:rPr>
  </w:style>
  <w:style w:type="character" w:customStyle="1" w:styleId="ae">
    <w:name w:val="Основной текст Знак"/>
    <w:basedOn w:val="a2"/>
    <w:link w:val="ad"/>
    <w:semiHidden/>
    <w:rsid w:val="00266BE5"/>
    <w:rPr>
      <w:rFonts w:ascii="Times New Roman" w:eastAsia="Times New Roman" w:hAnsi="Times New Roman" w:cs="Times New Roman"/>
      <w:sz w:val="28"/>
      <w:szCs w:val="20"/>
      <w:lang w:eastAsia="ru-RU"/>
    </w:rPr>
  </w:style>
  <w:style w:type="paragraph" w:styleId="af">
    <w:name w:val="Body Text Indent"/>
    <w:basedOn w:val="a0"/>
    <w:link w:val="af0"/>
    <w:semiHidden/>
    <w:unhideWhenUsed/>
    <w:rsid w:val="00266BE5"/>
    <w:pPr>
      <w:spacing w:after="120" w:line="240" w:lineRule="auto"/>
      <w:ind w:left="283" w:firstLine="0"/>
      <w:jc w:val="left"/>
    </w:pPr>
    <w:rPr>
      <w:rFonts w:eastAsia="Times New Roman" w:cs="Times New Roman"/>
      <w:sz w:val="20"/>
      <w:szCs w:val="20"/>
      <w:lang w:eastAsia="ru-RU"/>
    </w:rPr>
  </w:style>
  <w:style w:type="character" w:customStyle="1" w:styleId="af0">
    <w:name w:val="Основной текст с отступом Знак"/>
    <w:basedOn w:val="a2"/>
    <w:link w:val="af"/>
    <w:semiHidden/>
    <w:rsid w:val="00266BE5"/>
    <w:rPr>
      <w:rFonts w:ascii="Times New Roman" w:eastAsia="Times New Roman" w:hAnsi="Times New Roman" w:cs="Times New Roman"/>
      <w:sz w:val="20"/>
      <w:szCs w:val="20"/>
      <w:lang w:eastAsia="ru-RU"/>
    </w:rPr>
  </w:style>
  <w:style w:type="paragraph" w:styleId="21">
    <w:name w:val="Body Text 2"/>
    <w:basedOn w:val="a0"/>
    <w:link w:val="22"/>
    <w:semiHidden/>
    <w:unhideWhenUsed/>
    <w:rsid w:val="00266BE5"/>
    <w:pPr>
      <w:spacing w:line="240" w:lineRule="auto"/>
      <w:ind w:firstLine="0"/>
      <w:jc w:val="center"/>
    </w:pPr>
    <w:rPr>
      <w:rFonts w:eastAsia="Times New Roman" w:cs="Times New Roman"/>
      <w:b/>
      <w:bCs/>
      <w:spacing w:val="-2"/>
      <w:szCs w:val="20"/>
      <w:lang w:eastAsia="ru-RU"/>
    </w:rPr>
  </w:style>
  <w:style w:type="character" w:customStyle="1" w:styleId="22">
    <w:name w:val="Основной текст 2 Знак"/>
    <w:basedOn w:val="a2"/>
    <w:link w:val="21"/>
    <w:semiHidden/>
    <w:rsid w:val="00266BE5"/>
    <w:rPr>
      <w:rFonts w:ascii="Times New Roman" w:eastAsia="Times New Roman" w:hAnsi="Times New Roman" w:cs="Times New Roman"/>
      <w:b/>
      <w:bCs/>
      <w:spacing w:val="-2"/>
      <w:sz w:val="28"/>
      <w:szCs w:val="20"/>
      <w:lang w:eastAsia="ru-RU"/>
    </w:rPr>
  </w:style>
  <w:style w:type="character" w:customStyle="1" w:styleId="31">
    <w:name w:val="Основной текст 3 Знак"/>
    <w:basedOn w:val="a2"/>
    <w:link w:val="32"/>
    <w:semiHidden/>
    <w:rsid w:val="00266BE5"/>
    <w:rPr>
      <w:rFonts w:ascii="Times New Roman" w:eastAsia="Times New Roman" w:hAnsi="Times New Roman" w:cs="Times New Roman"/>
      <w:sz w:val="16"/>
      <w:szCs w:val="16"/>
      <w:lang w:eastAsia="ru-RU"/>
    </w:rPr>
  </w:style>
  <w:style w:type="paragraph" w:styleId="32">
    <w:name w:val="Body Text 3"/>
    <w:basedOn w:val="a0"/>
    <w:link w:val="31"/>
    <w:semiHidden/>
    <w:unhideWhenUsed/>
    <w:rsid w:val="00266BE5"/>
    <w:pPr>
      <w:spacing w:after="120" w:line="240" w:lineRule="auto"/>
      <w:ind w:firstLine="0"/>
      <w:jc w:val="left"/>
    </w:pPr>
    <w:rPr>
      <w:rFonts w:eastAsia="Times New Roman" w:cs="Times New Roman"/>
      <w:sz w:val="16"/>
      <w:szCs w:val="16"/>
      <w:lang w:eastAsia="ru-RU"/>
    </w:rPr>
  </w:style>
  <w:style w:type="character" w:customStyle="1" w:styleId="23">
    <w:name w:val="Основной текст с отступом 2 Знак"/>
    <w:basedOn w:val="a2"/>
    <w:link w:val="24"/>
    <w:semiHidden/>
    <w:rsid w:val="00266BE5"/>
    <w:rPr>
      <w:rFonts w:ascii="Times New Roman" w:eastAsia="Times New Roman" w:hAnsi="Times New Roman" w:cs="Times New Roman"/>
      <w:sz w:val="28"/>
      <w:szCs w:val="20"/>
      <w:lang w:eastAsia="ru-RU"/>
    </w:rPr>
  </w:style>
  <w:style w:type="paragraph" w:styleId="24">
    <w:name w:val="Body Text Indent 2"/>
    <w:basedOn w:val="a0"/>
    <w:link w:val="23"/>
    <w:semiHidden/>
    <w:unhideWhenUsed/>
    <w:rsid w:val="00266BE5"/>
    <w:rPr>
      <w:rFonts w:eastAsia="Times New Roman" w:cs="Times New Roman"/>
      <w:szCs w:val="20"/>
      <w:lang w:eastAsia="ru-RU"/>
    </w:rPr>
  </w:style>
  <w:style w:type="character" w:customStyle="1" w:styleId="33">
    <w:name w:val="Основной текст с отступом 3 Знак"/>
    <w:basedOn w:val="a2"/>
    <w:link w:val="34"/>
    <w:semiHidden/>
    <w:rsid w:val="00266BE5"/>
    <w:rPr>
      <w:rFonts w:ascii="Times New Roman" w:eastAsia="Times New Roman" w:hAnsi="Times New Roman" w:cs="Times New Roman"/>
      <w:sz w:val="28"/>
      <w:szCs w:val="20"/>
      <w:lang w:eastAsia="ru-RU"/>
    </w:rPr>
  </w:style>
  <w:style w:type="paragraph" w:styleId="34">
    <w:name w:val="Body Text Indent 3"/>
    <w:basedOn w:val="a0"/>
    <w:link w:val="33"/>
    <w:semiHidden/>
    <w:unhideWhenUsed/>
    <w:rsid w:val="00266BE5"/>
    <w:pPr>
      <w:spacing w:line="240" w:lineRule="auto"/>
      <w:ind w:firstLine="851"/>
    </w:pPr>
    <w:rPr>
      <w:rFonts w:eastAsia="Times New Roman" w:cs="Times New Roman"/>
      <w:szCs w:val="20"/>
      <w:lang w:eastAsia="ru-RU"/>
    </w:rPr>
  </w:style>
  <w:style w:type="character" w:customStyle="1" w:styleId="af1">
    <w:name w:val="Текст Знак"/>
    <w:basedOn w:val="a2"/>
    <w:link w:val="af2"/>
    <w:semiHidden/>
    <w:rsid w:val="00266BE5"/>
    <w:rPr>
      <w:rFonts w:ascii="Courier New" w:eastAsia="Times New Roman" w:hAnsi="Courier New" w:cs="Times New Roman"/>
      <w:sz w:val="20"/>
      <w:szCs w:val="20"/>
      <w:lang/>
    </w:rPr>
  </w:style>
  <w:style w:type="paragraph" w:styleId="af2">
    <w:name w:val="Plain Text"/>
    <w:basedOn w:val="a0"/>
    <w:link w:val="af1"/>
    <w:semiHidden/>
    <w:unhideWhenUsed/>
    <w:rsid w:val="00266BE5"/>
    <w:pPr>
      <w:spacing w:line="240" w:lineRule="auto"/>
      <w:ind w:firstLine="0"/>
      <w:jc w:val="left"/>
    </w:pPr>
    <w:rPr>
      <w:rFonts w:ascii="Courier New" w:eastAsia="Times New Roman" w:hAnsi="Courier New" w:cs="Times New Roman"/>
      <w:sz w:val="20"/>
      <w:szCs w:val="20"/>
      <w:lang/>
    </w:rPr>
  </w:style>
  <w:style w:type="paragraph" w:customStyle="1" w:styleId="Alex">
    <w:name w:val="Alex абзац"/>
    <w:basedOn w:val="af"/>
    <w:rsid w:val="00266BE5"/>
    <w:pPr>
      <w:spacing w:after="0"/>
      <w:ind w:left="0" w:firstLine="567"/>
      <w:jc w:val="both"/>
    </w:pPr>
    <w:rPr>
      <w:sz w:val="28"/>
    </w:rPr>
  </w:style>
  <w:style w:type="paragraph" w:customStyle="1" w:styleId="61">
    <w:name w:val="заголовок 6"/>
    <w:basedOn w:val="a0"/>
    <w:next w:val="a0"/>
    <w:rsid w:val="00266BE5"/>
    <w:pPr>
      <w:keepNext/>
      <w:widowControl w:val="0"/>
      <w:spacing w:line="240" w:lineRule="auto"/>
      <w:ind w:firstLine="0"/>
    </w:pPr>
    <w:rPr>
      <w:rFonts w:eastAsia="Times New Roman" w:cs="Times New Roman"/>
      <w:sz w:val="24"/>
      <w:szCs w:val="20"/>
      <w:lang w:eastAsia="ru-RU"/>
    </w:rPr>
  </w:style>
  <w:style w:type="paragraph" w:customStyle="1" w:styleId="81">
    <w:name w:val="заголовок 8"/>
    <w:basedOn w:val="a0"/>
    <w:next w:val="a0"/>
    <w:rsid w:val="00266BE5"/>
    <w:pPr>
      <w:keepNext/>
      <w:widowControl w:val="0"/>
      <w:spacing w:line="240" w:lineRule="auto"/>
      <w:ind w:firstLine="0"/>
      <w:jc w:val="center"/>
      <w:outlineLvl w:val="7"/>
    </w:pPr>
    <w:rPr>
      <w:rFonts w:eastAsia="Times New Roman" w:cs="Times New Roman"/>
      <w:b/>
      <w:sz w:val="18"/>
      <w:szCs w:val="20"/>
      <w:lang w:eastAsia="ru-RU"/>
    </w:rPr>
  </w:style>
  <w:style w:type="paragraph" w:customStyle="1" w:styleId="51">
    <w:name w:val="заголовок 5"/>
    <w:basedOn w:val="a0"/>
    <w:next w:val="a0"/>
    <w:rsid w:val="00266BE5"/>
    <w:pPr>
      <w:keepNext/>
      <w:widowControl w:val="0"/>
      <w:spacing w:line="240" w:lineRule="auto"/>
      <w:ind w:firstLine="360"/>
    </w:pPr>
    <w:rPr>
      <w:rFonts w:eastAsia="Times New Roman" w:cs="Times New Roman"/>
      <w:b/>
      <w:sz w:val="24"/>
      <w:szCs w:val="20"/>
      <w:lang w:eastAsia="ru-RU"/>
    </w:rPr>
  </w:style>
  <w:style w:type="paragraph" w:customStyle="1" w:styleId="71">
    <w:name w:val="заголовок 7"/>
    <w:basedOn w:val="a0"/>
    <w:next w:val="a0"/>
    <w:rsid w:val="00266BE5"/>
    <w:pPr>
      <w:keepNext/>
      <w:widowControl w:val="0"/>
      <w:spacing w:line="240" w:lineRule="auto"/>
      <w:ind w:firstLine="0"/>
      <w:jc w:val="center"/>
      <w:outlineLvl w:val="6"/>
    </w:pPr>
    <w:rPr>
      <w:rFonts w:eastAsia="Times New Roman" w:cs="Times New Roman"/>
      <w:b/>
      <w:sz w:val="16"/>
      <w:szCs w:val="20"/>
      <w:lang w:eastAsia="ru-RU"/>
    </w:rPr>
  </w:style>
  <w:style w:type="paragraph" w:customStyle="1" w:styleId="11">
    <w:name w:val="заголовок 1"/>
    <w:basedOn w:val="a0"/>
    <w:next w:val="a0"/>
    <w:rsid w:val="00266BE5"/>
    <w:pPr>
      <w:keepNext/>
      <w:widowControl w:val="0"/>
      <w:spacing w:line="240" w:lineRule="auto"/>
      <w:ind w:firstLine="0"/>
      <w:jc w:val="center"/>
    </w:pPr>
    <w:rPr>
      <w:rFonts w:eastAsia="Times New Roman" w:cs="Times New Roman"/>
      <w:b/>
      <w:sz w:val="26"/>
      <w:szCs w:val="20"/>
      <w:lang w:eastAsia="ru-RU"/>
    </w:rPr>
  </w:style>
  <w:style w:type="paragraph" w:customStyle="1" w:styleId="25">
    <w:name w:val="заголовок 2"/>
    <w:basedOn w:val="a0"/>
    <w:next w:val="a0"/>
    <w:rsid w:val="00266BE5"/>
    <w:pPr>
      <w:keepNext/>
      <w:widowControl w:val="0"/>
      <w:spacing w:line="240" w:lineRule="auto"/>
      <w:ind w:firstLine="0"/>
      <w:jc w:val="center"/>
    </w:pPr>
    <w:rPr>
      <w:rFonts w:eastAsia="Times New Roman" w:cs="Times New Roman"/>
      <w:i/>
      <w:sz w:val="26"/>
      <w:szCs w:val="20"/>
      <w:lang w:eastAsia="ru-RU"/>
    </w:rPr>
  </w:style>
  <w:style w:type="paragraph" w:customStyle="1" w:styleId="35">
    <w:name w:val="заголовок 3"/>
    <w:basedOn w:val="a0"/>
    <w:next w:val="a0"/>
    <w:rsid w:val="00266BE5"/>
    <w:pPr>
      <w:keepNext/>
      <w:widowControl w:val="0"/>
      <w:spacing w:line="240" w:lineRule="auto"/>
      <w:ind w:firstLine="0"/>
      <w:jc w:val="left"/>
    </w:pPr>
    <w:rPr>
      <w:rFonts w:eastAsia="Times New Roman" w:cs="Times New Roman"/>
      <w:sz w:val="26"/>
      <w:szCs w:val="20"/>
      <w:lang w:eastAsia="ru-RU"/>
    </w:rPr>
  </w:style>
  <w:style w:type="paragraph" w:customStyle="1" w:styleId="41">
    <w:name w:val="заголовок 4"/>
    <w:basedOn w:val="a0"/>
    <w:next w:val="a0"/>
    <w:rsid w:val="00266BE5"/>
    <w:pPr>
      <w:keepNext/>
      <w:widowControl w:val="0"/>
      <w:spacing w:line="240" w:lineRule="auto"/>
      <w:ind w:firstLine="0"/>
    </w:pPr>
    <w:rPr>
      <w:rFonts w:eastAsia="Times New Roman" w:cs="Times New Roman"/>
      <w:b/>
      <w:sz w:val="24"/>
      <w:szCs w:val="20"/>
      <w:lang w:eastAsia="ru-RU"/>
    </w:rPr>
  </w:style>
  <w:style w:type="paragraph" w:customStyle="1" w:styleId="210">
    <w:name w:val="Основной текст 21"/>
    <w:basedOn w:val="a0"/>
    <w:rsid w:val="00266BE5"/>
    <w:pPr>
      <w:widowControl w:val="0"/>
      <w:spacing w:line="240" w:lineRule="auto"/>
      <w:ind w:firstLine="360"/>
    </w:pPr>
    <w:rPr>
      <w:rFonts w:eastAsia="Times New Roman" w:cs="Times New Roman"/>
      <w:sz w:val="26"/>
      <w:szCs w:val="20"/>
      <w:lang w:eastAsia="ru-RU"/>
    </w:rPr>
  </w:style>
  <w:style w:type="paragraph" w:customStyle="1" w:styleId="12">
    <w:name w:val="Ната1"/>
    <w:basedOn w:val="a0"/>
    <w:rsid w:val="00266BE5"/>
    <w:pPr>
      <w:widowControl w:val="0"/>
      <w:spacing w:line="300" w:lineRule="auto"/>
    </w:pPr>
    <w:rPr>
      <w:rFonts w:eastAsia="Times New Roman" w:cs="Times New Roman"/>
      <w:sz w:val="26"/>
      <w:szCs w:val="20"/>
      <w:lang w:eastAsia="ru-RU"/>
    </w:rPr>
  </w:style>
  <w:style w:type="paragraph" w:customStyle="1" w:styleId="13">
    <w:name w:val="Обычный1"/>
    <w:rsid w:val="00266BE5"/>
    <w:pPr>
      <w:widowControl w:val="0"/>
      <w:snapToGrid w:val="0"/>
      <w:spacing w:after="0" w:line="240" w:lineRule="auto"/>
    </w:pPr>
    <w:rPr>
      <w:rFonts w:ascii="Times New Roman" w:eastAsia="Times New Roman" w:hAnsi="Times New Roman" w:cs="Times New Roman"/>
      <w:sz w:val="18"/>
      <w:szCs w:val="20"/>
      <w:lang w:eastAsia="ru-RU"/>
    </w:rPr>
  </w:style>
  <w:style w:type="paragraph" w:customStyle="1" w:styleId="Normal1">
    <w:name w:val="Normal1"/>
    <w:rsid w:val="00266BE5"/>
    <w:pPr>
      <w:widowControl w:val="0"/>
      <w:snapToGrid w:val="0"/>
      <w:spacing w:after="0" w:line="278" w:lineRule="auto"/>
      <w:ind w:left="2120" w:hanging="460"/>
    </w:pPr>
    <w:rPr>
      <w:rFonts w:ascii="Times New Roman" w:eastAsia="Times New Roman" w:hAnsi="Times New Roman" w:cs="Times New Roman"/>
      <w:sz w:val="20"/>
      <w:szCs w:val="20"/>
      <w:lang w:eastAsia="ru-RU"/>
    </w:rPr>
  </w:style>
  <w:style w:type="paragraph" w:customStyle="1" w:styleId="FR1">
    <w:name w:val="FR1"/>
    <w:rsid w:val="00266BE5"/>
    <w:pPr>
      <w:widowControl w:val="0"/>
      <w:snapToGrid w:val="0"/>
      <w:spacing w:after="0" w:line="240" w:lineRule="auto"/>
    </w:pPr>
    <w:rPr>
      <w:rFonts w:ascii="Arial" w:eastAsia="Times New Roman" w:hAnsi="Arial" w:cs="Times New Roman"/>
      <w:sz w:val="16"/>
      <w:szCs w:val="20"/>
      <w:lang w:eastAsia="ru-RU"/>
    </w:rPr>
  </w:style>
  <w:style w:type="character" w:customStyle="1" w:styleId="af3">
    <w:name w:val="Основной шрифт"/>
    <w:rsid w:val="00266BE5"/>
  </w:style>
  <w:style w:type="character" w:customStyle="1" w:styleId="af4">
    <w:name w:val="номер страницы"/>
    <w:basedOn w:val="af3"/>
    <w:rsid w:val="00266BE5"/>
  </w:style>
  <w:style w:type="character" w:styleId="af5">
    <w:name w:val="Hyperlink"/>
    <w:basedOn w:val="a2"/>
    <w:uiPriority w:val="99"/>
    <w:unhideWhenUsed/>
    <w:rsid w:val="00FB0F84"/>
    <w:rPr>
      <w:color w:val="0563C1" w:themeColor="hyperlink"/>
      <w:u w:val="single"/>
    </w:rPr>
  </w:style>
  <w:style w:type="character" w:customStyle="1" w:styleId="UnresolvedMention">
    <w:name w:val="Unresolved Mention"/>
    <w:basedOn w:val="a2"/>
    <w:uiPriority w:val="99"/>
    <w:semiHidden/>
    <w:unhideWhenUsed/>
    <w:rsid w:val="00FB0F84"/>
    <w:rPr>
      <w:color w:val="605E5C"/>
      <w:shd w:val="clear" w:color="auto" w:fill="E1DFDD"/>
    </w:rPr>
  </w:style>
  <w:style w:type="paragraph" w:styleId="14">
    <w:name w:val="toc 1"/>
    <w:basedOn w:val="a0"/>
    <w:next w:val="a0"/>
    <w:autoRedefine/>
    <w:uiPriority w:val="39"/>
    <w:unhideWhenUsed/>
    <w:rsid w:val="000658F1"/>
    <w:pPr>
      <w:spacing w:after="100"/>
    </w:pPr>
  </w:style>
  <w:style w:type="paragraph" w:styleId="af6">
    <w:name w:val="Balloon Text"/>
    <w:basedOn w:val="a0"/>
    <w:link w:val="af7"/>
    <w:uiPriority w:val="99"/>
    <w:semiHidden/>
    <w:unhideWhenUsed/>
    <w:rsid w:val="00977804"/>
    <w:pPr>
      <w:spacing w:line="240" w:lineRule="auto"/>
    </w:pPr>
    <w:rPr>
      <w:rFonts w:ascii="Tahoma" w:hAnsi="Tahoma" w:cs="Tahoma"/>
      <w:sz w:val="16"/>
      <w:szCs w:val="16"/>
    </w:rPr>
  </w:style>
  <w:style w:type="character" w:customStyle="1" w:styleId="af7">
    <w:name w:val="Текст выноски Знак"/>
    <w:basedOn w:val="a2"/>
    <w:link w:val="af6"/>
    <w:uiPriority w:val="99"/>
    <w:semiHidden/>
    <w:rsid w:val="00977804"/>
    <w:rPr>
      <w:rFonts w:ascii="Tahoma" w:hAnsi="Tahoma" w:cs="Tahoma"/>
      <w:sz w:val="16"/>
      <w:szCs w:val="16"/>
    </w:rPr>
  </w:style>
  <w:style w:type="character" w:styleId="af8">
    <w:name w:val="Placeholder Text"/>
    <w:basedOn w:val="a2"/>
    <w:uiPriority w:val="99"/>
    <w:semiHidden/>
    <w:rsid w:val="00596F8C"/>
    <w:rPr>
      <w:color w:val="808080"/>
    </w:rPr>
  </w:style>
  <w:style w:type="paragraph" w:styleId="af9">
    <w:name w:val="Normal (Web)"/>
    <w:basedOn w:val="a0"/>
    <w:uiPriority w:val="99"/>
    <w:unhideWhenUsed/>
    <w:rsid w:val="00F061B5"/>
    <w:pPr>
      <w:spacing w:before="100" w:beforeAutospacing="1" w:after="100" w:afterAutospacing="1" w:line="240" w:lineRule="auto"/>
      <w:ind w:firstLine="0"/>
      <w:jc w:val="left"/>
    </w:pPr>
    <w:rPr>
      <w:rFonts w:eastAsia="Times New Roman" w:cs="Times New Roman"/>
      <w:sz w:val="24"/>
      <w:szCs w:val="24"/>
      <w:lang w:eastAsia="ru-RU"/>
    </w:rPr>
  </w:style>
  <w:style w:type="character" w:styleId="afa">
    <w:name w:val="Strong"/>
    <w:basedOn w:val="a2"/>
    <w:uiPriority w:val="22"/>
    <w:qFormat/>
    <w:rsid w:val="00F061B5"/>
    <w:rPr>
      <w:b/>
      <w:bCs/>
    </w:rPr>
  </w:style>
  <w:style w:type="paragraph" w:customStyle="1" w:styleId="afb">
    <w:name w:val="Дипл_осн"/>
    <w:basedOn w:val="ad"/>
    <w:link w:val="afc"/>
    <w:rsid w:val="008830B5"/>
    <w:pPr>
      <w:widowControl w:val="0"/>
      <w:spacing w:line="360" w:lineRule="auto"/>
      <w:ind w:firstLine="709"/>
    </w:pPr>
    <w:rPr>
      <w:szCs w:val="28"/>
    </w:rPr>
  </w:style>
  <w:style w:type="character" w:customStyle="1" w:styleId="afc">
    <w:name w:val="Дипл_осн Знак"/>
    <w:link w:val="afb"/>
    <w:locked/>
    <w:rsid w:val="008830B5"/>
    <w:rPr>
      <w:rFonts w:ascii="Times New Roman" w:eastAsia="Times New Roman" w:hAnsi="Times New Roman" w:cs="Times New Roman"/>
      <w:sz w:val="28"/>
      <w:szCs w:val="28"/>
      <w:lang w:eastAsia="ru-RU"/>
    </w:rPr>
  </w:style>
  <w:style w:type="paragraph" w:customStyle="1" w:styleId="Arial">
    <w:name w:val="Название + Arial"/>
    <w:aliases w:val="не полужирный,без Название + Arial,без подчеркивания,По ширине,Слева:  0,32 с...,Заголовок 1 + все прописные,63 см,Перед:  0 пт,Междустр.интервал......"/>
    <w:basedOn w:val="ab"/>
    <w:rsid w:val="008F7066"/>
    <w:pPr>
      <w:contextualSpacing w:val="0"/>
      <w:jc w:val="both"/>
    </w:pPr>
    <w:rPr>
      <w:rFonts w:ascii="Arial" w:eastAsia="Times New Roman" w:hAnsi="Arial" w:cs="Arial"/>
      <w:spacing w:val="0"/>
      <w:kern w:val="0"/>
      <w:sz w:val="26"/>
      <w:szCs w:val="26"/>
    </w:rPr>
  </w:style>
  <w:style w:type="paragraph" w:customStyle="1" w:styleId="15">
    <w:name w:val="Абзац списка1"/>
    <w:basedOn w:val="a0"/>
    <w:rsid w:val="00527C27"/>
    <w:pPr>
      <w:spacing w:after="200" w:line="276" w:lineRule="auto"/>
      <w:ind w:left="720" w:firstLine="0"/>
      <w:jc w:val="left"/>
    </w:pPr>
    <w:rPr>
      <w:rFonts w:ascii="Calibri" w:eastAsia="Times New Roman" w:hAnsi="Calibri" w:cs="Times New Roman"/>
      <w:sz w:val="22"/>
    </w:rPr>
  </w:style>
  <w:style w:type="paragraph" w:customStyle="1" w:styleId="afd">
    <w:name w:val="Мой текст с отступом"/>
    <w:basedOn w:val="ad"/>
    <w:rsid w:val="00C45FF4"/>
    <w:pPr>
      <w:tabs>
        <w:tab w:val="right" w:pos="8789"/>
      </w:tabs>
      <w:overflowPunct w:val="0"/>
      <w:autoSpaceDE w:val="0"/>
      <w:autoSpaceDN w:val="0"/>
      <w:adjustRightInd w:val="0"/>
      <w:ind w:firstLine="567"/>
      <w:textAlignment w:val="baseline"/>
    </w:pPr>
    <w:rPr>
      <w:rFonts w:ascii="Arial" w:hAnsi="Arial"/>
      <w:sz w:val="22"/>
    </w:rPr>
  </w:style>
  <w:style w:type="character" w:customStyle="1" w:styleId="afe">
    <w:name w:val="Диплом_номер Знак"/>
    <w:link w:val="a"/>
    <w:locked/>
    <w:rsid w:val="00BA238F"/>
    <w:rPr>
      <w:sz w:val="28"/>
      <w:szCs w:val="28"/>
    </w:rPr>
  </w:style>
  <w:style w:type="paragraph" w:customStyle="1" w:styleId="a">
    <w:name w:val="Диплом_номер"/>
    <w:basedOn w:val="a0"/>
    <w:next w:val="a0"/>
    <w:link w:val="afe"/>
    <w:rsid w:val="00BA238F"/>
    <w:pPr>
      <w:widowControl w:val="0"/>
      <w:numPr>
        <w:numId w:val="20"/>
      </w:numPr>
    </w:pPr>
    <w:rPr>
      <w:rFonts w:asciiTheme="minorHAnsi" w:hAnsiTheme="minorHAnsi"/>
      <w:szCs w:val="28"/>
    </w:rPr>
  </w:style>
  <w:style w:type="table" w:customStyle="1" w:styleId="16">
    <w:name w:val="Сетка таблицы1"/>
    <w:basedOn w:val="a3"/>
    <w:next w:val="a6"/>
    <w:uiPriority w:val="59"/>
    <w:rsid w:val="005E08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3"/>
    <w:next w:val="a6"/>
    <w:uiPriority w:val="59"/>
    <w:rsid w:val="005140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3"/>
    <w:next w:val="a6"/>
    <w:uiPriority w:val="59"/>
    <w:rsid w:val="008E67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Emphasis"/>
    <w:basedOn w:val="a2"/>
    <w:uiPriority w:val="20"/>
    <w:qFormat/>
    <w:rsid w:val="008A0D59"/>
    <w:rPr>
      <w:i/>
      <w:iCs/>
    </w:rPr>
  </w:style>
  <w:style w:type="character" w:customStyle="1" w:styleId="b-propertiesvalue">
    <w:name w:val="b-properties__value"/>
    <w:basedOn w:val="a2"/>
    <w:rsid w:val="006E3216"/>
  </w:style>
  <w:style w:type="paragraph" w:customStyle="1" w:styleId="Iieoaenonionooiii">
    <w:name w:val="Iie oaeno n ionooiii"/>
    <w:basedOn w:val="ad"/>
    <w:rsid w:val="00E17AD2"/>
    <w:pPr>
      <w:widowControl w:val="0"/>
      <w:tabs>
        <w:tab w:val="right" w:pos="8789"/>
      </w:tabs>
      <w:overflowPunct w:val="0"/>
      <w:autoSpaceDE w:val="0"/>
      <w:autoSpaceDN w:val="0"/>
      <w:adjustRightInd w:val="0"/>
      <w:ind w:firstLine="567"/>
      <w:textAlignment w:val="baseline"/>
    </w:pPr>
    <w:rPr>
      <w:rFonts w:ascii="Arial" w:hAnsi="Arial"/>
      <w:sz w:val="22"/>
    </w:rPr>
  </w:style>
  <w:style w:type="paragraph" w:customStyle="1" w:styleId="Oiioea">
    <w:name w:val="Oi?ioea"/>
    <w:basedOn w:val="a0"/>
    <w:next w:val="a0"/>
    <w:rsid w:val="008E6C3F"/>
    <w:pPr>
      <w:widowControl w:val="0"/>
      <w:overflowPunct w:val="0"/>
      <w:autoSpaceDE w:val="0"/>
      <w:autoSpaceDN w:val="0"/>
      <w:adjustRightInd w:val="0"/>
      <w:spacing w:line="240" w:lineRule="auto"/>
      <w:ind w:firstLine="0"/>
      <w:jc w:val="center"/>
      <w:textAlignment w:val="baseline"/>
    </w:pPr>
    <w:rPr>
      <w:rFonts w:ascii="Arial" w:eastAsia="Times New Roman" w:hAnsi="Arial" w:cs="Times New Roman"/>
      <w:sz w:val="22"/>
      <w:szCs w:val="20"/>
      <w:lang w:eastAsia="ru-RU"/>
    </w:rPr>
  </w:style>
  <w:style w:type="paragraph" w:customStyle="1" w:styleId="Aaa">
    <w:name w:val="Aaa"/>
    <w:basedOn w:val="a0"/>
    <w:next w:val="Iieoaenonionooiii"/>
    <w:rsid w:val="00F93DBD"/>
    <w:pPr>
      <w:widowControl w:val="0"/>
      <w:overflowPunct w:val="0"/>
      <w:autoSpaceDE w:val="0"/>
      <w:autoSpaceDN w:val="0"/>
      <w:adjustRightInd w:val="0"/>
      <w:spacing w:line="240" w:lineRule="auto"/>
      <w:ind w:firstLine="0"/>
      <w:jc w:val="left"/>
      <w:textAlignment w:val="baseline"/>
    </w:pPr>
    <w:rPr>
      <w:rFonts w:ascii="Arial" w:eastAsia="Times New Roman" w:hAnsi="Arial" w:cs="Times New Roman"/>
      <w:sz w:val="22"/>
      <w:szCs w:val="20"/>
      <w:lang w:eastAsia="ru-RU"/>
    </w:rPr>
  </w:style>
  <w:style w:type="paragraph" w:styleId="aff0">
    <w:name w:val="TOC Heading"/>
    <w:basedOn w:val="1"/>
    <w:next w:val="a0"/>
    <w:uiPriority w:val="39"/>
    <w:unhideWhenUsed/>
    <w:qFormat/>
    <w:rsid w:val="003002FD"/>
    <w:pPr>
      <w:keepNext/>
      <w:keepLines/>
      <w:numPr>
        <w:numId w:val="0"/>
      </w:numPr>
      <w:spacing w:before="480" w:line="276" w:lineRule="auto"/>
      <w:contextualSpacing w:val="0"/>
      <w:jc w:val="left"/>
      <w:outlineLvl w:val="9"/>
    </w:pPr>
    <w:rPr>
      <w:rFonts w:asciiTheme="majorHAnsi" w:eastAsiaTheme="majorEastAsia" w:hAnsiTheme="majorHAnsi" w:cstheme="majorBidi"/>
      <w:bCs/>
      <w:color w:val="2F5496" w:themeColor="accent1" w:themeShade="BF"/>
      <w:szCs w:val="28"/>
      <w:lang w:eastAsia="ru-RU"/>
    </w:rPr>
  </w:style>
  <w:style w:type="paragraph" w:styleId="27">
    <w:name w:val="toc 2"/>
    <w:basedOn w:val="a0"/>
    <w:next w:val="a0"/>
    <w:autoRedefine/>
    <w:uiPriority w:val="39"/>
    <w:unhideWhenUsed/>
    <w:rsid w:val="003002FD"/>
    <w:pPr>
      <w:spacing w:after="100"/>
      <w:ind w:left="280"/>
    </w:pPr>
  </w:style>
  <w:style w:type="paragraph" w:customStyle="1" w:styleId="aaa0">
    <w:name w:val="aaa"/>
    <w:basedOn w:val="a0"/>
    <w:rsid w:val="00604FBE"/>
    <w:pPr>
      <w:widowControl w:val="0"/>
      <w:spacing w:after="120" w:line="240" w:lineRule="auto"/>
      <w:ind w:firstLine="426"/>
    </w:pPr>
    <w:rPr>
      <w:rFonts w:eastAsia="Times New Roman" w:cs="Times New Roman"/>
      <w:sz w:val="32"/>
      <w:szCs w:val="20"/>
      <w:lang w:eastAsia="ru-RU"/>
    </w:rPr>
  </w:style>
  <w:style w:type="paragraph" w:customStyle="1" w:styleId="310">
    <w:name w:val="Основной текст с отступом 31"/>
    <w:basedOn w:val="a0"/>
    <w:rsid w:val="00604FBE"/>
    <w:pPr>
      <w:spacing w:line="240" w:lineRule="auto"/>
      <w:ind w:right="227" w:firstLine="426"/>
    </w:pPr>
    <w:rPr>
      <w:rFonts w:eastAsia="Times New Roman" w:cs="Times New Roman"/>
      <w:sz w:val="24"/>
      <w:szCs w:val="20"/>
      <w:lang w:eastAsia="ru-RU"/>
    </w:rPr>
  </w:style>
  <w:style w:type="paragraph" w:styleId="aff1">
    <w:name w:val="Document Map"/>
    <w:basedOn w:val="a0"/>
    <w:link w:val="aff2"/>
    <w:uiPriority w:val="99"/>
    <w:semiHidden/>
    <w:unhideWhenUsed/>
    <w:rsid w:val="00575EA9"/>
    <w:pPr>
      <w:spacing w:line="240" w:lineRule="auto"/>
      <w:ind w:firstLine="0"/>
      <w:jc w:val="left"/>
    </w:pPr>
    <w:rPr>
      <w:rFonts w:ascii="Tahoma" w:hAnsi="Tahoma" w:cs="Tahoma"/>
      <w:sz w:val="16"/>
      <w:szCs w:val="16"/>
    </w:rPr>
  </w:style>
  <w:style w:type="character" w:customStyle="1" w:styleId="aff2">
    <w:name w:val="Схема документа Знак"/>
    <w:basedOn w:val="a2"/>
    <w:link w:val="aff1"/>
    <w:uiPriority w:val="99"/>
    <w:semiHidden/>
    <w:rsid w:val="00575E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774B"/>
    <w:pPr>
      <w:spacing w:after="0" w:line="360" w:lineRule="auto"/>
      <w:ind w:firstLine="709"/>
      <w:jc w:val="both"/>
    </w:pPr>
    <w:rPr>
      <w:rFonts w:ascii="Times New Roman" w:hAnsi="Times New Roman"/>
      <w:sz w:val="28"/>
    </w:rPr>
  </w:style>
  <w:style w:type="paragraph" w:styleId="1">
    <w:name w:val="heading 1"/>
    <w:basedOn w:val="a1"/>
    <w:next w:val="a0"/>
    <w:link w:val="10"/>
    <w:qFormat/>
    <w:rsid w:val="00300B5F"/>
    <w:pPr>
      <w:numPr>
        <w:numId w:val="1"/>
      </w:numPr>
      <w:jc w:val="center"/>
      <w:outlineLvl w:val="0"/>
    </w:pPr>
    <w:rPr>
      <w:b/>
    </w:rPr>
  </w:style>
  <w:style w:type="paragraph" w:styleId="2">
    <w:name w:val="heading 2"/>
    <w:basedOn w:val="a0"/>
    <w:next w:val="a0"/>
    <w:link w:val="20"/>
    <w:unhideWhenUsed/>
    <w:qFormat/>
    <w:rsid w:val="00266BE5"/>
    <w:pPr>
      <w:keepNext/>
      <w:spacing w:line="240" w:lineRule="auto"/>
      <w:ind w:firstLine="851"/>
      <w:jc w:val="right"/>
      <w:outlineLvl w:val="1"/>
    </w:pPr>
    <w:rPr>
      <w:rFonts w:eastAsia="Times New Roman" w:cs="Times New Roman"/>
      <w:i/>
      <w:szCs w:val="20"/>
      <w:lang w:eastAsia="ru-RU"/>
    </w:rPr>
  </w:style>
  <w:style w:type="paragraph" w:styleId="3">
    <w:name w:val="heading 3"/>
    <w:basedOn w:val="a0"/>
    <w:next w:val="a0"/>
    <w:link w:val="30"/>
    <w:semiHidden/>
    <w:unhideWhenUsed/>
    <w:qFormat/>
    <w:rsid w:val="00266BE5"/>
    <w:pPr>
      <w:keepNext/>
      <w:widowControl w:val="0"/>
      <w:snapToGrid w:val="0"/>
      <w:spacing w:before="40" w:line="240" w:lineRule="auto"/>
      <w:ind w:firstLine="0"/>
      <w:jc w:val="left"/>
      <w:outlineLvl w:val="2"/>
    </w:pPr>
    <w:rPr>
      <w:rFonts w:eastAsia="Times New Roman" w:cs="Times New Roman"/>
      <w:szCs w:val="20"/>
      <w:lang w:eastAsia="ru-RU"/>
    </w:rPr>
  </w:style>
  <w:style w:type="paragraph" w:styleId="4">
    <w:name w:val="heading 4"/>
    <w:basedOn w:val="a0"/>
    <w:next w:val="a0"/>
    <w:link w:val="40"/>
    <w:semiHidden/>
    <w:unhideWhenUsed/>
    <w:qFormat/>
    <w:rsid w:val="00266BE5"/>
    <w:pPr>
      <w:keepNext/>
      <w:spacing w:line="240" w:lineRule="auto"/>
      <w:ind w:firstLine="0"/>
      <w:jc w:val="center"/>
      <w:outlineLvl w:val="3"/>
    </w:pPr>
    <w:rPr>
      <w:rFonts w:eastAsia="Times New Roman" w:cs="Times New Roman"/>
      <w:b/>
      <w:bCs/>
      <w:szCs w:val="20"/>
      <w:lang w:eastAsia="ru-RU"/>
    </w:rPr>
  </w:style>
  <w:style w:type="paragraph" w:styleId="5">
    <w:name w:val="heading 5"/>
    <w:basedOn w:val="a0"/>
    <w:next w:val="a0"/>
    <w:link w:val="50"/>
    <w:semiHidden/>
    <w:unhideWhenUsed/>
    <w:qFormat/>
    <w:rsid w:val="00266BE5"/>
    <w:pPr>
      <w:keepNext/>
      <w:ind w:firstLine="854"/>
      <w:outlineLvl w:val="4"/>
    </w:pPr>
    <w:rPr>
      <w:rFonts w:eastAsia="Times New Roman" w:cs="Times New Roman"/>
      <w:szCs w:val="20"/>
      <w:lang w:eastAsia="ru-RU"/>
    </w:rPr>
  </w:style>
  <w:style w:type="paragraph" w:styleId="6">
    <w:name w:val="heading 6"/>
    <w:basedOn w:val="a0"/>
    <w:next w:val="a0"/>
    <w:link w:val="60"/>
    <w:semiHidden/>
    <w:unhideWhenUsed/>
    <w:qFormat/>
    <w:rsid w:val="00266BE5"/>
    <w:pPr>
      <w:keepNext/>
      <w:widowControl w:val="0"/>
      <w:tabs>
        <w:tab w:val="left" w:pos="2835"/>
      </w:tabs>
      <w:snapToGrid w:val="0"/>
      <w:spacing w:line="240" w:lineRule="auto"/>
      <w:ind w:firstLine="0"/>
      <w:jc w:val="left"/>
      <w:outlineLvl w:val="5"/>
    </w:pPr>
    <w:rPr>
      <w:rFonts w:eastAsia="Times New Roman" w:cs="Times New Roman"/>
      <w:szCs w:val="20"/>
      <w:lang w:eastAsia="ru-RU"/>
    </w:rPr>
  </w:style>
  <w:style w:type="paragraph" w:styleId="7">
    <w:name w:val="heading 7"/>
    <w:basedOn w:val="a0"/>
    <w:next w:val="a0"/>
    <w:link w:val="70"/>
    <w:semiHidden/>
    <w:unhideWhenUsed/>
    <w:qFormat/>
    <w:rsid w:val="00266BE5"/>
    <w:pPr>
      <w:keepNext/>
      <w:spacing w:line="240" w:lineRule="auto"/>
      <w:ind w:firstLine="854"/>
      <w:jc w:val="center"/>
      <w:outlineLvl w:val="6"/>
    </w:pPr>
    <w:rPr>
      <w:rFonts w:eastAsia="Times New Roman" w:cs="Times New Roman"/>
      <w:szCs w:val="20"/>
      <w:lang w:eastAsia="ru-RU"/>
    </w:rPr>
  </w:style>
  <w:style w:type="paragraph" w:styleId="8">
    <w:name w:val="heading 8"/>
    <w:basedOn w:val="a0"/>
    <w:next w:val="a0"/>
    <w:link w:val="80"/>
    <w:semiHidden/>
    <w:unhideWhenUsed/>
    <w:qFormat/>
    <w:rsid w:val="00266BE5"/>
    <w:pPr>
      <w:keepNext/>
      <w:spacing w:line="240" w:lineRule="auto"/>
      <w:jc w:val="right"/>
      <w:outlineLvl w:val="7"/>
    </w:pPr>
    <w:rPr>
      <w:rFonts w:eastAsia="Times New Roman" w:cs="Times New Roman"/>
      <w:szCs w:val="20"/>
      <w:lang w:eastAsia="ru-RU"/>
    </w:rPr>
  </w:style>
  <w:style w:type="paragraph" w:styleId="9">
    <w:name w:val="heading 9"/>
    <w:basedOn w:val="a0"/>
    <w:next w:val="a0"/>
    <w:link w:val="90"/>
    <w:semiHidden/>
    <w:unhideWhenUsed/>
    <w:qFormat/>
    <w:rsid w:val="00266BE5"/>
    <w:pPr>
      <w:keepNext/>
      <w:spacing w:line="240" w:lineRule="auto"/>
      <w:ind w:firstLine="0"/>
      <w:jc w:val="right"/>
      <w:outlineLvl w:val="8"/>
    </w:pPr>
    <w:rPr>
      <w:rFonts w:eastAsia="Times New Roman" w:cs="Times New Roman"/>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List Paragraph"/>
    <w:basedOn w:val="a0"/>
    <w:uiPriority w:val="34"/>
    <w:qFormat/>
    <w:rsid w:val="00300B5F"/>
    <w:pPr>
      <w:ind w:left="720"/>
      <w:contextualSpacing/>
    </w:pPr>
  </w:style>
  <w:style w:type="character" w:customStyle="1" w:styleId="10">
    <w:name w:val="Заголовок 1 Знак"/>
    <w:basedOn w:val="a2"/>
    <w:link w:val="1"/>
    <w:rsid w:val="00300B5F"/>
    <w:rPr>
      <w:rFonts w:ascii="Times New Roman" w:hAnsi="Times New Roman"/>
      <w:b/>
      <w:sz w:val="28"/>
    </w:rPr>
  </w:style>
  <w:style w:type="character" w:customStyle="1" w:styleId="20">
    <w:name w:val="Заголовок 2 Знак"/>
    <w:basedOn w:val="a2"/>
    <w:link w:val="2"/>
    <w:rsid w:val="00266BE5"/>
    <w:rPr>
      <w:rFonts w:ascii="Times New Roman" w:eastAsia="Times New Roman" w:hAnsi="Times New Roman" w:cs="Times New Roman"/>
      <w:i/>
      <w:sz w:val="28"/>
      <w:szCs w:val="20"/>
      <w:lang w:eastAsia="ru-RU"/>
    </w:rPr>
  </w:style>
  <w:style w:type="character" w:customStyle="1" w:styleId="60">
    <w:name w:val="Заголовок 6 Знак"/>
    <w:basedOn w:val="a2"/>
    <w:link w:val="6"/>
    <w:semiHidden/>
    <w:rsid w:val="00266BE5"/>
    <w:rPr>
      <w:rFonts w:ascii="Times New Roman" w:eastAsia="Times New Roman" w:hAnsi="Times New Roman" w:cs="Times New Roman"/>
      <w:sz w:val="28"/>
      <w:szCs w:val="20"/>
      <w:lang w:eastAsia="ru-RU"/>
    </w:rPr>
  </w:style>
  <w:style w:type="paragraph" w:styleId="a5">
    <w:name w:val="caption"/>
    <w:basedOn w:val="a0"/>
    <w:next w:val="a0"/>
    <w:unhideWhenUsed/>
    <w:qFormat/>
    <w:rsid w:val="00E15EA7"/>
    <w:pPr>
      <w:jc w:val="right"/>
    </w:pPr>
    <w:rPr>
      <w:iCs/>
      <w:szCs w:val="18"/>
    </w:rPr>
  </w:style>
  <w:style w:type="table" w:styleId="a6">
    <w:name w:val="Table Grid"/>
    <w:basedOn w:val="a3"/>
    <w:uiPriority w:val="39"/>
    <w:rsid w:val="002D1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semiHidden/>
    <w:rsid w:val="00266BE5"/>
    <w:rPr>
      <w:rFonts w:ascii="Times New Roman" w:eastAsia="Times New Roman" w:hAnsi="Times New Roman" w:cs="Times New Roman"/>
      <w:sz w:val="28"/>
      <w:szCs w:val="20"/>
      <w:lang w:eastAsia="ru-RU"/>
    </w:rPr>
  </w:style>
  <w:style w:type="character" w:customStyle="1" w:styleId="40">
    <w:name w:val="Заголовок 4 Знак"/>
    <w:basedOn w:val="a2"/>
    <w:link w:val="4"/>
    <w:semiHidden/>
    <w:rsid w:val="00266BE5"/>
    <w:rPr>
      <w:rFonts w:ascii="Times New Roman" w:eastAsia="Times New Roman" w:hAnsi="Times New Roman" w:cs="Times New Roman"/>
      <w:b/>
      <w:bCs/>
      <w:sz w:val="28"/>
      <w:szCs w:val="20"/>
      <w:lang w:eastAsia="ru-RU"/>
    </w:rPr>
  </w:style>
  <w:style w:type="character" w:customStyle="1" w:styleId="50">
    <w:name w:val="Заголовок 5 Знак"/>
    <w:basedOn w:val="a2"/>
    <w:link w:val="5"/>
    <w:semiHidden/>
    <w:rsid w:val="00266BE5"/>
    <w:rPr>
      <w:rFonts w:ascii="Times New Roman" w:eastAsia="Times New Roman" w:hAnsi="Times New Roman" w:cs="Times New Roman"/>
      <w:sz w:val="28"/>
      <w:szCs w:val="20"/>
      <w:lang w:eastAsia="ru-RU"/>
    </w:rPr>
  </w:style>
  <w:style w:type="character" w:customStyle="1" w:styleId="70">
    <w:name w:val="Заголовок 7 Знак"/>
    <w:basedOn w:val="a2"/>
    <w:link w:val="7"/>
    <w:semiHidden/>
    <w:rsid w:val="00266BE5"/>
    <w:rPr>
      <w:rFonts w:ascii="Times New Roman" w:eastAsia="Times New Roman" w:hAnsi="Times New Roman" w:cs="Times New Roman"/>
      <w:sz w:val="28"/>
      <w:szCs w:val="20"/>
      <w:lang w:eastAsia="ru-RU"/>
    </w:rPr>
  </w:style>
  <w:style w:type="character" w:customStyle="1" w:styleId="80">
    <w:name w:val="Заголовок 8 Знак"/>
    <w:basedOn w:val="a2"/>
    <w:link w:val="8"/>
    <w:semiHidden/>
    <w:rsid w:val="00266BE5"/>
    <w:rPr>
      <w:rFonts w:ascii="Times New Roman" w:eastAsia="Times New Roman" w:hAnsi="Times New Roman" w:cs="Times New Roman"/>
      <w:sz w:val="28"/>
      <w:szCs w:val="20"/>
      <w:lang w:eastAsia="ru-RU"/>
    </w:rPr>
  </w:style>
  <w:style w:type="character" w:customStyle="1" w:styleId="90">
    <w:name w:val="Заголовок 9 Знак"/>
    <w:basedOn w:val="a2"/>
    <w:link w:val="9"/>
    <w:semiHidden/>
    <w:rsid w:val="00266BE5"/>
    <w:rPr>
      <w:rFonts w:ascii="Times New Roman" w:eastAsia="Times New Roman" w:hAnsi="Times New Roman" w:cs="Times New Roman"/>
      <w:sz w:val="28"/>
      <w:szCs w:val="20"/>
      <w:lang w:eastAsia="ru-RU"/>
    </w:rPr>
  </w:style>
  <w:style w:type="paragraph" w:customStyle="1" w:styleId="msonormal0">
    <w:name w:val="msonormal"/>
    <w:basedOn w:val="a0"/>
    <w:rsid w:val="00266BE5"/>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7">
    <w:name w:val="Верхний колонтитул Знак"/>
    <w:basedOn w:val="a2"/>
    <w:link w:val="a8"/>
    <w:uiPriority w:val="99"/>
    <w:rsid w:val="00266BE5"/>
    <w:rPr>
      <w:rFonts w:ascii="Times New Roman" w:eastAsia="Times New Roman" w:hAnsi="Times New Roman" w:cs="Times New Roman"/>
      <w:sz w:val="20"/>
      <w:szCs w:val="20"/>
      <w:lang w:eastAsia="ru-RU"/>
    </w:rPr>
  </w:style>
  <w:style w:type="paragraph" w:styleId="a8">
    <w:name w:val="header"/>
    <w:basedOn w:val="a0"/>
    <w:link w:val="a7"/>
    <w:uiPriority w:val="99"/>
    <w:unhideWhenUsed/>
    <w:rsid w:val="00266BE5"/>
    <w:pPr>
      <w:widowControl w:val="0"/>
      <w:tabs>
        <w:tab w:val="center" w:pos="4153"/>
        <w:tab w:val="right" w:pos="8306"/>
      </w:tabs>
      <w:spacing w:line="240" w:lineRule="auto"/>
      <w:ind w:firstLine="0"/>
      <w:jc w:val="left"/>
    </w:pPr>
    <w:rPr>
      <w:rFonts w:eastAsia="Times New Roman" w:cs="Times New Roman"/>
      <w:sz w:val="20"/>
      <w:szCs w:val="20"/>
      <w:lang w:eastAsia="ru-RU"/>
    </w:rPr>
  </w:style>
  <w:style w:type="character" w:customStyle="1" w:styleId="a9">
    <w:name w:val="Нижний колонтитул Знак"/>
    <w:basedOn w:val="a2"/>
    <w:link w:val="aa"/>
    <w:uiPriority w:val="99"/>
    <w:rsid w:val="00266BE5"/>
    <w:rPr>
      <w:rFonts w:ascii="Times New Roman" w:eastAsia="Times New Roman" w:hAnsi="Times New Roman" w:cs="Times New Roman"/>
      <w:sz w:val="20"/>
      <w:szCs w:val="20"/>
      <w:lang w:eastAsia="ru-RU"/>
    </w:rPr>
  </w:style>
  <w:style w:type="paragraph" w:styleId="aa">
    <w:name w:val="footer"/>
    <w:basedOn w:val="a0"/>
    <w:link w:val="a9"/>
    <w:uiPriority w:val="99"/>
    <w:unhideWhenUsed/>
    <w:rsid w:val="00266BE5"/>
    <w:pPr>
      <w:tabs>
        <w:tab w:val="center" w:pos="4677"/>
        <w:tab w:val="right" w:pos="9355"/>
      </w:tabs>
      <w:spacing w:line="240" w:lineRule="auto"/>
      <w:ind w:firstLine="0"/>
      <w:jc w:val="left"/>
    </w:pPr>
    <w:rPr>
      <w:rFonts w:eastAsia="Times New Roman" w:cs="Times New Roman"/>
      <w:sz w:val="20"/>
      <w:szCs w:val="20"/>
      <w:lang w:eastAsia="ru-RU"/>
    </w:rPr>
  </w:style>
  <w:style w:type="paragraph" w:styleId="ab">
    <w:name w:val="Title"/>
    <w:basedOn w:val="a0"/>
    <w:next w:val="a0"/>
    <w:link w:val="ac"/>
    <w:uiPriority w:val="10"/>
    <w:qFormat/>
    <w:rsid w:val="00266BE5"/>
    <w:pPr>
      <w:spacing w:line="240" w:lineRule="auto"/>
      <w:ind w:firstLine="0"/>
      <w:contextualSpacing/>
      <w:jc w:val="left"/>
    </w:pPr>
    <w:rPr>
      <w:rFonts w:asciiTheme="majorHAnsi" w:eastAsiaTheme="majorEastAsia" w:hAnsiTheme="majorHAnsi" w:cstheme="majorBidi"/>
      <w:spacing w:val="-10"/>
      <w:kern w:val="28"/>
      <w:sz w:val="56"/>
      <w:szCs w:val="56"/>
      <w:lang w:eastAsia="ru-RU"/>
    </w:rPr>
  </w:style>
  <w:style w:type="character" w:customStyle="1" w:styleId="ac">
    <w:name w:val="Название Знак"/>
    <w:basedOn w:val="a2"/>
    <w:link w:val="ab"/>
    <w:uiPriority w:val="10"/>
    <w:rsid w:val="00266BE5"/>
    <w:rPr>
      <w:rFonts w:asciiTheme="majorHAnsi" w:eastAsiaTheme="majorEastAsia" w:hAnsiTheme="majorHAnsi" w:cstheme="majorBidi"/>
      <w:spacing w:val="-10"/>
      <w:kern w:val="28"/>
      <w:sz w:val="56"/>
      <w:szCs w:val="56"/>
      <w:lang w:eastAsia="ru-RU"/>
    </w:rPr>
  </w:style>
  <w:style w:type="paragraph" w:styleId="ad">
    <w:name w:val="Body Text"/>
    <w:basedOn w:val="a0"/>
    <w:link w:val="ae"/>
    <w:semiHidden/>
    <w:unhideWhenUsed/>
    <w:rsid w:val="00266BE5"/>
    <w:pPr>
      <w:spacing w:line="240" w:lineRule="auto"/>
      <w:ind w:firstLine="0"/>
    </w:pPr>
    <w:rPr>
      <w:rFonts w:eastAsia="Times New Roman" w:cs="Times New Roman"/>
      <w:szCs w:val="20"/>
      <w:lang w:eastAsia="ru-RU"/>
    </w:rPr>
  </w:style>
  <w:style w:type="character" w:customStyle="1" w:styleId="ae">
    <w:name w:val="Основной текст Знак"/>
    <w:basedOn w:val="a2"/>
    <w:link w:val="ad"/>
    <w:semiHidden/>
    <w:rsid w:val="00266BE5"/>
    <w:rPr>
      <w:rFonts w:ascii="Times New Roman" w:eastAsia="Times New Roman" w:hAnsi="Times New Roman" w:cs="Times New Roman"/>
      <w:sz w:val="28"/>
      <w:szCs w:val="20"/>
      <w:lang w:eastAsia="ru-RU"/>
    </w:rPr>
  </w:style>
  <w:style w:type="paragraph" w:styleId="af">
    <w:name w:val="Body Text Indent"/>
    <w:basedOn w:val="a0"/>
    <w:link w:val="af0"/>
    <w:semiHidden/>
    <w:unhideWhenUsed/>
    <w:rsid w:val="00266BE5"/>
    <w:pPr>
      <w:spacing w:after="120" w:line="240" w:lineRule="auto"/>
      <w:ind w:left="283" w:firstLine="0"/>
      <w:jc w:val="left"/>
    </w:pPr>
    <w:rPr>
      <w:rFonts w:eastAsia="Times New Roman" w:cs="Times New Roman"/>
      <w:sz w:val="20"/>
      <w:szCs w:val="20"/>
      <w:lang w:eastAsia="ru-RU"/>
    </w:rPr>
  </w:style>
  <w:style w:type="character" w:customStyle="1" w:styleId="af0">
    <w:name w:val="Основной текст с отступом Знак"/>
    <w:basedOn w:val="a2"/>
    <w:link w:val="af"/>
    <w:semiHidden/>
    <w:rsid w:val="00266BE5"/>
    <w:rPr>
      <w:rFonts w:ascii="Times New Roman" w:eastAsia="Times New Roman" w:hAnsi="Times New Roman" w:cs="Times New Roman"/>
      <w:sz w:val="20"/>
      <w:szCs w:val="20"/>
      <w:lang w:eastAsia="ru-RU"/>
    </w:rPr>
  </w:style>
  <w:style w:type="paragraph" w:styleId="21">
    <w:name w:val="Body Text 2"/>
    <w:basedOn w:val="a0"/>
    <w:link w:val="22"/>
    <w:semiHidden/>
    <w:unhideWhenUsed/>
    <w:rsid w:val="00266BE5"/>
    <w:pPr>
      <w:spacing w:line="240" w:lineRule="auto"/>
      <w:ind w:firstLine="0"/>
      <w:jc w:val="center"/>
    </w:pPr>
    <w:rPr>
      <w:rFonts w:eastAsia="Times New Roman" w:cs="Times New Roman"/>
      <w:b/>
      <w:bCs/>
      <w:spacing w:val="-2"/>
      <w:szCs w:val="20"/>
      <w:lang w:eastAsia="ru-RU"/>
    </w:rPr>
  </w:style>
  <w:style w:type="character" w:customStyle="1" w:styleId="22">
    <w:name w:val="Основной текст 2 Знак"/>
    <w:basedOn w:val="a2"/>
    <w:link w:val="21"/>
    <w:semiHidden/>
    <w:rsid w:val="00266BE5"/>
    <w:rPr>
      <w:rFonts w:ascii="Times New Roman" w:eastAsia="Times New Roman" w:hAnsi="Times New Roman" w:cs="Times New Roman"/>
      <w:b/>
      <w:bCs/>
      <w:spacing w:val="-2"/>
      <w:sz w:val="28"/>
      <w:szCs w:val="20"/>
      <w:lang w:eastAsia="ru-RU"/>
    </w:rPr>
  </w:style>
  <w:style w:type="character" w:customStyle="1" w:styleId="31">
    <w:name w:val="Основной текст 3 Знак"/>
    <w:basedOn w:val="a2"/>
    <w:link w:val="32"/>
    <w:semiHidden/>
    <w:rsid w:val="00266BE5"/>
    <w:rPr>
      <w:rFonts w:ascii="Times New Roman" w:eastAsia="Times New Roman" w:hAnsi="Times New Roman" w:cs="Times New Roman"/>
      <w:sz w:val="16"/>
      <w:szCs w:val="16"/>
      <w:lang w:eastAsia="ru-RU"/>
    </w:rPr>
  </w:style>
  <w:style w:type="paragraph" w:styleId="32">
    <w:name w:val="Body Text 3"/>
    <w:basedOn w:val="a0"/>
    <w:link w:val="31"/>
    <w:semiHidden/>
    <w:unhideWhenUsed/>
    <w:rsid w:val="00266BE5"/>
    <w:pPr>
      <w:spacing w:after="120" w:line="240" w:lineRule="auto"/>
      <w:ind w:firstLine="0"/>
      <w:jc w:val="left"/>
    </w:pPr>
    <w:rPr>
      <w:rFonts w:eastAsia="Times New Roman" w:cs="Times New Roman"/>
      <w:sz w:val="16"/>
      <w:szCs w:val="16"/>
      <w:lang w:eastAsia="ru-RU"/>
    </w:rPr>
  </w:style>
  <w:style w:type="character" w:customStyle="1" w:styleId="23">
    <w:name w:val="Основной текст с отступом 2 Знак"/>
    <w:basedOn w:val="a2"/>
    <w:link w:val="24"/>
    <w:semiHidden/>
    <w:rsid w:val="00266BE5"/>
    <w:rPr>
      <w:rFonts w:ascii="Times New Roman" w:eastAsia="Times New Roman" w:hAnsi="Times New Roman" w:cs="Times New Roman"/>
      <w:sz w:val="28"/>
      <w:szCs w:val="20"/>
      <w:lang w:eastAsia="ru-RU"/>
    </w:rPr>
  </w:style>
  <w:style w:type="paragraph" w:styleId="24">
    <w:name w:val="Body Text Indent 2"/>
    <w:basedOn w:val="a0"/>
    <w:link w:val="23"/>
    <w:semiHidden/>
    <w:unhideWhenUsed/>
    <w:rsid w:val="00266BE5"/>
    <w:rPr>
      <w:rFonts w:eastAsia="Times New Roman" w:cs="Times New Roman"/>
      <w:szCs w:val="20"/>
      <w:lang w:eastAsia="ru-RU"/>
    </w:rPr>
  </w:style>
  <w:style w:type="character" w:customStyle="1" w:styleId="33">
    <w:name w:val="Основной текст с отступом 3 Знак"/>
    <w:basedOn w:val="a2"/>
    <w:link w:val="34"/>
    <w:semiHidden/>
    <w:rsid w:val="00266BE5"/>
    <w:rPr>
      <w:rFonts w:ascii="Times New Roman" w:eastAsia="Times New Roman" w:hAnsi="Times New Roman" w:cs="Times New Roman"/>
      <w:sz w:val="28"/>
      <w:szCs w:val="20"/>
      <w:lang w:eastAsia="ru-RU"/>
    </w:rPr>
  </w:style>
  <w:style w:type="paragraph" w:styleId="34">
    <w:name w:val="Body Text Indent 3"/>
    <w:basedOn w:val="a0"/>
    <w:link w:val="33"/>
    <w:semiHidden/>
    <w:unhideWhenUsed/>
    <w:rsid w:val="00266BE5"/>
    <w:pPr>
      <w:spacing w:line="240" w:lineRule="auto"/>
      <w:ind w:firstLine="851"/>
    </w:pPr>
    <w:rPr>
      <w:rFonts w:eastAsia="Times New Roman" w:cs="Times New Roman"/>
      <w:szCs w:val="20"/>
      <w:lang w:eastAsia="ru-RU"/>
    </w:rPr>
  </w:style>
  <w:style w:type="character" w:customStyle="1" w:styleId="af1">
    <w:name w:val="Текст Знак"/>
    <w:basedOn w:val="a2"/>
    <w:link w:val="af2"/>
    <w:semiHidden/>
    <w:rsid w:val="00266BE5"/>
    <w:rPr>
      <w:rFonts w:ascii="Courier New" w:eastAsia="Times New Roman" w:hAnsi="Courier New" w:cs="Times New Roman"/>
      <w:sz w:val="20"/>
      <w:szCs w:val="20"/>
      <w:lang w:val="x-none" w:eastAsia="x-none"/>
    </w:rPr>
  </w:style>
  <w:style w:type="paragraph" w:styleId="af2">
    <w:name w:val="Plain Text"/>
    <w:basedOn w:val="a0"/>
    <w:link w:val="af1"/>
    <w:semiHidden/>
    <w:unhideWhenUsed/>
    <w:rsid w:val="00266BE5"/>
    <w:pPr>
      <w:spacing w:line="240" w:lineRule="auto"/>
      <w:ind w:firstLine="0"/>
      <w:jc w:val="left"/>
    </w:pPr>
    <w:rPr>
      <w:rFonts w:ascii="Courier New" w:eastAsia="Times New Roman" w:hAnsi="Courier New" w:cs="Times New Roman"/>
      <w:sz w:val="20"/>
      <w:szCs w:val="20"/>
      <w:lang w:val="x-none" w:eastAsia="x-none"/>
    </w:rPr>
  </w:style>
  <w:style w:type="paragraph" w:customStyle="1" w:styleId="Alex">
    <w:name w:val="Alex абзац"/>
    <w:basedOn w:val="af"/>
    <w:rsid w:val="00266BE5"/>
    <w:pPr>
      <w:spacing w:after="0"/>
      <w:ind w:left="0" w:firstLine="567"/>
      <w:jc w:val="both"/>
    </w:pPr>
    <w:rPr>
      <w:sz w:val="28"/>
    </w:rPr>
  </w:style>
  <w:style w:type="paragraph" w:customStyle="1" w:styleId="61">
    <w:name w:val="заголовок 6"/>
    <w:basedOn w:val="a0"/>
    <w:next w:val="a0"/>
    <w:rsid w:val="00266BE5"/>
    <w:pPr>
      <w:keepNext/>
      <w:widowControl w:val="0"/>
      <w:spacing w:line="240" w:lineRule="auto"/>
      <w:ind w:firstLine="0"/>
    </w:pPr>
    <w:rPr>
      <w:rFonts w:eastAsia="Times New Roman" w:cs="Times New Roman"/>
      <w:sz w:val="24"/>
      <w:szCs w:val="20"/>
      <w:lang w:eastAsia="ru-RU"/>
    </w:rPr>
  </w:style>
  <w:style w:type="paragraph" w:customStyle="1" w:styleId="81">
    <w:name w:val="заголовок 8"/>
    <w:basedOn w:val="a0"/>
    <w:next w:val="a0"/>
    <w:rsid w:val="00266BE5"/>
    <w:pPr>
      <w:keepNext/>
      <w:widowControl w:val="0"/>
      <w:spacing w:line="240" w:lineRule="auto"/>
      <w:ind w:firstLine="0"/>
      <w:jc w:val="center"/>
      <w:outlineLvl w:val="7"/>
    </w:pPr>
    <w:rPr>
      <w:rFonts w:eastAsia="Times New Roman" w:cs="Times New Roman"/>
      <w:b/>
      <w:sz w:val="18"/>
      <w:szCs w:val="20"/>
      <w:lang w:eastAsia="ru-RU"/>
    </w:rPr>
  </w:style>
  <w:style w:type="paragraph" w:customStyle="1" w:styleId="51">
    <w:name w:val="заголовок 5"/>
    <w:basedOn w:val="a0"/>
    <w:next w:val="a0"/>
    <w:rsid w:val="00266BE5"/>
    <w:pPr>
      <w:keepNext/>
      <w:widowControl w:val="0"/>
      <w:spacing w:line="240" w:lineRule="auto"/>
      <w:ind w:firstLine="360"/>
    </w:pPr>
    <w:rPr>
      <w:rFonts w:eastAsia="Times New Roman" w:cs="Times New Roman"/>
      <w:b/>
      <w:sz w:val="24"/>
      <w:szCs w:val="20"/>
      <w:lang w:eastAsia="ru-RU"/>
    </w:rPr>
  </w:style>
  <w:style w:type="paragraph" w:customStyle="1" w:styleId="71">
    <w:name w:val="заголовок 7"/>
    <w:basedOn w:val="a0"/>
    <w:next w:val="a0"/>
    <w:rsid w:val="00266BE5"/>
    <w:pPr>
      <w:keepNext/>
      <w:widowControl w:val="0"/>
      <w:spacing w:line="240" w:lineRule="auto"/>
      <w:ind w:firstLine="0"/>
      <w:jc w:val="center"/>
      <w:outlineLvl w:val="6"/>
    </w:pPr>
    <w:rPr>
      <w:rFonts w:eastAsia="Times New Roman" w:cs="Times New Roman"/>
      <w:b/>
      <w:sz w:val="16"/>
      <w:szCs w:val="20"/>
      <w:lang w:eastAsia="ru-RU"/>
    </w:rPr>
  </w:style>
  <w:style w:type="paragraph" w:customStyle="1" w:styleId="11">
    <w:name w:val="заголовок 1"/>
    <w:basedOn w:val="a0"/>
    <w:next w:val="a0"/>
    <w:rsid w:val="00266BE5"/>
    <w:pPr>
      <w:keepNext/>
      <w:widowControl w:val="0"/>
      <w:spacing w:line="240" w:lineRule="auto"/>
      <w:ind w:firstLine="0"/>
      <w:jc w:val="center"/>
    </w:pPr>
    <w:rPr>
      <w:rFonts w:eastAsia="Times New Roman" w:cs="Times New Roman"/>
      <w:b/>
      <w:sz w:val="26"/>
      <w:szCs w:val="20"/>
      <w:lang w:eastAsia="ru-RU"/>
    </w:rPr>
  </w:style>
  <w:style w:type="paragraph" w:customStyle="1" w:styleId="25">
    <w:name w:val="заголовок 2"/>
    <w:basedOn w:val="a0"/>
    <w:next w:val="a0"/>
    <w:rsid w:val="00266BE5"/>
    <w:pPr>
      <w:keepNext/>
      <w:widowControl w:val="0"/>
      <w:spacing w:line="240" w:lineRule="auto"/>
      <w:ind w:firstLine="0"/>
      <w:jc w:val="center"/>
    </w:pPr>
    <w:rPr>
      <w:rFonts w:eastAsia="Times New Roman" w:cs="Times New Roman"/>
      <w:i/>
      <w:sz w:val="26"/>
      <w:szCs w:val="20"/>
      <w:lang w:eastAsia="ru-RU"/>
    </w:rPr>
  </w:style>
  <w:style w:type="paragraph" w:customStyle="1" w:styleId="35">
    <w:name w:val="заголовок 3"/>
    <w:basedOn w:val="a0"/>
    <w:next w:val="a0"/>
    <w:rsid w:val="00266BE5"/>
    <w:pPr>
      <w:keepNext/>
      <w:widowControl w:val="0"/>
      <w:spacing w:line="240" w:lineRule="auto"/>
      <w:ind w:firstLine="0"/>
      <w:jc w:val="left"/>
    </w:pPr>
    <w:rPr>
      <w:rFonts w:eastAsia="Times New Roman" w:cs="Times New Roman"/>
      <w:sz w:val="26"/>
      <w:szCs w:val="20"/>
      <w:lang w:eastAsia="ru-RU"/>
    </w:rPr>
  </w:style>
  <w:style w:type="paragraph" w:customStyle="1" w:styleId="41">
    <w:name w:val="заголовок 4"/>
    <w:basedOn w:val="a0"/>
    <w:next w:val="a0"/>
    <w:rsid w:val="00266BE5"/>
    <w:pPr>
      <w:keepNext/>
      <w:widowControl w:val="0"/>
      <w:spacing w:line="240" w:lineRule="auto"/>
      <w:ind w:firstLine="0"/>
    </w:pPr>
    <w:rPr>
      <w:rFonts w:eastAsia="Times New Roman" w:cs="Times New Roman"/>
      <w:b/>
      <w:sz w:val="24"/>
      <w:szCs w:val="20"/>
      <w:lang w:eastAsia="ru-RU"/>
    </w:rPr>
  </w:style>
  <w:style w:type="paragraph" w:customStyle="1" w:styleId="210">
    <w:name w:val="Основной текст 21"/>
    <w:basedOn w:val="a0"/>
    <w:rsid w:val="00266BE5"/>
    <w:pPr>
      <w:widowControl w:val="0"/>
      <w:spacing w:line="240" w:lineRule="auto"/>
      <w:ind w:firstLine="360"/>
    </w:pPr>
    <w:rPr>
      <w:rFonts w:eastAsia="Times New Roman" w:cs="Times New Roman"/>
      <w:sz w:val="26"/>
      <w:szCs w:val="20"/>
      <w:lang w:eastAsia="ru-RU"/>
    </w:rPr>
  </w:style>
  <w:style w:type="paragraph" w:customStyle="1" w:styleId="12">
    <w:name w:val="Ната1"/>
    <w:basedOn w:val="a0"/>
    <w:rsid w:val="00266BE5"/>
    <w:pPr>
      <w:widowControl w:val="0"/>
      <w:spacing w:line="300" w:lineRule="auto"/>
    </w:pPr>
    <w:rPr>
      <w:rFonts w:eastAsia="Times New Roman" w:cs="Times New Roman"/>
      <w:sz w:val="26"/>
      <w:szCs w:val="20"/>
      <w:lang w:eastAsia="ru-RU"/>
    </w:rPr>
  </w:style>
  <w:style w:type="paragraph" w:customStyle="1" w:styleId="13">
    <w:name w:val="Обычный1"/>
    <w:rsid w:val="00266BE5"/>
    <w:pPr>
      <w:widowControl w:val="0"/>
      <w:snapToGrid w:val="0"/>
      <w:spacing w:after="0" w:line="240" w:lineRule="auto"/>
    </w:pPr>
    <w:rPr>
      <w:rFonts w:ascii="Times New Roman" w:eastAsia="Times New Roman" w:hAnsi="Times New Roman" w:cs="Times New Roman"/>
      <w:sz w:val="18"/>
      <w:szCs w:val="20"/>
      <w:lang w:eastAsia="ru-RU"/>
    </w:rPr>
  </w:style>
  <w:style w:type="paragraph" w:customStyle="1" w:styleId="Normal1">
    <w:name w:val="Normal1"/>
    <w:rsid w:val="00266BE5"/>
    <w:pPr>
      <w:widowControl w:val="0"/>
      <w:snapToGrid w:val="0"/>
      <w:spacing w:after="0" w:line="278" w:lineRule="auto"/>
      <w:ind w:left="2120" w:hanging="460"/>
    </w:pPr>
    <w:rPr>
      <w:rFonts w:ascii="Times New Roman" w:eastAsia="Times New Roman" w:hAnsi="Times New Roman" w:cs="Times New Roman"/>
      <w:sz w:val="20"/>
      <w:szCs w:val="20"/>
      <w:lang w:eastAsia="ru-RU"/>
    </w:rPr>
  </w:style>
  <w:style w:type="paragraph" w:customStyle="1" w:styleId="FR1">
    <w:name w:val="FR1"/>
    <w:rsid w:val="00266BE5"/>
    <w:pPr>
      <w:widowControl w:val="0"/>
      <w:snapToGrid w:val="0"/>
      <w:spacing w:after="0" w:line="240" w:lineRule="auto"/>
    </w:pPr>
    <w:rPr>
      <w:rFonts w:ascii="Arial" w:eastAsia="Times New Roman" w:hAnsi="Arial" w:cs="Times New Roman"/>
      <w:sz w:val="16"/>
      <w:szCs w:val="20"/>
      <w:lang w:eastAsia="ru-RU"/>
    </w:rPr>
  </w:style>
  <w:style w:type="character" w:customStyle="1" w:styleId="af3">
    <w:name w:val="Основной шрифт"/>
    <w:rsid w:val="00266BE5"/>
  </w:style>
  <w:style w:type="character" w:customStyle="1" w:styleId="af4">
    <w:name w:val="номер страницы"/>
    <w:basedOn w:val="af3"/>
    <w:rsid w:val="00266BE5"/>
  </w:style>
  <w:style w:type="character" w:styleId="af5">
    <w:name w:val="Hyperlink"/>
    <w:basedOn w:val="a2"/>
    <w:uiPriority w:val="99"/>
    <w:unhideWhenUsed/>
    <w:rsid w:val="00FB0F84"/>
    <w:rPr>
      <w:color w:val="0563C1" w:themeColor="hyperlink"/>
      <w:u w:val="single"/>
    </w:rPr>
  </w:style>
  <w:style w:type="character" w:customStyle="1" w:styleId="UnresolvedMention">
    <w:name w:val="Unresolved Mention"/>
    <w:basedOn w:val="a2"/>
    <w:uiPriority w:val="99"/>
    <w:semiHidden/>
    <w:unhideWhenUsed/>
    <w:rsid w:val="00FB0F84"/>
    <w:rPr>
      <w:color w:val="605E5C"/>
      <w:shd w:val="clear" w:color="auto" w:fill="E1DFDD"/>
    </w:rPr>
  </w:style>
  <w:style w:type="paragraph" w:styleId="14">
    <w:name w:val="toc 1"/>
    <w:basedOn w:val="a0"/>
    <w:next w:val="a0"/>
    <w:autoRedefine/>
    <w:uiPriority w:val="39"/>
    <w:unhideWhenUsed/>
    <w:rsid w:val="000658F1"/>
    <w:pPr>
      <w:spacing w:after="100"/>
    </w:pPr>
  </w:style>
  <w:style w:type="paragraph" w:styleId="af6">
    <w:name w:val="Balloon Text"/>
    <w:basedOn w:val="a0"/>
    <w:link w:val="af7"/>
    <w:uiPriority w:val="99"/>
    <w:semiHidden/>
    <w:unhideWhenUsed/>
    <w:rsid w:val="00977804"/>
    <w:pPr>
      <w:spacing w:line="240" w:lineRule="auto"/>
    </w:pPr>
    <w:rPr>
      <w:rFonts w:ascii="Tahoma" w:hAnsi="Tahoma" w:cs="Tahoma"/>
      <w:sz w:val="16"/>
      <w:szCs w:val="16"/>
    </w:rPr>
  </w:style>
  <w:style w:type="character" w:customStyle="1" w:styleId="af7">
    <w:name w:val="Текст выноски Знак"/>
    <w:basedOn w:val="a2"/>
    <w:link w:val="af6"/>
    <w:uiPriority w:val="99"/>
    <w:semiHidden/>
    <w:rsid w:val="00977804"/>
    <w:rPr>
      <w:rFonts w:ascii="Tahoma" w:hAnsi="Tahoma" w:cs="Tahoma"/>
      <w:sz w:val="16"/>
      <w:szCs w:val="16"/>
    </w:rPr>
  </w:style>
  <w:style w:type="character" w:styleId="af8">
    <w:name w:val="Placeholder Text"/>
    <w:basedOn w:val="a2"/>
    <w:uiPriority w:val="99"/>
    <w:semiHidden/>
    <w:rsid w:val="00596F8C"/>
    <w:rPr>
      <w:color w:val="808080"/>
    </w:rPr>
  </w:style>
  <w:style w:type="paragraph" w:styleId="af9">
    <w:name w:val="Normal (Web)"/>
    <w:basedOn w:val="a0"/>
    <w:uiPriority w:val="99"/>
    <w:unhideWhenUsed/>
    <w:rsid w:val="00F061B5"/>
    <w:pPr>
      <w:spacing w:before="100" w:beforeAutospacing="1" w:after="100" w:afterAutospacing="1" w:line="240" w:lineRule="auto"/>
      <w:ind w:firstLine="0"/>
      <w:jc w:val="left"/>
    </w:pPr>
    <w:rPr>
      <w:rFonts w:eastAsia="Times New Roman" w:cs="Times New Roman"/>
      <w:sz w:val="24"/>
      <w:szCs w:val="24"/>
      <w:lang w:eastAsia="ru-RU"/>
    </w:rPr>
  </w:style>
  <w:style w:type="character" w:styleId="afa">
    <w:name w:val="Strong"/>
    <w:basedOn w:val="a2"/>
    <w:uiPriority w:val="22"/>
    <w:qFormat/>
    <w:rsid w:val="00F061B5"/>
    <w:rPr>
      <w:b/>
      <w:bCs/>
    </w:rPr>
  </w:style>
  <w:style w:type="paragraph" w:customStyle="1" w:styleId="afb">
    <w:name w:val="Дипл_осн"/>
    <w:basedOn w:val="ad"/>
    <w:link w:val="afc"/>
    <w:rsid w:val="008830B5"/>
    <w:pPr>
      <w:widowControl w:val="0"/>
      <w:spacing w:line="360" w:lineRule="auto"/>
      <w:ind w:firstLine="709"/>
    </w:pPr>
    <w:rPr>
      <w:szCs w:val="28"/>
    </w:rPr>
  </w:style>
  <w:style w:type="character" w:customStyle="1" w:styleId="afc">
    <w:name w:val="Дипл_осн Знак"/>
    <w:link w:val="afb"/>
    <w:locked/>
    <w:rsid w:val="008830B5"/>
    <w:rPr>
      <w:rFonts w:ascii="Times New Roman" w:eastAsia="Times New Roman" w:hAnsi="Times New Roman" w:cs="Times New Roman"/>
      <w:sz w:val="28"/>
      <w:szCs w:val="28"/>
      <w:lang w:eastAsia="ru-RU"/>
    </w:rPr>
  </w:style>
  <w:style w:type="paragraph" w:customStyle="1" w:styleId="Arial">
    <w:name w:val="Название + Arial"/>
    <w:aliases w:val="не полужирный,без Название + Arial,без подчеркивания,По ширине,Слева:  0,32 с...,Заголовок 1 + все прописные,63 см,Перед:  0 пт,Междустр.интервал......"/>
    <w:basedOn w:val="ab"/>
    <w:rsid w:val="008F7066"/>
    <w:pPr>
      <w:contextualSpacing w:val="0"/>
      <w:jc w:val="both"/>
    </w:pPr>
    <w:rPr>
      <w:rFonts w:ascii="Arial" w:eastAsia="Times New Roman" w:hAnsi="Arial" w:cs="Arial"/>
      <w:spacing w:val="0"/>
      <w:kern w:val="0"/>
      <w:sz w:val="26"/>
      <w:szCs w:val="26"/>
    </w:rPr>
  </w:style>
  <w:style w:type="paragraph" w:customStyle="1" w:styleId="15">
    <w:name w:val="Абзац списка1"/>
    <w:basedOn w:val="a0"/>
    <w:rsid w:val="00527C27"/>
    <w:pPr>
      <w:spacing w:after="200" w:line="276" w:lineRule="auto"/>
      <w:ind w:left="720" w:firstLine="0"/>
      <w:jc w:val="left"/>
    </w:pPr>
    <w:rPr>
      <w:rFonts w:ascii="Calibri" w:eastAsia="Times New Roman" w:hAnsi="Calibri" w:cs="Times New Roman"/>
      <w:sz w:val="22"/>
    </w:rPr>
  </w:style>
  <w:style w:type="paragraph" w:customStyle="1" w:styleId="afd">
    <w:name w:val="Мой текст с отступом"/>
    <w:basedOn w:val="ad"/>
    <w:rsid w:val="00C45FF4"/>
    <w:pPr>
      <w:tabs>
        <w:tab w:val="right" w:pos="8789"/>
      </w:tabs>
      <w:overflowPunct w:val="0"/>
      <w:autoSpaceDE w:val="0"/>
      <w:autoSpaceDN w:val="0"/>
      <w:adjustRightInd w:val="0"/>
      <w:ind w:firstLine="567"/>
      <w:textAlignment w:val="baseline"/>
    </w:pPr>
    <w:rPr>
      <w:rFonts w:ascii="Arial" w:hAnsi="Arial"/>
      <w:sz w:val="22"/>
    </w:rPr>
  </w:style>
  <w:style w:type="character" w:customStyle="1" w:styleId="afe">
    <w:name w:val="Диплом_номер Знак"/>
    <w:link w:val="a"/>
    <w:locked/>
    <w:rsid w:val="00BA238F"/>
    <w:rPr>
      <w:sz w:val="28"/>
      <w:szCs w:val="28"/>
    </w:rPr>
  </w:style>
  <w:style w:type="paragraph" w:customStyle="1" w:styleId="a">
    <w:name w:val="Диплом_номер"/>
    <w:basedOn w:val="a0"/>
    <w:next w:val="a0"/>
    <w:link w:val="afe"/>
    <w:rsid w:val="00BA238F"/>
    <w:pPr>
      <w:widowControl w:val="0"/>
      <w:numPr>
        <w:numId w:val="20"/>
      </w:numPr>
    </w:pPr>
    <w:rPr>
      <w:rFonts w:asciiTheme="minorHAnsi" w:hAnsiTheme="minorHAnsi"/>
      <w:szCs w:val="28"/>
    </w:rPr>
  </w:style>
  <w:style w:type="table" w:customStyle="1" w:styleId="16">
    <w:name w:val="Сетка таблицы1"/>
    <w:basedOn w:val="a3"/>
    <w:next w:val="a6"/>
    <w:uiPriority w:val="59"/>
    <w:rsid w:val="005E0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3"/>
    <w:next w:val="a6"/>
    <w:uiPriority w:val="59"/>
    <w:rsid w:val="00514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3"/>
    <w:next w:val="a6"/>
    <w:uiPriority w:val="59"/>
    <w:rsid w:val="008E6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mphasis"/>
    <w:basedOn w:val="a2"/>
    <w:uiPriority w:val="20"/>
    <w:qFormat/>
    <w:rsid w:val="008A0D59"/>
    <w:rPr>
      <w:i/>
      <w:iCs/>
    </w:rPr>
  </w:style>
  <w:style w:type="character" w:customStyle="1" w:styleId="b-propertiesvalue">
    <w:name w:val="b-properties__value"/>
    <w:basedOn w:val="a2"/>
    <w:rsid w:val="006E3216"/>
  </w:style>
  <w:style w:type="paragraph" w:customStyle="1" w:styleId="Iieoaenonionooiii">
    <w:name w:val="Iie oaeno n ionooiii"/>
    <w:basedOn w:val="ad"/>
    <w:rsid w:val="00E17AD2"/>
    <w:pPr>
      <w:widowControl w:val="0"/>
      <w:tabs>
        <w:tab w:val="right" w:pos="8789"/>
      </w:tabs>
      <w:overflowPunct w:val="0"/>
      <w:autoSpaceDE w:val="0"/>
      <w:autoSpaceDN w:val="0"/>
      <w:adjustRightInd w:val="0"/>
      <w:ind w:firstLine="567"/>
      <w:textAlignment w:val="baseline"/>
    </w:pPr>
    <w:rPr>
      <w:rFonts w:ascii="Arial" w:hAnsi="Arial"/>
      <w:sz w:val="22"/>
    </w:rPr>
  </w:style>
  <w:style w:type="paragraph" w:customStyle="1" w:styleId="Oiioea">
    <w:name w:val="Oi?ioea"/>
    <w:basedOn w:val="a0"/>
    <w:next w:val="a0"/>
    <w:rsid w:val="008E6C3F"/>
    <w:pPr>
      <w:widowControl w:val="0"/>
      <w:overflowPunct w:val="0"/>
      <w:autoSpaceDE w:val="0"/>
      <w:autoSpaceDN w:val="0"/>
      <w:adjustRightInd w:val="0"/>
      <w:spacing w:line="240" w:lineRule="auto"/>
      <w:ind w:firstLine="0"/>
      <w:jc w:val="center"/>
      <w:textAlignment w:val="baseline"/>
    </w:pPr>
    <w:rPr>
      <w:rFonts w:ascii="Arial" w:eastAsia="Times New Roman" w:hAnsi="Arial" w:cs="Times New Roman"/>
      <w:sz w:val="22"/>
      <w:szCs w:val="20"/>
      <w:lang w:eastAsia="ru-RU"/>
    </w:rPr>
  </w:style>
  <w:style w:type="paragraph" w:customStyle="1" w:styleId="Aaa">
    <w:name w:val="Aaa"/>
    <w:basedOn w:val="a0"/>
    <w:next w:val="Iieoaenonionooiii"/>
    <w:rsid w:val="00F93DBD"/>
    <w:pPr>
      <w:widowControl w:val="0"/>
      <w:overflowPunct w:val="0"/>
      <w:autoSpaceDE w:val="0"/>
      <w:autoSpaceDN w:val="0"/>
      <w:adjustRightInd w:val="0"/>
      <w:spacing w:line="240" w:lineRule="auto"/>
      <w:ind w:firstLine="0"/>
      <w:jc w:val="left"/>
      <w:textAlignment w:val="baseline"/>
    </w:pPr>
    <w:rPr>
      <w:rFonts w:ascii="Arial" w:eastAsia="Times New Roman" w:hAnsi="Arial" w:cs="Times New Roman"/>
      <w:sz w:val="22"/>
      <w:szCs w:val="20"/>
      <w:lang w:eastAsia="ru-RU"/>
    </w:rPr>
  </w:style>
  <w:style w:type="paragraph" w:styleId="aff0">
    <w:name w:val="TOC Heading"/>
    <w:basedOn w:val="1"/>
    <w:next w:val="a0"/>
    <w:uiPriority w:val="39"/>
    <w:unhideWhenUsed/>
    <w:qFormat/>
    <w:rsid w:val="003002FD"/>
    <w:pPr>
      <w:keepNext/>
      <w:keepLines/>
      <w:numPr>
        <w:numId w:val="0"/>
      </w:numPr>
      <w:spacing w:before="480" w:line="276" w:lineRule="auto"/>
      <w:contextualSpacing w:val="0"/>
      <w:jc w:val="left"/>
      <w:outlineLvl w:val="9"/>
    </w:pPr>
    <w:rPr>
      <w:rFonts w:asciiTheme="majorHAnsi" w:eastAsiaTheme="majorEastAsia" w:hAnsiTheme="majorHAnsi" w:cstheme="majorBidi"/>
      <w:bCs/>
      <w:color w:val="2F5496" w:themeColor="accent1" w:themeShade="BF"/>
      <w:szCs w:val="28"/>
      <w:lang w:eastAsia="ru-RU"/>
    </w:rPr>
  </w:style>
  <w:style w:type="paragraph" w:styleId="27">
    <w:name w:val="toc 2"/>
    <w:basedOn w:val="a0"/>
    <w:next w:val="a0"/>
    <w:autoRedefine/>
    <w:uiPriority w:val="39"/>
    <w:unhideWhenUsed/>
    <w:rsid w:val="003002FD"/>
    <w:pPr>
      <w:spacing w:after="100"/>
      <w:ind w:left="280"/>
    </w:pPr>
  </w:style>
  <w:style w:type="paragraph" w:customStyle="1" w:styleId="aaa0">
    <w:name w:val="aaa"/>
    <w:basedOn w:val="a0"/>
    <w:rsid w:val="00604FBE"/>
    <w:pPr>
      <w:widowControl w:val="0"/>
      <w:spacing w:after="120" w:line="240" w:lineRule="auto"/>
      <w:ind w:firstLine="426"/>
    </w:pPr>
    <w:rPr>
      <w:rFonts w:eastAsia="Times New Roman" w:cs="Times New Roman"/>
      <w:sz w:val="32"/>
      <w:szCs w:val="20"/>
      <w:lang w:eastAsia="ru-RU"/>
    </w:rPr>
  </w:style>
  <w:style w:type="paragraph" w:customStyle="1" w:styleId="310">
    <w:name w:val="Основной текст с отступом 31"/>
    <w:basedOn w:val="a0"/>
    <w:rsid w:val="00604FBE"/>
    <w:pPr>
      <w:spacing w:line="240" w:lineRule="auto"/>
      <w:ind w:right="227" w:firstLine="426"/>
    </w:pPr>
    <w:rPr>
      <w:rFonts w:eastAsia="Times New Roman" w:cs="Times New Roman"/>
      <w:sz w:val="24"/>
      <w:szCs w:val="20"/>
      <w:lang w:eastAsia="ru-RU"/>
    </w:rPr>
  </w:style>
  <w:style w:type="paragraph" w:styleId="aff1">
    <w:name w:val="Document Map"/>
    <w:basedOn w:val="a0"/>
    <w:link w:val="aff2"/>
    <w:uiPriority w:val="99"/>
    <w:semiHidden/>
    <w:unhideWhenUsed/>
    <w:rsid w:val="00575EA9"/>
    <w:pPr>
      <w:spacing w:line="240" w:lineRule="auto"/>
      <w:ind w:firstLine="0"/>
      <w:jc w:val="left"/>
    </w:pPr>
    <w:rPr>
      <w:rFonts w:ascii="Tahoma" w:hAnsi="Tahoma" w:cs="Tahoma"/>
      <w:sz w:val="16"/>
      <w:szCs w:val="16"/>
    </w:rPr>
  </w:style>
  <w:style w:type="character" w:customStyle="1" w:styleId="aff2">
    <w:name w:val="Схема документа Знак"/>
    <w:basedOn w:val="a2"/>
    <w:link w:val="aff1"/>
    <w:uiPriority w:val="99"/>
    <w:semiHidden/>
    <w:rsid w:val="00575E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089827">
      <w:bodyDiv w:val="1"/>
      <w:marLeft w:val="0"/>
      <w:marRight w:val="0"/>
      <w:marTop w:val="0"/>
      <w:marBottom w:val="0"/>
      <w:divBdr>
        <w:top w:val="none" w:sz="0" w:space="0" w:color="auto"/>
        <w:left w:val="none" w:sz="0" w:space="0" w:color="auto"/>
        <w:bottom w:val="none" w:sz="0" w:space="0" w:color="auto"/>
        <w:right w:val="none" w:sz="0" w:space="0" w:color="auto"/>
      </w:divBdr>
    </w:div>
    <w:div w:id="107166843">
      <w:bodyDiv w:val="1"/>
      <w:marLeft w:val="0"/>
      <w:marRight w:val="0"/>
      <w:marTop w:val="0"/>
      <w:marBottom w:val="0"/>
      <w:divBdr>
        <w:top w:val="none" w:sz="0" w:space="0" w:color="auto"/>
        <w:left w:val="none" w:sz="0" w:space="0" w:color="auto"/>
        <w:bottom w:val="none" w:sz="0" w:space="0" w:color="auto"/>
        <w:right w:val="none" w:sz="0" w:space="0" w:color="auto"/>
      </w:divBdr>
    </w:div>
    <w:div w:id="141192504">
      <w:bodyDiv w:val="1"/>
      <w:marLeft w:val="0"/>
      <w:marRight w:val="0"/>
      <w:marTop w:val="0"/>
      <w:marBottom w:val="0"/>
      <w:divBdr>
        <w:top w:val="none" w:sz="0" w:space="0" w:color="auto"/>
        <w:left w:val="none" w:sz="0" w:space="0" w:color="auto"/>
        <w:bottom w:val="none" w:sz="0" w:space="0" w:color="auto"/>
        <w:right w:val="none" w:sz="0" w:space="0" w:color="auto"/>
      </w:divBdr>
    </w:div>
    <w:div w:id="148835324">
      <w:bodyDiv w:val="1"/>
      <w:marLeft w:val="0"/>
      <w:marRight w:val="0"/>
      <w:marTop w:val="0"/>
      <w:marBottom w:val="0"/>
      <w:divBdr>
        <w:top w:val="none" w:sz="0" w:space="0" w:color="auto"/>
        <w:left w:val="none" w:sz="0" w:space="0" w:color="auto"/>
        <w:bottom w:val="none" w:sz="0" w:space="0" w:color="auto"/>
        <w:right w:val="none" w:sz="0" w:space="0" w:color="auto"/>
      </w:divBdr>
    </w:div>
    <w:div w:id="213123791">
      <w:bodyDiv w:val="1"/>
      <w:marLeft w:val="0"/>
      <w:marRight w:val="0"/>
      <w:marTop w:val="0"/>
      <w:marBottom w:val="0"/>
      <w:divBdr>
        <w:top w:val="none" w:sz="0" w:space="0" w:color="auto"/>
        <w:left w:val="none" w:sz="0" w:space="0" w:color="auto"/>
        <w:bottom w:val="none" w:sz="0" w:space="0" w:color="auto"/>
        <w:right w:val="none" w:sz="0" w:space="0" w:color="auto"/>
      </w:divBdr>
    </w:div>
    <w:div w:id="277489961">
      <w:bodyDiv w:val="1"/>
      <w:marLeft w:val="0"/>
      <w:marRight w:val="0"/>
      <w:marTop w:val="0"/>
      <w:marBottom w:val="0"/>
      <w:divBdr>
        <w:top w:val="none" w:sz="0" w:space="0" w:color="auto"/>
        <w:left w:val="none" w:sz="0" w:space="0" w:color="auto"/>
        <w:bottom w:val="none" w:sz="0" w:space="0" w:color="auto"/>
        <w:right w:val="none" w:sz="0" w:space="0" w:color="auto"/>
      </w:divBdr>
    </w:div>
    <w:div w:id="309990827">
      <w:bodyDiv w:val="1"/>
      <w:marLeft w:val="0"/>
      <w:marRight w:val="0"/>
      <w:marTop w:val="0"/>
      <w:marBottom w:val="0"/>
      <w:divBdr>
        <w:top w:val="none" w:sz="0" w:space="0" w:color="auto"/>
        <w:left w:val="none" w:sz="0" w:space="0" w:color="auto"/>
        <w:bottom w:val="none" w:sz="0" w:space="0" w:color="auto"/>
        <w:right w:val="none" w:sz="0" w:space="0" w:color="auto"/>
      </w:divBdr>
    </w:div>
    <w:div w:id="328677227">
      <w:bodyDiv w:val="1"/>
      <w:marLeft w:val="0"/>
      <w:marRight w:val="0"/>
      <w:marTop w:val="0"/>
      <w:marBottom w:val="0"/>
      <w:divBdr>
        <w:top w:val="none" w:sz="0" w:space="0" w:color="auto"/>
        <w:left w:val="none" w:sz="0" w:space="0" w:color="auto"/>
        <w:bottom w:val="none" w:sz="0" w:space="0" w:color="auto"/>
        <w:right w:val="none" w:sz="0" w:space="0" w:color="auto"/>
      </w:divBdr>
    </w:div>
    <w:div w:id="340352571">
      <w:bodyDiv w:val="1"/>
      <w:marLeft w:val="0"/>
      <w:marRight w:val="0"/>
      <w:marTop w:val="0"/>
      <w:marBottom w:val="0"/>
      <w:divBdr>
        <w:top w:val="none" w:sz="0" w:space="0" w:color="auto"/>
        <w:left w:val="none" w:sz="0" w:space="0" w:color="auto"/>
        <w:bottom w:val="none" w:sz="0" w:space="0" w:color="auto"/>
        <w:right w:val="none" w:sz="0" w:space="0" w:color="auto"/>
      </w:divBdr>
    </w:div>
    <w:div w:id="388459660">
      <w:bodyDiv w:val="1"/>
      <w:marLeft w:val="0"/>
      <w:marRight w:val="0"/>
      <w:marTop w:val="0"/>
      <w:marBottom w:val="0"/>
      <w:divBdr>
        <w:top w:val="none" w:sz="0" w:space="0" w:color="auto"/>
        <w:left w:val="none" w:sz="0" w:space="0" w:color="auto"/>
        <w:bottom w:val="none" w:sz="0" w:space="0" w:color="auto"/>
        <w:right w:val="none" w:sz="0" w:space="0" w:color="auto"/>
      </w:divBdr>
    </w:div>
    <w:div w:id="422606785">
      <w:bodyDiv w:val="1"/>
      <w:marLeft w:val="0"/>
      <w:marRight w:val="0"/>
      <w:marTop w:val="0"/>
      <w:marBottom w:val="0"/>
      <w:divBdr>
        <w:top w:val="none" w:sz="0" w:space="0" w:color="auto"/>
        <w:left w:val="none" w:sz="0" w:space="0" w:color="auto"/>
        <w:bottom w:val="none" w:sz="0" w:space="0" w:color="auto"/>
        <w:right w:val="none" w:sz="0" w:space="0" w:color="auto"/>
      </w:divBdr>
    </w:div>
    <w:div w:id="437532000">
      <w:bodyDiv w:val="1"/>
      <w:marLeft w:val="0"/>
      <w:marRight w:val="0"/>
      <w:marTop w:val="0"/>
      <w:marBottom w:val="0"/>
      <w:divBdr>
        <w:top w:val="none" w:sz="0" w:space="0" w:color="auto"/>
        <w:left w:val="none" w:sz="0" w:space="0" w:color="auto"/>
        <w:bottom w:val="none" w:sz="0" w:space="0" w:color="auto"/>
        <w:right w:val="none" w:sz="0" w:space="0" w:color="auto"/>
      </w:divBdr>
    </w:div>
    <w:div w:id="452553462">
      <w:bodyDiv w:val="1"/>
      <w:marLeft w:val="0"/>
      <w:marRight w:val="0"/>
      <w:marTop w:val="0"/>
      <w:marBottom w:val="0"/>
      <w:divBdr>
        <w:top w:val="none" w:sz="0" w:space="0" w:color="auto"/>
        <w:left w:val="none" w:sz="0" w:space="0" w:color="auto"/>
        <w:bottom w:val="none" w:sz="0" w:space="0" w:color="auto"/>
        <w:right w:val="none" w:sz="0" w:space="0" w:color="auto"/>
      </w:divBdr>
    </w:div>
    <w:div w:id="502473247">
      <w:bodyDiv w:val="1"/>
      <w:marLeft w:val="0"/>
      <w:marRight w:val="0"/>
      <w:marTop w:val="0"/>
      <w:marBottom w:val="0"/>
      <w:divBdr>
        <w:top w:val="none" w:sz="0" w:space="0" w:color="auto"/>
        <w:left w:val="none" w:sz="0" w:space="0" w:color="auto"/>
        <w:bottom w:val="none" w:sz="0" w:space="0" w:color="auto"/>
        <w:right w:val="none" w:sz="0" w:space="0" w:color="auto"/>
      </w:divBdr>
    </w:div>
    <w:div w:id="544099475">
      <w:bodyDiv w:val="1"/>
      <w:marLeft w:val="0"/>
      <w:marRight w:val="0"/>
      <w:marTop w:val="0"/>
      <w:marBottom w:val="0"/>
      <w:divBdr>
        <w:top w:val="none" w:sz="0" w:space="0" w:color="auto"/>
        <w:left w:val="none" w:sz="0" w:space="0" w:color="auto"/>
        <w:bottom w:val="none" w:sz="0" w:space="0" w:color="auto"/>
        <w:right w:val="none" w:sz="0" w:space="0" w:color="auto"/>
      </w:divBdr>
    </w:div>
    <w:div w:id="561216493">
      <w:bodyDiv w:val="1"/>
      <w:marLeft w:val="0"/>
      <w:marRight w:val="0"/>
      <w:marTop w:val="0"/>
      <w:marBottom w:val="0"/>
      <w:divBdr>
        <w:top w:val="none" w:sz="0" w:space="0" w:color="auto"/>
        <w:left w:val="none" w:sz="0" w:space="0" w:color="auto"/>
        <w:bottom w:val="none" w:sz="0" w:space="0" w:color="auto"/>
        <w:right w:val="none" w:sz="0" w:space="0" w:color="auto"/>
      </w:divBdr>
    </w:div>
    <w:div w:id="581524555">
      <w:bodyDiv w:val="1"/>
      <w:marLeft w:val="0"/>
      <w:marRight w:val="0"/>
      <w:marTop w:val="0"/>
      <w:marBottom w:val="0"/>
      <w:divBdr>
        <w:top w:val="none" w:sz="0" w:space="0" w:color="auto"/>
        <w:left w:val="none" w:sz="0" w:space="0" w:color="auto"/>
        <w:bottom w:val="none" w:sz="0" w:space="0" w:color="auto"/>
        <w:right w:val="none" w:sz="0" w:space="0" w:color="auto"/>
      </w:divBdr>
    </w:div>
    <w:div w:id="592739194">
      <w:bodyDiv w:val="1"/>
      <w:marLeft w:val="0"/>
      <w:marRight w:val="0"/>
      <w:marTop w:val="0"/>
      <w:marBottom w:val="0"/>
      <w:divBdr>
        <w:top w:val="none" w:sz="0" w:space="0" w:color="auto"/>
        <w:left w:val="none" w:sz="0" w:space="0" w:color="auto"/>
        <w:bottom w:val="none" w:sz="0" w:space="0" w:color="auto"/>
        <w:right w:val="none" w:sz="0" w:space="0" w:color="auto"/>
      </w:divBdr>
    </w:div>
    <w:div w:id="602542679">
      <w:bodyDiv w:val="1"/>
      <w:marLeft w:val="0"/>
      <w:marRight w:val="0"/>
      <w:marTop w:val="0"/>
      <w:marBottom w:val="0"/>
      <w:divBdr>
        <w:top w:val="none" w:sz="0" w:space="0" w:color="auto"/>
        <w:left w:val="none" w:sz="0" w:space="0" w:color="auto"/>
        <w:bottom w:val="none" w:sz="0" w:space="0" w:color="auto"/>
        <w:right w:val="none" w:sz="0" w:space="0" w:color="auto"/>
      </w:divBdr>
    </w:div>
    <w:div w:id="624312972">
      <w:bodyDiv w:val="1"/>
      <w:marLeft w:val="0"/>
      <w:marRight w:val="0"/>
      <w:marTop w:val="0"/>
      <w:marBottom w:val="0"/>
      <w:divBdr>
        <w:top w:val="none" w:sz="0" w:space="0" w:color="auto"/>
        <w:left w:val="none" w:sz="0" w:space="0" w:color="auto"/>
        <w:bottom w:val="none" w:sz="0" w:space="0" w:color="auto"/>
        <w:right w:val="none" w:sz="0" w:space="0" w:color="auto"/>
      </w:divBdr>
    </w:div>
    <w:div w:id="628324384">
      <w:bodyDiv w:val="1"/>
      <w:marLeft w:val="0"/>
      <w:marRight w:val="0"/>
      <w:marTop w:val="0"/>
      <w:marBottom w:val="0"/>
      <w:divBdr>
        <w:top w:val="none" w:sz="0" w:space="0" w:color="auto"/>
        <w:left w:val="none" w:sz="0" w:space="0" w:color="auto"/>
        <w:bottom w:val="none" w:sz="0" w:space="0" w:color="auto"/>
        <w:right w:val="none" w:sz="0" w:space="0" w:color="auto"/>
      </w:divBdr>
    </w:div>
    <w:div w:id="651373169">
      <w:bodyDiv w:val="1"/>
      <w:marLeft w:val="0"/>
      <w:marRight w:val="0"/>
      <w:marTop w:val="0"/>
      <w:marBottom w:val="0"/>
      <w:divBdr>
        <w:top w:val="none" w:sz="0" w:space="0" w:color="auto"/>
        <w:left w:val="none" w:sz="0" w:space="0" w:color="auto"/>
        <w:bottom w:val="none" w:sz="0" w:space="0" w:color="auto"/>
        <w:right w:val="none" w:sz="0" w:space="0" w:color="auto"/>
      </w:divBdr>
    </w:div>
    <w:div w:id="721441399">
      <w:bodyDiv w:val="1"/>
      <w:marLeft w:val="0"/>
      <w:marRight w:val="0"/>
      <w:marTop w:val="0"/>
      <w:marBottom w:val="0"/>
      <w:divBdr>
        <w:top w:val="none" w:sz="0" w:space="0" w:color="auto"/>
        <w:left w:val="none" w:sz="0" w:space="0" w:color="auto"/>
        <w:bottom w:val="none" w:sz="0" w:space="0" w:color="auto"/>
        <w:right w:val="none" w:sz="0" w:space="0" w:color="auto"/>
      </w:divBdr>
    </w:div>
    <w:div w:id="728305627">
      <w:bodyDiv w:val="1"/>
      <w:marLeft w:val="0"/>
      <w:marRight w:val="0"/>
      <w:marTop w:val="0"/>
      <w:marBottom w:val="0"/>
      <w:divBdr>
        <w:top w:val="none" w:sz="0" w:space="0" w:color="auto"/>
        <w:left w:val="none" w:sz="0" w:space="0" w:color="auto"/>
        <w:bottom w:val="none" w:sz="0" w:space="0" w:color="auto"/>
        <w:right w:val="none" w:sz="0" w:space="0" w:color="auto"/>
      </w:divBdr>
    </w:div>
    <w:div w:id="751199090">
      <w:bodyDiv w:val="1"/>
      <w:marLeft w:val="0"/>
      <w:marRight w:val="0"/>
      <w:marTop w:val="0"/>
      <w:marBottom w:val="0"/>
      <w:divBdr>
        <w:top w:val="none" w:sz="0" w:space="0" w:color="auto"/>
        <w:left w:val="none" w:sz="0" w:space="0" w:color="auto"/>
        <w:bottom w:val="none" w:sz="0" w:space="0" w:color="auto"/>
        <w:right w:val="none" w:sz="0" w:space="0" w:color="auto"/>
      </w:divBdr>
    </w:div>
    <w:div w:id="793334062">
      <w:bodyDiv w:val="1"/>
      <w:marLeft w:val="0"/>
      <w:marRight w:val="0"/>
      <w:marTop w:val="0"/>
      <w:marBottom w:val="0"/>
      <w:divBdr>
        <w:top w:val="none" w:sz="0" w:space="0" w:color="auto"/>
        <w:left w:val="none" w:sz="0" w:space="0" w:color="auto"/>
        <w:bottom w:val="none" w:sz="0" w:space="0" w:color="auto"/>
        <w:right w:val="none" w:sz="0" w:space="0" w:color="auto"/>
      </w:divBdr>
    </w:div>
    <w:div w:id="860625762">
      <w:bodyDiv w:val="1"/>
      <w:marLeft w:val="0"/>
      <w:marRight w:val="0"/>
      <w:marTop w:val="0"/>
      <w:marBottom w:val="0"/>
      <w:divBdr>
        <w:top w:val="none" w:sz="0" w:space="0" w:color="auto"/>
        <w:left w:val="none" w:sz="0" w:space="0" w:color="auto"/>
        <w:bottom w:val="none" w:sz="0" w:space="0" w:color="auto"/>
        <w:right w:val="none" w:sz="0" w:space="0" w:color="auto"/>
      </w:divBdr>
    </w:div>
    <w:div w:id="878401384">
      <w:bodyDiv w:val="1"/>
      <w:marLeft w:val="0"/>
      <w:marRight w:val="0"/>
      <w:marTop w:val="0"/>
      <w:marBottom w:val="0"/>
      <w:divBdr>
        <w:top w:val="none" w:sz="0" w:space="0" w:color="auto"/>
        <w:left w:val="none" w:sz="0" w:space="0" w:color="auto"/>
        <w:bottom w:val="none" w:sz="0" w:space="0" w:color="auto"/>
        <w:right w:val="none" w:sz="0" w:space="0" w:color="auto"/>
      </w:divBdr>
    </w:div>
    <w:div w:id="920606988">
      <w:bodyDiv w:val="1"/>
      <w:marLeft w:val="0"/>
      <w:marRight w:val="0"/>
      <w:marTop w:val="0"/>
      <w:marBottom w:val="0"/>
      <w:divBdr>
        <w:top w:val="none" w:sz="0" w:space="0" w:color="auto"/>
        <w:left w:val="none" w:sz="0" w:space="0" w:color="auto"/>
        <w:bottom w:val="none" w:sz="0" w:space="0" w:color="auto"/>
        <w:right w:val="none" w:sz="0" w:space="0" w:color="auto"/>
      </w:divBdr>
    </w:div>
    <w:div w:id="943001116">
      <w:bodyDiv w:val="1"/>
      <w:marLeft w:val="0"/>
      <w:marRight w:val="0"/>
      <w:marTop w:val="0"/>
      <w:marBottom w:val="0"/>
      <w:divBdr>
        <w:top w:val="none" w:sz="0" w:space="0" w:color="auto"/>
        <w:left w:val="none" w:sz="0" w:space="0" w:color="auto"/>
        <w:bottom w:val="none" w:sz="0" w:space="0" w:color="auto"/>
        <w:right w:val="none" w:sz="0" w:space="0" w:color="auto"/>
      </w:divBdr>
    </w:div>
    <w:div w:id="985476921">
      <w:bodyDiv w:val="1"/>
      <w:marLeft w:val="0"/>
      <w:marRight w:val="0"/>
      <w:marTop w:val="0"/>
      <w:marBottom w:val="0"/>
      <w:divBdr>
        <w:top w:val="none" w:sz="0" w:space="0" w:color="auto"/>
        <w:left w:val="none" w:sz="0" w:space="0" w:color="auto"/>
        <w:bottom w:val="none" w:sz="0" w:space="0" w:color="auto"/>
        <w:right w:val="none" w:sz="0" w:space="0" w:color="auto"/>
      </w:divBdr>
    </w:div>
    <w:div w:id="991130840">
      <w:bodyDiv w:val="1"/>
      <w:marLeft w:val="0"/>
      <w:marRight w:val="0"/>
      <w:marTop w:val="0"/>
      <w:marBottom w:val="0"/>
      <w:divBdr>
        <w:top w:val="none" w:sz="0" w:space="0" w:color="auto"/>
        <w:left w:val="none" w:sz="0" w:space="0" w:color="auto"/>
        <w:bottom w:val="none" w:sz="0" w:space="0" w:color="auto"/>
        <w:right w:val="none" w:sz="0" w:space="0" w:color="auto"/>
      </w:divBdr>
    </w:div>
    <w:div w:id="996299677">
      <w:bodyDiv w:val="1"/>
      <w:marLeft w:val="0"/>
      <w:marRight w:val="0"/>
      <w:marTop w:val="0"/>
      <w:marBottom w:val="0"/>
      <w:divBdr>
        <w:top w:val="none" w:sz="0" w:space="0" w:color="auto"/>
        <w:left w:val="none" w:sz="0" w:space="0" w:color="auto"/>
        <w:bottom w:val="none" w:sz="0" w:space="0" w:color="auto"/>
        <w:right w:val="none" w:sz="0" w:space="0" w:color="auto"/>
      </w:divBdr>
    </w:div>
    <w:div w:id="1100030123">
      <w:bodyDiv w:val="1"/>
      <w:marLeft w:val="0"/>
      <w:marRight w:val="0"/>
      <w:marTop w:val="0"/>
      <w:marBottom w:val="0"/>
      <w:divBdr>
        <w:top w:val="none" w:sz="0" w:space="0" w:color="auto"/>
        <w:left w:val="none" w:sz="0" w:space="0" w:color="auto"/>
        <w:bottom w:val="none" w:sz="0" w:space="0" w:color="auto"/>
        <w:right w:val="none" w:sz="0" w:space="0" w:color="auto"/>
      </w:divBdr>
    </w:div>
    <w:div w:id="1119446038">
      <w:bodyDiv w:val="1"/>
      <w:marLeft w:val="0"/>
      <w:marRight w:val="0"/>
      <w:marTop w:val="0"/>
      <w:marBottom w:val="0"/>
      <w:divBdr>
        <w:top w:val="none" w:sz="0" w:space="0" w:color="auto"/>
        <w:left w:val="none" w:sz="0" w:space="0" w:color="auto"/>
        <w:bottom w:val="none" w:sz="0" w:space="0" w:color="auto"/>
        <w:right w:val="none" w:sz="0" w:space="0" w:color="auto"/>
      </w:divBdr>
    </w:div>
    <w:div w:id="1132477563">
      <w:bodyDiv w:val="1"/>
      <w:marLeft w:val="0"/>
      <w:marRight w:val="0"/>
      <w:marTop w:val="0"/>
      <w:marBottom w:val="0"/>
      <w:divBdr>
        <w:top w:val="none" w:sz="0" w:space="0" w:color="auto"/>
        <w:left w:val="none" w:sz="0" w:space="0" w:color="auto"/>
        <w:bottom w:val="none" w:sz="0" w:space="0" w:color="auto"/>
        <w:right w:val="none" w:sz="0" w:space="0" w:color="auto"/>
      </w:divBdr>
    </w:div>
    <w:div w:id="1136606232">
      <w:bodyDiv w:val="1"/>
      <w:marLeft w:val="0"/>
      <w:marRight w:val="0"/>
      <w:marTop w:val="0"/>
      <w:marBottom w:val="0"/>
      <w:divBdr>
        <w:top w:val="none" w:sz="0" w:space="0" w:color="auto"/>
        <w:left w:val="none" w:sz="0" w:space="0" w:color="auto"/>
        <w:bottom w:val="none" w:sz="0" w:space="0" w:color="auto"/>
        <w:right w:val="none" w:sz="0" w:space="0" w:color="auto"/>
      </w:divBdr>
    </w:div>
    <w:div w:id="1163819532">
      <w:bodyDiv w:val="1"/>
      <w:marLeft w:val="0"/>
      <w:marRight w:val="0"/>
      <w:marTop w:val="0"/>
      <w:marBottom w:val="0"/>
      <w:divBdr>
        <w:top w:val="none" w:sz="0" w:space="0" w:color="auto"/>
        <w:left w:val="none" w:sz="0" w:space="0" w:color="auto"/>
        <w:bottom w:val="none" w:sz="0" w:space="0" w:color="auto"/>
        <w:right w:val="none" w:sz="0" w:space="0" w:color="auto"/>
      </w:divBdr>
    </w:div>
    <w:div w:id="1165626136">
      <w:bodyDiv w:val="1"/>
      <w:marLeft w:val="0"/>
      <w:marRight w:val="0"/>
      <w:marTop w:val="0"/>
      <w:marBottom w:val="0"/>
      <w:divBdr>
        <w:top w:val="none" w:sz="0" w:space="0" w:color="auto"/>
        <w:left w:val="none" w:sz="0" w:space="0" w:color="auto"/>
        <w:bottom w:val="none" w:sz="0" w:space="0" w:color="auto"/>
        <w:right w:val="none" w:sz="0" w:space="0" w:color="auto"/>
      </w:divBdr>
    </w:div>
    <w:div w:id="1366709593">
      <w:bodyDiv w:val="1"/>
      <w:marLeft w:val="0"/>
      <w:marRight w:val="0"/>
      <w:marTop w:val="0"/>
      <w:marBottom w:val="0"/>
      <w:divBdr>
        <w:top w:val="none" w:sz="0" w:space="0" w:color="auto"/>
        <w:left w:val="none" w:sz="0" w:space="0" w:color="auto"/>
        <w:bottom w:val="none" w:sz="0" w:space="0" w:color="auto"/>
        <w:right w:val="none" w:sz="0" w:space="0" w:color="auto"/>
      </w:divBdr>
    </w:div>
    <w:div w:id="1411074273">
      <w:bodyDiv w:val="1"/>
      <w:marLeft w:val="0"/>
      <w:marRight w:val="0"/>
      <w:marTop w:val="0"/>
      <w:marBottom w:val="0"/>
      <w:divBdr>
        <w:top w:val="none" w:sz="0" w:space="0" w:color="auto"/>
        <w:left w:val="none" w:sz="0" w:space="0" w:color="auto"/>
        <w:bottom w:val="none" w:sz="0" w:space="0" w:color="auto"/>
        <w:right w:val="none" w:sz="0" w:space="0" w:color="auto"/>
      </w:divBdr>
    </w:div>
    <w:div w:id="1411271449">
      <w:bodyDiv w:val="1"/>
      <w:marLeft w:val="0"/>
      <w:marRight w:val="0"/>
      <w:marTop w:val="0"/>
      <w:marBottom w:val="0"/>
      <w:divBdr>
        <w:top w:val="none" w:sz="0" w:space="0" w:color="auto"/>
        <w:left w:val="none" w:sz="0" w:space="0" w:color="auto"/>
        <w:bottom w:val="none" w:sz="0" w:space="0" w:color="auto"/>
        <w:right w:val="none" w:sz="0" w:space="0" w:color="auto"/>
      </w:divBdr>
    </w:div>
    <w:div w:id="1466385743">
      <w:bodyDiv w:val="1"/>
      <w:marLeft w:val="0"/>
      <w:marRight w:val="0"/>
      <w:marTop w:val="0"/>
      <w:marBottom w:val="0"/>
      <w:divBdr>
        <w:top w:val="none" w:sz="0" w:space="0" w:color="auto"/>
        <w:left w:val="none" w:sz="0" w:space="0" w:color="auto"/>
        <w:bottom w:val="none" w:sz="0" w:space="0" w:color="auto"/>
        <w:right w:val="none" w:sz="0" w:space="0" w:color="auto"/>
      </w:divBdr>
    </w:div>
    <w:div w:id="1578511031">
      <w:bodyDiv w:val="1"/>
      <w:marLeft w:val="0"/>
      <w:marRight w:val="0"/>
      <w:marTop w:val="0"/>
      <w:marBottom w:val="0"/>
      <w:divBdr>
        <w:top w:val="none" w:sz="0" w:space="0" w:color="auto"/>
        <w:left w:val="none" w:sz="0" w:space="0" w:color="auto"/>
        <w:bottom w:val="none" w:sz="0" w:space="0" w:color="auto"/>
        <w:right w:val="none" w:sz="0" w:space="0" w:color="auto"/>
      </w:divBdr>
    </w:div>
    <w:div w:id="1596402229">
      <w:bodyDiv w:val="1"/>
      <w:marLeft w:val="0"/>
      <w:marRight w:val="0"/>
      <w:marTop w:val="0"/>
      <w:marBottom w:val="0"/>
      <w:divBdr>
        <w:top w:val="none" w:sz="0" w:space="0" w:color="auto"/>
        <w:left w:val="none" w:sz="0" w:space="0" w:color="auto"/>
        <w:bottom w:val="none" w:sz="0" w:space="0" w:color="auto"/>
        <w:right w:val="none" w:sz="0" w:space="0" w:color="auto"/>
      </w:divBdr>
    </w:div>
    <w:div w:id="1622496248">
      <w:bodyDiv w:val="1"/>
      <w:marLeft w:val="0"/>
      <w:marRight w:val="0"/>
      <w:marTop w:val="0"/>
      <w:marBottom w:val="0"/>
      <w:divBdr>
        <w:top w:val="none" w:sz="0" w:space="0" w:color="auto"/>
        <w:left w:val="none" w:sz="0" w:space="0" w:color="auto"/>
        <w:bottom w:val="none" w:sz="0" w:space="0" w:color="auto"/>
        <w:right w:val="none" w:sz="0" w:space="0" w:color="auto"/>
      </w:divBdr>
    </w:div>
    <w:div w:id="1677927221">
      <w:bodyDiv w:val="1"/>
      <w:marLeft w:val="0"/>
      <w:marRight w:val="0"/>
      <w:marTop w:val="0"/>
      <w:marBottom w:val="0"/>
      <w:divBdr>
        <w:top w:val="none" w:sz="0" w:space="0" w:color="auto"/>
        <w:left w:val="none" w:sz="0" w:space="0" w:color="auto"/>
        <w:bottom w:val="none" w:sz="0" w:space="0" w:color="auto"/>
        <w:right w:val="none" w:sz="0" w:space="0" w:color="auto"/>
      </w:divBdr>
    </w:div>
    <w:div w:id="1718120553">
      <w:bodyDiv w:val="1"/>
      <w:marLeft w:val="0"/>
      <w:marRight w:val="0"/>
      <w:marTop w:val="0"/>
      <w:marBottom w:val="0"/>
      <w:divBdr>
        <w:top w:val="none" w:sz="0" w:space="0" w:color="auto"/>
        <w:left w:val="none" w:sz="0" w:space="0" w:color="auto"/>
        <w:bottom w:val="none" w:sz="0" w:space="0" w:color="auto"/>
        <w:right w:val="none" w:sz="0" w:space="0" w:color="auto"/>
      </w:divBdr>
    </w:div>
    <w:div w:id="1748336399">
      <w:bodyDiv w:val="1"/>
      <w:marLeft w:val="0"/>
      <w:marRight w:val="0"/>
      <w:marTop w:val="0"/>
      <w:marBottom w:val="0"/>
      <w:divBdr>
        <w:top w:val="none" w:sz="0" w:space="0" w:color="auto"/>
        <w:left w:val="none" w:sz="0" w:space="0" w:color="auto"/>
        <w:bottom w:val="none" w:sz="0" w:space="0" w:color="auto"/>
        <w:right w:val="none" w:sz="0" w:space="0" w:color="auto"/>
      </w:divBdr>
    </w:div>
    <w:div w:id="1748724090">
      <w:bodyDiv w:val="1"/>
      <w:marLeft w:val="0"/>
      <w:marRight w:val="0"/>
      <w:marTop w:val="0"/>
      <w:marBottom w:val="0"/>
      <w:divBdr>
        <w:top w:val="none" w:sz="0" w:space="0" w:color="auto"/>
        <w:left w:val="none" w:sz="0" w:space="0" w:color="auto"/>
        <w:bottom w:val="none" w:sz="0" w:space="0" w:color="auto"/>
        <w:right w:val="none" w:sz="0" w:space="0" w:color="auto"/>
      </w:divBdr>
    </w:div>
    <w:div w:id="1818762040">
      <w:bodyDiv w:val="1"/>
      <w:marLeft w:val="0"/>
      <w:marRight w:val="0"/>
      <w:marTop w:val="0"/>
      <w:marBottom w:val="0"/>
      <w:divBdr>
        <w:top w:val="none" w:sz="0" w:space="0" w:color="auto"/>
        <w:left w:val="none" w:sz="0" w:space="0" w:color="auto"/>
        <w:bottom w:val="none" w:sz="0" w:space="0" w:color="auto"/>
        <w:right w:val="none" w:sz="0" w:space="0" w:color="auto"/>
      </w:divBdr>
    </w:div>
    <w:div w:id="1828744659">
      <w:bodyDiv w:val="1"/>
      <w:marLeft w:val="0"/>
      <w:marRight w:val="0"/>
      <w:marTop w:val="0"/>
      <w:marBottom w:val="0"/>
      <w:divBdr>
        <w:top w:val="none" w:sz="0" w:space="0" w:color="auto"/>
        <w:left w:val="none" w:sz="0" w:space="0" w:color="auto"/>
        <w:bottom w:val="none" w:sz="0" w:space="0" w:color="auto"/>
        <w:right w:val="none" w:sz="0" w:space="0" w:color="auto"/>
      </w:divBdr>
    </w:div>
    <w:div w:id="1831292342">
      <w:bodyDiv w:val="1"/>
      <w:marLeft w:val="0"/>
      <w:marRight w:val="0"/>
      <w:marTop w:val="0"/>
      <w:marBottom w:val="0"/>
      <w:divBdr>
        <w:top w:val="none" w:sz="0" w:space="0" w:color="auto"/>
        <w:left w:val="none" w:sz="0" w:space="0" w:color="auto"/>
        <w:bottom w:val="none" w:sz="0" w:space="0" w:color="auto"/>
        <w:right w:val="none" w:sz="0" w:space="0" w:color="auto"/>
      </w:divBdr>
    </w:div>
    <w:div w:id="1855534588">
      <w:bodyDiv w:val="1"/>
      <w:marLeft w:val="0"/>
      <w:marRight w:val="0"/>
      <w:marTop w:val="0"/>
      <w:marBottom w:val="0"/>
      <w:divBdr>
        <w:top w:val="none" w:sz="0" w:space="0" w:color="auto"/>
        <w:left w:val="none" w:sz="0" w:space="0" w:color="auto"/>
        <w:bottom w:val="none" w:sz="0" w:space="0" w:color="auto"/>
        <w:right w:val="none" w:sz="0" w:space="0" w:color="auto"/>
      </w:divBdr>
    </w:div>
    <w:div w:id="1857452612">
      <w:bodyDiv w:val="1"/>
      <w:marLeft w:val="0"/>
      <w:marRight w:val="0"/>
      <w:marTop w:val="0"/>
      <w:marBottom w:val="0"/>
      <w:divBdr>
        <w:top w:val="none" w:sz="0" w:space="0" w:color="auto"/>
        <w:left w:val="none" w:sz="0" w:space="0" w:color="auto"/>
        <w:bottom w:val="none" w:sz="0" w:space="0" w:color="auto"/>
        <w:right w:val="none" w:sz="0" w:space="0" w:color="auto"/>
      </w:divBdr>
    </w:div>
    <w:div w:id="1893341573">
      <w:bodyDiv w:val="1"/>
      <w:marLeft w:val="0"/>
      <w:marRight w:val="0"/>
      <w:marTop w:val="0"/>
      <w:marBottom w:val="0"/>
      <w:divBdr>
        <w:top w:val="none" w:sz="0" w:space="0" w:color="auto"/>
        <w:left w:val="none" w:sz="0" w:space="0" w:color="auto"/>
        <w:bottom w:val="none" w:sz="0" w:space="0" w:color="auto"/>
        <w:right w:val="none" w:sz="0" w:space="0" w:color="auto"/>
      </w:divBdr>
    </w:div>
    <w:div w:id="1926261184">
      <w:bodyDiv w:val="1"/>
      <w:marLeft w:val="0"/>
      <w:marRight w:val="0"/>
      <w:marTop w:val="0"/>
      <w:marBottom w:val="0"/>
      <w:divBdr>
        <w:top w:val="none" w:sz="0" w:space="0" w:color="auto"/>
        <w:left w:val="none" w:sz="0" w:space="0" w:color="auto"/>
        <w:bottom w:val="none" w:sz="0" w:space="0" w:color="auto"/>
        <w:right w:val="none" w:sz="0" w:space="0" w:color="auto"/>
      </w:divBdr>
    </w:div>
    <w:div w:id="1967393968">
      <w:bodyDiv w:val="1"/>
      <w:marLeft w:val="0"/>
      <w:marRight w:val="0"/>
      <w:marTop w:val="0"/>
      <w:marBottom w:val="0"/>
      <w:divBdr>
        <w:top w:val="none" w:sz="0" w:space="0" w:color="auto"/>
        <w:left w:val="none" w:sz="0" w:space="0" w:color="auto"/>
        <w:bottom w:val="none" w:sz="0" w:space="0" w:color="auto"/>
        <w:right w:val="none" w:sz="0" w:space="0" w:color="auto"/>
      </w:divBdr>
    </w:div>
    <w:div w:id="2027825117">
      <w:bodyDiv w:val="1"/>
      <w:marLeft w:val="0"/>
      <w:marRight w:val="0"/>
      <w:marTop w:val="0"/>
      <w:marBottom w:val="0"/>
      <w:divBdr>
        <w:top w:val="none" w:sz="0" w:space="0" w:color="auto"/>
        <w:left w:val="none" w:sz="0" w:space="0" w:color="auto"/>
        <w:bottom w:val="none" w:sz="0" w:space="0" w:color="auto"/>
        <w:right w:val="none" w:sz="0" w:space="0" w:color="auto"/>
      </w:divBdr>
    </w:div>
    <w:div w:id="205720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6AA57-B9E7-481A-A7DA-DFAD3A0A7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Pages>
  <Words>7668</Words>
  <Characters>43713</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Slubchuk</cp:lastModifiedBy>
  <cp:revision>25</cp:revision>
  <dcterms:created xsi:type="dcterms:W3CDTF">2020-04-30T21:29:00Z</dcterms:created>
  <dcterms:modified xsi:type="dcterms:W3CDTF">2020-07-14T13:33:00Z</dcterms:modified>
</cp:coreProperties>
</file>